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5D33" w14:textId="77777777" w:rsidR="00F24032" w:rsidRDefault="00B85AAF" w:rsidP="00B85AAF">
      <w:pPr>
        <w:tabs>
          <w:tab w:val="left" w:pos="4392"/>
        </w:tabs>
        <w:jc w:val="center"/>
        <w:rPr>
          <w:rFonts w:ascii="Aptos" w:hAnsi="Aptos"/>
          <w:b/>
          <w:color w:val="1F3864" w:themeColor="accent5" w:themeShade="80"/>
          <w:sz w:val="32"/>
          <w:lang w:eastAsia="en-GB"/>
        </w:rPr>
      </w:pPr>
      <w:bookmarkStart w:id="0" w:name="_Toc513026438"/>
      <w:bookmarkStart w:id="1" w:name="_Toc513026481"/>
      <w:bookmarkStart w:id="2" w:name="_Toc513026628"/>
      <w:bookmarkStart w:id="3" w:name="_Toc513026648"/>
      <w:r w:rsidRPr="00AD4E88">
        <w:rPr>
          <w:rFonts w:ascii="Aptos" w:hAnsi="Aptos"/>
          <w:b/>
          <w:color w:val="1F3864" w:themeColor="accent5" w:themeShade="80"/>
          <w:sz w:val="32"/>
          <w:lang w:eastAsia="en-GB"/>
        </w:rPr>
        <w:t>United Learning –</w:t>
      </w:r>
      <w:bookmarkEnd w:id="0"/>
      <w:bookmarkEnd w:id="1"/>
      <w:bookmarkEnd w:id="2"/>
      <w:bookmarkEnd w:id="3"/>
      <w:r w:rsidRPr="00AD4E88">
        <w:rPr>
          <w:rFonts w:ascii="Aptos" w:hAnsi="Aptos"/>
          <w:b/>
          <w:color w:val="1F3864" w:themeColor="accent5" w:themeShade="80"/>
          <w:sz w:val="32"/>
          <w:lang w:eastAsia="en-GB"/>
        </w:rPr>
        <w:t xml:space="preserve"> </w:t>
      </w:r>
      <w:r w:rsidR="00C829FF" w:rsidRPr="00AD4E88">
        <w:rPr>
          <w:rFonts w:ascii="Aptos" w:hAnsi="Aptos"/>
          <w:b/>
          <w:color w:val="1F3864" w:themeColor="accent5" w:themeShade="80"/>
          <w:sz w:val="32"/>
          <w:lang w:eastAsia="en-GB"/>
        </w:rPr>
        <w:t>Safeguarding Children and Child Protection Policies and Procedures</w:t>
      </w:r>
    </w:p>
    <w:p w14:paraId="31CD122E" w14:textId="311397CD" w:rsidR="00B85AAF" w:rsidRPr="00AD4E88" w:rsidRDefault="00C829FF" w:rsidP="00B85AAF">
      <w:pPr>
        <w:tabs>
          <w:tab w:val="left" w:pos="4392"/>
        </w:tabs>
        <w:jc w:val="center"/>
        <w:rPr>
          <w:rFonts w:ascii="Aptos" w:hAnsi="Aptos"/>
          <w:noProof/>
        </w:rPr>
      </w:pPr>
      <w:r w:rsidRPr="00AD4E88">
        <w:rPr>
          <w:rFonts w:ascii="Aptos" w:hAnsi="Aptos"/>
          <w:b/>
          <w:color w:val="1F3864" w:themeColor="accent5" w:themeShade="80"/>
          <w:sz w:val="32"/>
          <w:lang w:eastAsia="en-GB"/>
        </w:rPr>
        <w:t xml:space="preserve"> </w:t>
      </w:r>
      <w:r w:rsidR="00F24032">
        <w:rPr>
          <w:rFonts w:ascii="Aptos" w:hAnsi="Aptos"/>
          <w:b/>
          <w:color w:val="1F3864" w:themeColor="accent5" w:themeShade="80"/>
          <w:sz w:val="32"/>
          <w:lang w:eastAsia="en-GB"/>
        </w:rPr>
        <w:t>Marlborough Road Academy</w:t>
      </w:r>
    </w:p>
    <w:tbl>
      <w:tblPr>
        <w:tblStyle w:val="TableGrid"/>
        <w:tblpPr w:leftFromText="180" w:rightFromText="180" w:vertAnchor="text" w:horzAnchor="margin" w:tblpY="171"/>
        <w:tblOverlap w:val="never"/>
        <w:tblW w:w="0" w:type="auto"/>
        <w:shd w:val="clear" w:color="auto" w:fill="F2F2F2" w:themeFill="background1" w:themeFillShade="F2"/>
        <w:tblLook w:val="04A0" w:firstRow="1" w:lastRow="0" w:firstColumn="1" w:lastColumn="0" w:noHBand="0" w:noVBand="1"/>
      </w:tblPr>
      <w:tblGrid>
        <w:gridCol w:w="3392"/>
        <w:gridCol w:w="5624"/>
      </w:tblGrid>
      <w:tr w:rsidR="00B85AAF" w:rsidRPr="00AD4E88" w14:paraId="4B1A5A10" w14:textId="77777777" w:rsidTr="00DB6370">
        <w:trPr>
          <w:trHeight w:val="77"/>
        </w:trPr>
        <w:tc>
          <w:tcPr>
            <w:tcW w:w="0" w:type="auto"/>
            <w:gridSpan w:val="2"/>
            <w:shd w:val="clear" w:color="auto" w:fill="D9D9D9" w:themeFill="background1" w:themeFillShade="D9"/>
            <w:vAlign w:val="center"/>
          </w:tcPr>
          <w:p w14:paraId="233F367F" w14:textId="77777777" w:rsidR="00B85AAF" w:rsidRPr="00AD4E88" w:rsidRDefault="00B85AAF" w:rsidP="00DB6370">
            <w:pPr>
              <w:pStyle w:val="DCTable"/>
              <w:jc w:val="center"/>
              <w:rPr>
                <w:rFonts w:ascii="Aptos" w:hAnsi="Aptos"/>
                <w:b/>
              </w:rPr>
            </w:pPr>
            <w:r w:rsidRPr="00AD4E88">
              <w:rPr>
                <w:rFonts w:ascii="Aptos" w:hAnsi="Aptos"/>
                <w:b/>
              </w:rPr>
              <w:t>Document Control</w:t>
            </w:r>
          </w:p>
        </w:tc>
      </w:tr>
      <w:tr w:rsidR="00B85AAF" w:rsidRPr="00AD4E88" w14:paraId="2FE484E2" w14:textId="77777777" w:rsidTr="00C829FF">
        <w:trPr>
          <w:trHeight w:val="141"/>
        </w:trPr>
        <w:tc>
          <w:tcPr>
            <w:tcW w:w="3392" w:type="dxa"/>
            <w:shd w:val="clear" w:color="auto" w:fill="F2F2F2" w:themeFill="background1" w:themeFillShade="F2"/>
            <w:vAlign w:val="center"/>
          </w:tcPr>
          <w:p w14:paraId="4CFDECEE" w14:textId="77777777" w:rsidR="00B85AAF" w:rsidRPr="00AD4E88" w:rsidRDefault="00B85AAF" w:rsidP="00DB6370">
            <w:pPr>
              <w:pStyle w:val="DCTable"/>
              <w:rPr>
                <w:rFonts w:ascii="Aptos" w:hAnsi="Aptos"/>
              </w:rPr>
            </w:pPr>
            <w:r w:rsidRPr="00AD4E88">
              <w:rPr>
                <w:rFonts w:ascii="Aptos" w:hAnsi="Aptos"/>
              </w:rPr>
              <w:t>Document Title:</w:t>
            </w:r>
          </w:p>
        </w:tc>
        <w:tc>
          <w:tcPr>
            <w:tcW w:w="5624" w:type="dxa"/>
            <w:shd w:val="clear" w:color="auto" w:fill="F2F2F2" w:themeFill="background1" w:themeFillShade="F2"/>
            <w:vAlign w:val="center"/>
          </w:tcPr>
          <w:p w14:paraId="44774D7D" w14:textId="19139AAF" w:rsidR="00B85AAF" w:rsidRPr="00AD4E88" w:rsidRDefault="00C829FF" w:rsidP="00DB6370">
            <w:pPr>
              <w:pStyle w:val="DCTable"/>
              <w:rPr>
                <w:rFonts w:ascii="Aptos" w:hAnsi="Aptos"/>
                <w:bCs/>
              </w:rPr>
            </w:pPr>
            <w:r w:rsidRPr="00AD4E88">
              <w:rPr>
                <w:rFonts w:ascii="Aptos" w:hAnsi="Aptos"/>
                <w:bCs/>
                <w:lang w:eastAsia="en-GB"/>
              </w:rPr>
              <w:t>Safeguarding Children and Child Protection Policies and Procedures</w:t>
            </w:r>
          </w:p>
        </w:tc>
      </w:tr>
      <w:tr w:rsidR="00B85AAF" w:rsidRPr="00AD4E88" w14:paraId="5ADCD8EE" w14:textId="77777777" w:rsidTr="00C829FF">
        <w:trPr>
          <w:trHeight w:val="283"/>
        </w:trPr>
        <w:tc>
          <w:tcPr>
            <w:tcW w:w="3392" w:type="dxa"/>
            <w:shd w:val="clear" w:color="auto" w:fill="F2F2F2" w:themeFill="background1" w:themeFillShade="F2"/>
            <w:vAlign w:val="center"/>
          </w:tcPr>
          <w:p w14:paraId="5A9F07D2" w14:textId="77777777" w:rsidR="00B85AAF" w:rsidRPr="00AD4E88" w:rsidRDefault="00B85AAF" w:rsidP="00DB6370">
            <w:pPr>
              <w:pStyle w:val="DCTable"/>
              <w:rPr>
                <w:rFonts w:ascii="Aptos" w:hAnsi="Aptos"/>
              </w:rPr>
            </w:pPr>
            <w:r w:rsidRPr="00AD4E88">
              <w:rPr>
                <w:rFonts w:ascii="Aptos" w:hAnsi="Aptos"/>
              </w:rPr>
              <w:t>Summary of Changes from Previous Version:</w:t>
            </w:r>
          </w:p>
        </w:tc>
        <w:tc>
          <w:tcPr>
            <w:tcW w:w="5624" w:type="dxa"/>
            <w:shd w:val="clear" w:color="auto" w:fill="F2F2F2" w:themeFill="background1" w:themeFillShade="F2"/>
            <w:vAlign w:val="center"/>
          </w:tcPr>
          <w:p w14:paraId="21FBFB1A" w14:textId="6D2BE39F" w:rsidR="00B85AAF" w:rsidRPr="00AD4E88" w:rsidRDefault="00B85AAF" w:rsidP="006C4C56">
            <w:pPr>
              <w:rPr>
                <w:rFonts w:ascii="Aptos" w:hAnsi="Aptos"/>
              </w:rPr>
            </w:pPr>
          </w:p>
        </w:tc>
      </w:tr>
      <w:tr w:rsidR="00B85AAF" w:rsidRPr="00AD4E88" w14:paraId="5CDCA13C" w14:textId="77777777" w:rsidTr="00C829FF">
        <w:trPr>
          <w:trHeight w:val="283"/>
        </w:trPr>
        <w:tc>
          <w:tcPr>
            <w:tcW w:w="3392" w:type="dxa"/>
            <w:shd w:val="clear" w:color="auto" w:fill="F2F2F2" w:themeFill="background1" w:themeFillShade="F2"/>
            <w:vAlign w:val="center"/>
          </w:tcPr>
          <w:p w14:paraId="657AFD0C" w14:textId="77777777" w:rsidR="00B85AAF" w:rsidRPr="00AD4E88" w:rsidRDefault="00B85AAF" w:rsidP="00DB6370">
            <w:pPr>
              <w:pStyle w:val="DCTable"/>
              <w:rPr>
                <w:rFonts w:ascii="Aptos" w:hAnsi="Aptos"/>
              </w:rPr>
            </w:pPr>
            <w:r w:rsidRPr="00AD4E88">
              <w:rPr>
                <w:rFonts w:ascii="Aptos" w:hAnsi="Aptos"/>
              </w:rPr>
              <w:t>Name of Originator/Author (including job title):</w:t>
            </w:r>
          </w:p>
        </w:tc>
        <w:tc>
          <w:tcPr>
            <w:tcW w:w="5624" w:type="dxa"/>
            <w:shd w:val="clear" w:color="auto" w:fill="F2F2F2" w:themeFill="background1" w:themeFillShade="F2"/>
            <w:vAlign w:val="center"/>
          </w:tcPr>
          <w:p w14:paraId="3A4AA65A" w14:textId="44BEF576" w:rsidR="00B85AAF" w:rsidRPr="00AD4E88" w:rsidRDefault="006C4C56" w:rsidP="00DB6370">
            <w:pPr>
              <w:pStyle w:val="DCTable"/>
              <w:rPr>
                <w:rFonts w:ascii="Aptos" w:hAnsi="Aptos"/>
              </w:rPr>
            </w:pPr>
            <w:r w:rsidRPr="00AD4E88">
              <w:rPr>
                <w:rFonts w:ascii="Aptos" w:hAnsi="Aptos"/>
              </w:rPr>
              <w:t>Frazer Smith – Head of Safeguarding (United Learning</w:t>
            </w:r>
            <w:r w:rsidR="00A91EAB" w:rsidRPr="00AD4E88">
              <w:rPr>
                <w:rFonts w:ascii="Aptos" w:hAnsi="Aptos"/>
              </w:rPr>
              <w:t>)</w:t>
            </w:r>
          </w:p>
        </w:tc>
      </w:tr>
      <w:tr w:rsidR="00B85AAF" w:rsidRPr="00AD4E88" w14:paraId="7ED4B15A" w14:textId="77777777" w:rsidTr="00C829FF">
        <w:trPr>
          <w:trHeight w:val="283"/>
        </w:trPr>
        <w:tc>
          <w:tcPr>
            <w:tcW w:w="3392" w:type="dxa"/>
            <w:shd w:val="clear" w:color="auto" w:fill="F2F2F2" w:themeFill="background1" w:themeFillShade="F2"/>
            <w:vAlign w:val="center"/>
          </w:tcPr>
          <w:p w14:paraId="17227322" w14:textId="77777777" w:rsidR="00B85AAF" w:rsidRPr="00AD4E88" w:rsidRDefault="00B85AAF" w:rsidP="00DB6370">
            <w:pPr>
              <w:pStyle w:val="DCTable"/>
              <w:rPr>
                <w:rFonts w:ascii="Aptos" w:hAnsi="Aptos"/>
              </w:rPr>
            </w:pPr>
            <w:r w:rsidRPr="00AD4E88">
              <w:rPr>
                <w:rFonts w:ascii="Aptos" w:hAnsi="Aptos"/>
              </w:rPr>
              <w:t>Target Audience:</w:t>
            </w:r>
          </w:p>
        </w:tc>
        <w:tc>
          <w:tcPr>
            <w:tcW w:w="5624" w:type="dxa"/>
            <w:shd w:val="clear" w:color="auto" w:fill="F2F2F2" w:themeFill="background1" w:themeFillShade="F2"/>
            <w:vAlign w:val="center"/>
          </w:tcPr>
          <w:p w14:paraId="1FA7AE41" w14:textId="1B9791C1" w:rsidR="00B85AAF" w:rsidRPr="00AD4E88" w:rsidRDefault="00A91EAB" w:rsidP="00DB6370">
            <w:pPr>
              <w:pStyle w:val="DCTable"/>
              <w:rPr>
                <w:rFonts w:ascii="Aptos" w:hAnsi="Aptos"/>
              </w:rPr>
            </w:pPr>
            <w:r w:rsidRPr="00AD4E88">
              <w:rPr>
                <w:rFonts w:ascii="Aptos" w:hAnsi="Aptos"/>
              </w:rPr>
              <w:t>Designated Safeguarding Leads</w:t>
            </w:r>
          </w:p>
        </w:tc>
      </w:tr>
      <w:tr w:rsidR="00B85AAF" w:rsidRPr="00AD4E88" w14:paraId="02AD42B4" w14:textId="77777777" w:rsidTr="00C829FF">
        <w:trPr>
          <w:trHeight w:val="283"/>
        </w:trPr>
        <w:tc>
          <w:tcPr>
            <w:tcW w:w="3392" w:type="dxa"/>
            <w:shd w:val="clear" w:color="auto" w:fill="F2F2F2" w:themeFill="background1" w:themeFillShade="F2"/>
            <w:vAlign w:val="center"/>
          </w:tcPr>
          <w:p w14:paraId="40A4BD4F" w14:textId="77777777" w:rsidR="00B85AAF" w:rsidRPr="00AD4E88" w:rsidRDefault="00B85AAF" w:rsidP="00DB6370">
            <w:pPr>
              <w:pStyle w:val="DCTable"/>
              <w:rPr>
                <w:rFonts w:ascii="Aptos" w:hAnsi="Aptos"/>
              </w:rPr>
            </w:pPr>
            <w:r w:rsidRPr="00AD4E88">
              <w:rPr>
                <w:rFonts w:ascii="Aptos" w:hAnsi="Aptos"/>
              </w:rPr>
              <w:t>Review By Date:</w:t>
            </w:r>
          </w:p>
        </w:tc>
        <w:tc>
          <w:tcPr>
            <w:tcW w:w="5624" w:type="dxa"/>
            <w:shd w:val="clear" w:color="auto" w:fill="F2F2F2" w:themeFill="background1" w:themeFillShade="F2"/>
            <w:vAlign w:val="center"/>
          </w:tcPr>
          <w:p w14:paraId="0AFF6408" w14:textId="610EB2BF" w:rsidR="00B85AAF" w:rsidRPr="00AD4E88" w:rsidRDefault="00DD22ED" w:rsidP="00DB6370">
            <w:pPr>
              <w:pStyle w:val="DCTable"/>
              <w:rPr>
                <w:rFonts w:ascii="Aptos" w:hAnsi="Aptos"/>
              </w:rPr>
            </w:pPr>
            <w:r w:rsidRPr="00AD4E88">
              <w:rPr>
                <w:rFonts w:ascii="Aptos" w:hAnsi="Aptos"/>
              </w:rPr>
              <w:t>01.09.2</w:t>
            </w:r>
            <w:r w:rsidR="00717876">
              <w:rPr>
                <w:rFonts w:ascii="Aptos" w:hAnsi="Aptos"/>
              </w:rPr>
              <w:t>6</w:t>
            </w:r>
            <w:r w:rsidRPr="00AD4E88">
              <w:rPr>
                <w:rFonts w:ascii="Aptos" w:hAnsi="Aptos"/>
              </w:rPr>
              <w:t>.</w:t>
            </w:r>
          </w:p>
        </w:tc>
      </w:tr>
      <w:tr w:rsidR="00B85AAF" w:rsidRPr="00AD4E88" w14:paraId="5E08CD06" w14:textId="77777777" w:rsidTr="00C829FF">
        <w:trPr>
          <w:trHeight w:val="283"/>
        </w:trPr>
        <w:tc>
          <w:tcPr>
            <w:tcW w:w="3392" w:type="dxa"/>
            <w:shd w:val="clear" w:color="auto" w:fill="F2F2F2" w:themeFill="background1" w:themeFillShade="F2"/>
            <w:vAlign w:val="center"/>
          </w:tcPr>
          <w:p w14:paraId="4BE4A4EB" w14:textId="77777777" w:rsidR="00B85AAF" w:rsidRPr="00AD4E88" w:rsidRDefault="00B85AAF" w:rsidP="00DB6370">
            <w:pPr>
              <w:pStyle w:val="DCTable"/>
              <w:rPr>
                <w:rFonts w:ascii="Aptos" w:hAnsi="Aptos"/>
              </w:rPr>
            </w:pPr>
            <w:r w:rsidRPr="00AD4E88">
              <w:rPr>
                <w:rFonts w:ascii="Aptos" w:hAnsi="Aptos"/>
              </w:rPr>
              <w:t>Date Issued:</w:t>
            </w:r>
          </w:p>
        </w:tc>
        <w:tc>
          <w:tcPr>
            <w:tcW w:w="5624" w:type="dxa"/>
            <w:shd w:val="clear" w:color="auto" w:fill="F2F2F2" w:themeFill="background1" w:themeFillShade="F2"/>
            <w:vAlign w:val="center"/>
          </w:tcPr>
          <w:p w14:paraId="1D97A7B0" w14:textId="113AB009" w:rsidR="00B85AAF" w:rsidRPr="00AD4E88" w:rsidRDefault="00DD22ED" w:rsidP="00DB6370">
            <w:pPr>
              <w:pStyle w:val="DCTable"/>
              <w:rPr>
                <w:rFonts w:ascii="Aptos" w:hAnsi="Aptos"/>
              </w:rPr>
            </w:pPr>
            <w:r w:rsidRPr="00AD4E88">
              <w:rPr>
                <w:rFonts w:ascii="Aptos" w:hAnsi="Aptos"/>
              </w:rPr>
              <w:t>01.07.2</w:t>
            </w:r>
            <w:r w:rsidR="00282441">
              <w:rPr>
                <w:rFonts w:ascii="Aptos" w:hAnsi="Aptos"/>
              </w:rPr>
              <w:t>5</w:t>
            </w:r>
            <w:r w:rsidRPr="00AD4E88">
              <w:rPr>
                <w:rFonts w:ascii="Aptos" w:hAnsi="Aptos"/>
              </w:rPr>
              <w:t>.</w:t>
            </w:r>
          </w:p>
        </w:tc>
      </w:tr>
    </w:tbl>
    <w:p w14:paraId="238E560F" w14:textId="49EDB2EF" w:rsidR="008C08CE" w:rsidRPr="006D6101" w:rsidRDefault="00B85AAF" w:rsidP="008C08CE">
      <w:pPr>
        <w:pStyle w:val="ULTitle"/>
        <w:rPr>
          <w:rFonts w:ascii="Aptos" w:hAnsi="Aptos"/>
        </w:rPr>
      </w:pPr>
      <w:r w:rsidRPr="00AD4E88">
        <w:rPr>
          <w:rFonts w:ascii="Aptos" w:hAnsi="Aptos"/>
        </w:rPr>
        <w:br/>
        <w:t xml:space="preserve">Contents </w:t>
      </w:r>
      <w:r w:rsidRPr="00AD4E88">
        <w:rPr>
          <w:rFonts w:ascii="Aptos" w:hAnsi="Aptos"/>
        </w:rPr>
        <w:br/>
      </w:r>
    </w:p>
    <w:p w14:paraId="4CDE3B6B" w14:textId="17A6CE2A" w:rsidR="001E5CF7" w:rsidRDefault="008C08CE">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6D6101">
        <w:rPr>
          <w:rFonts w:ascii="Aptos" w:hAnsi="Aptos"/>
          <w:b/>
        </w:rPr>
        <w:fldChar w:fldCharType="begin"/>
      </w:r>
      <w:r w:rsidRPr="006D6101">
        <w:rPr>
          <w:rFonts w:ascii="Aptos" w:hAnsi="Aptos"/>
          <w:b/>
        </w:rPr>
        <w:instrText xml:space="preserve"> TOC \h \z \t "UL Subtitle,1" </w:instrText>
      </w:r>
      <w:r w:rsidRPr="006D6101">
        <w:rPr>
          <w:rFonts w:ascii="Aptos" w:hAnsi="Aptos"/>
          <w:b/>
        </w:rPr>
        <w:fldChar w:fldCharType="separate"/>
      </w:r>
      <w:hyperlink w:anchor="_Toc170487285" w:history="1">
        <w:r w:rsidR="001E5CF7" w:rsidRPr="00996940">
          <w:rPr>
            <w:rStyle w:val="Hyperlink"/>
            <w:rFonts w:ascii="Aptos" w:hAnsi="Aptos"/>
            <w:noProof/>
          </w:rPr>
          <w:t>1.</w:t>
        </w:r>
        <w:r w:rsidR="001E5CF7">
          <w:rPr>
            <w:rFonts w:asciiTheme="minorHAnsi" w:eastAsiaTheme="minorEastAsia" w:hAnsiTheme="minorHAnsi" w:cstheme="minorBidi"/>
            <w:noProof/>
            <w:kern w:val="2"/>
            <w:sz w:val="24"/>
            <w:szCs w:val="24"/>
            <w:lang w:eastAsia="en-GB"/>
            <w14:ligatures w14:val="standardContextual"/>
          </w:rPr>
          <w:tab/>
        </w:r>
        <w:r w:rsidR="001E5CF7" w:rsidRPr="00996940">
          <w:rPr>
            <w:rStyle w:val="Hyperlink"/>
            <w:rFonts w:ascii="Aptos" w:hAnsi="Aptos"/>
            <w:noProof/>
          </w:rPr>
          <w:t>Scope</w:t>
        </w:r>
        <w:r w:rsidR="001E5CF7">
          <w:rPr>
            <w:noProof/>
            <w:webHidden/>
          </w:rPr>
          <w:tab/>
        </w:r>
        <w:r w:rsidR="001E5CF7">
          <w:rPr>
            <w:noProof/>
            <w:webHidden/>
          </w:rPr>
          <w:fldChar w:fldCharType="begin"/>
        </w:r>
        <w:r w:rsidR="001E5CF7">
          <w:rPr>
            <w:noProof/>
            <w:webHidden/>
          </w:rPr>
          <w:instrText xml:space="preserve"> PAGEREF _Toc170487285 \h </w:instrText>
        </w:r>
        <w:r w:rsidR="001E5CF7">
          <w:rPr>
            <w:noProof/>
            <w:webHidden/>
          </w:rPr>
        </w:r>
        <w:r w:rsidR="001E5CF7">
          <w:rPr>
            <w:noProof/>
            <w:webHidden/>
          </w:rPr>
          <w:fldChar w:fldCharType="separate"/>
        </w:r>
        <w:r w:rsidR="001E5CF7">
          <w:rPr>
            <w:noProof/>
            <w:webHidden/>
          </w:rPr>
          <w:t>1</w:t>
        </w:r>
        <w:r w:rsidR="001E5CF7">
          <w:rPr>
            <w:noProof/>
            <w:webHidden/>
          </w:rPr>
          <w:fldChar w:fldCharType="end"/>
        </w:r>
      </w:hyperlink>
    </w:p>
    <w:p w14:paraId="049A4726" w14:textId="43AD1623" w:rsidR="001E5CF7" w:rsidRDefault="001E5CF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0487286" w:history="1">
        <w:r w:rsidRPr="00996940">
          <w:rPr>
            <w:rStyle w:val="Hyperlink"/>
            <w:rFonts w:ascii="Aptos" w:hAnsi="Aptos"/>
            <w:noProof/>
          </w:rPr>
          <w:t>2.</w:t>
        </w:r>
        <w:r>
          <w:rPr>
            <w:rFonts w:asciiTheme="minorHAnsi" w:eastAsiaTheme="minorEastAsia" w:hAnsiTheme="minorHAnsi" w:cstheme="minorBidi"/>
            <w:noProof/>
            <w:kern w:val="2"/>
            <w:sz w:val="24"/>
            <w:szCs w:val="24"/>
            <w:lang w:eastAsia="en-GB"/>
            <w14:ligatures w14:val="standardContextual"/>
          </w:rPr>
          <w:tab/>
        </w:r>
        <w:r w:rsidRPr="00996940">
          <w:rPr>
            <w:rStyle w:val="Hyperlink"/>
            <w:rFonts w:ascii="Aptos" w:hAnsi="Aptos"/>
            <w:noProof/>
          </w:rPr>
          <w:t>Implementation</w:t>
        </w:r>
        <w:r>
          <w:rPr>
            <w:noProof/>
            <w:webHidden/>
          </w:rPr>
          <w:tab/>
        </w:r>
        <w:r>
          <w:rPr>
            <w:noProof/>
            <w:webHidden/>
          </w:rPr>
          <w:fldChar w:fldCharType="begin"/>
        </w:r>
        <w:r>
          <w:rPr>
            <w:noProof/>
            <w:webHidden/>
          </w:rPr>
          <w:instrText xml:space="preserve"> PAGEREF _Toc170487286 \h </w:instrText>
        </w:r>
        <w:r>
          <w:rPr>
            <w:noProof/>
            <w:webHidden/>
          </w:rPr>
        </w:r>
        <w:r>
          <w:rPr>
            <w:noProof/>
            <w:webHidden/>
          </w:rPr>
          <w:fldChar w:fldCharType="separate"/>
        </w:r>
        <w:r>
          <w:rPr>
            <w:noProof/>
            <w:webHidden/>
          </w:rPr>
          <w:t>1</w:t>
        </w:r>
        <w:r>
          <w:rPr>
            <w:noProof/>
            <w:webHidden/>
          </w:rPr>
          <w:fldChar w:fldCharType="end"/>
        </w:r>
      </w:hyperlink>
    </w:p>
    <w:p w14:paraId="2DA83707" w14:textId="4A67AE7A" w:rsidR="001E5CF7" w:rsidRDefault="001E5CF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0487287" w:history="1">
        <w:r w:rsidRPr="00996940">
          <w:rPr>
            <w:rStyle w:val="Hyperlink"/>
            <w:rFonts w:ascii="Aptos" w:hAnsi="Aptos"/>
            <w:noProof/>
          </w:rPr>
          <w:t>3.</w:t>
        </w:r>
        <w:r>
          <w:rPr>
            <w:rFonts w:asciiTheme="minorHAnsi" w:eastAsiaTheme="minorEastAsia" w:hAnsiTheme="minorHAnsi" w:cstheme="minorBidi"/>
            <w:noProof/>
            <w:kern w:val="2"/>
            <w:sz w:val="24"/>
            <w:szCs w:val="24"/>
            <w:lang w:eastAsia="en-GB"/>
            <w14:ligatures w14:val="standardContextual"/>
          </w:rPr>
          <w:tab/>
        </w:r>
        <w:r w:rsidRPr="00996940">
          <w:rPr>
            <w:rStyle w:val="Hyperlink"/>
            <w:rFonts w:ascii="Aptos" w:hAnsi="Aptos"/>
            <w:noProof/>
          </w:rPr>
          <w:t>Summary of Requirements</w:t>
        </w:r>
        <w:r>
          <w:rPr>
            <w:noProof/>
            <w:webHidden/>
          </w:rPr>
          <w:tab/>
        </w:r>
        <w:r>
          <w:rPr>
            <w:noProof/>
            <w:webHidden/>
          </w:rPr>
          <w:fldChar w:fldCharType="begin"/>
        </w:r>
        <w:r>
          <w:rPr>
            <w:noProof/>
            <w:webHidden/>
          </w:rPr>
          <w:instrText xml:space="preserve"> PAGEREF _Toc170487287 \h </w:instrText>
        </w:r>
        <w:r>
          <w:rPr>
            <w:noProof/>
            <w:webHidden/>
          </w:rPr>
        </w:r>
        <w:r>
          <w:rPr>
            <w:noProof/>
            <w:webHidden/>
          </w:rPr>
          <w:fldChar w:fldCharType="separate"/>
        </w:r>
        <w:r>
          <w:rPr>
            <w:noProof/>
            <w:webHidden/>
          </w:rPr>
          <w:t>1</w:t>
        </w:r>
        <w:r>
          <w:rPr>
            <w:noProof/>
            <w:webHidden/>
          </w:rPr>
          <w:fldChar w:fldCharType="end"/>
        </w:r>
      </w:hyperlink>
    </w:p>
    <w:p w14:paraId="2953C031" w14:textId="374503FF" w:rsidR="001E5CF7" w:rsidRDefault="001E5CF7">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Pr>
          <w:rStyle w:val="Hyperlink"/>
          <w:noProof/>
        </w:rPr>
        <w:t xml:space="preserve">4. </w:t>
      </w:r>
      <w:r>
        <w:rPr>
          <w:rStyle w:val="Hyperlink"/>
          <w:noProof/>
        </w:rPr>
        <w:tab/>
      </w:r>
      <w:hyperlink w:anchor="_Toc170487288" w:history="1">
        <w:r w:rsidRPr="00996940">
          <w:rPr>
            <w:rStyle w:val="Hyperlink"/>
            <w:noProof/>
          </w:rPr>
          <w:t>CHILD PROTECTION AND SAFEGUARDING POLICY</w:t>
        </w:r>
        <w:r>
          <w:rPr>
            <w:noProof/>
            <w:webHidden/>
          </w:rPr>
          <w:tab/>
        </w:r>
        <w:r>
          <w:rPr>
            <w:noProof/>
            <w:webHidden/>
          </w:rPr>
          <w:fldChar w:fldCharType="begin"/>
        </w:r>
        <w:r>
          <w:rPr>
            <w:noProof/>
            <w:webHidden/>
          </w:rPr>
          <w:instrText xml:space="preserve"> PAGEREF _Toc170487288 \h </w:instrText>
        </w:r>
        <w:r>
          <w:rPr>
            <w:noProof/>
            <w:webHidden/>
          </w:rPr>
        </w:r>
        <w:r>
          <w:rPr>
            <w:noProof/>
            <w:webHidden/>
          </w:rPr>
          <w:fldChar w:fldCharType="separate"/>
        </w:r>
        <w:r>
          <w:rPr>
            <w:noProof/>
            <w:webHidden/>
          </w:rPr>
          <w:t>2</w:t>
        </w:r>
        <w:r>
          <w:rPr>
            <w:noProof/>
            <w:webHidden/>
          </w:rPr>
          <w:fldChar w:fldCharType="end"/>
        </w:r>
      </w:hyperlink>
    </w:p>
    <w:p w14:paraId="41FEF8C8" w14:textId="0D00D791" w:rsidR="00AD3C0D" w:rsidRPr="00AD4E88" w:rsidRDefault="008C08CE" w:rsidP="008C08CE">
      <w:pPr>
        <w:pStyle w:val="TOC1"/>
        <w:tabs>
          <w:tab w:val="right" w:leader="dot" w:pos="10456"/>
        </w:tabs>
        <w:rPr>
          <w:rFonts w:ascii="Aptos" w:hAnsi="Aptos"/>
        </w:rPr>
      </w:pPr>
      <w:r w:rsidRPr="006D6101">
        <w:rPr>
          <w:rFonts w:ascii="Aptos" w:hAnsi="Aptos"/>
          <w:b/>
        </w:rPr>
        <w:fldChar w:fldCharType="end"/>
      </w:r>
      <w:r w:rsidR="00B85AAF" w:rsidRPr="00AD4E88">
        <w:rPr>
          <w:rFonts w:ascii="Aptos" w:hAnsi="Aptos"/>
          <w:b/>
        </w:rPr>
        <w:fldChar w:fldCharType="begin"/>
      </w:r>
      <w:r w:rsidR="00B85AAF" w:rsidRPr="00AD4E88">
        <w:rPr>
          <w:rFonts w:ascii="Aptos" w:hAnsi="Aptos"/>
          <w:b/>
        </w:rPr>
        <w:instrText xml:space="preserve"> TOC \h \z \t "UL Subtitle,1" </w:instrText>
      </w:r>
      <w:r w:rsidR="00B85AAF" w:rsidRPr="00AD4E88">
        <w:rPr>
          <w:rFonts w:ascii="Aptos" w:hAnsi="Aptos"/>
          <w:b/>
        </w:rPr>
        <w:fldChar w:fldCharType="separate"/>
      </w:r>
    </w:p>
    <w:p w14:paraId="36A737A2" w14:textId="2119A285" w:rsidR="00B85AAF" w:rsidRPr="00AD4E88" w:rsidRDefault="00B85AAF" w:rsidP="00CE6D35">
      <w:pPr>
        <w:rPr>
          <w:rFonts w:ascii="Aptos" w:hAnsi="Aptos" w:cs="Arial"/>
        </w:rPr>
      </w:pPr>
      <w:r w:rsidRPr="00AD4E88">
        <w:fldChar w:fldCharType="end"/>
      </w:r>
    </w:p>
    <w:p w14:paraId="11B36FDA" w14:textId="4520E745" w:rsidR="00F0333F" w:rsidRPr="00AD4E88" w:rsidRDefault="00F0333F" w:rsidP="00F0333F">
      <w:pPr>
        <w:pStyle w:val="ULSubtitle"/>
        <w:numPr>
          <w:ilvl w:val="0"/>
          <w:numId w:val="33"/>
        </w:numPr>
        <w:rPr>
          <w:rFonts w:ascii="Aptos" w:hAnsi="Aptos"/>
        </w:rPr>
      </w:pPr>
      <w:bookmarkStart w:id="4" w:name="_Toc170487285"/>
      <w:r w:rsidRPr="00AD4E88">
        <w:rPr>
          <w:rFonts w:ascii="Aptos" w:hAnsi="Aptos"/>
        </w:rPr>
        <w:t>Scope</w:t>
      </w:r>
      <w:bookmarkEnd w:id="4"/>
    </w:p>
    <w:p w14:paraId="41828389" w14:textId="0663B92C" w:rsidR="005D5830" w:rsidRPr="00AD4E88" w:rsidRDefault="005201C0" w:rsidP="00F0333F">
      <w:pPr>
        <w:pStyle w:val="ULBody"/>
        <w:numPr>
          <w:ilvl w:val="1"/>
          <w:numId w:val="0"/>
        </w:numPr>
        <w:tabs>
          <w:tab w:val="num" w:pos="454"/>
        </w:tabs>
        <w:ind w:left="454" w:hanging="964"/>
        <w:rPr>
          <w:rFonts w:ascii="Aptos" w:hAnsi="Aptos"/>
        </w:rPr>
      </w:pPr>
      <w:r>
        <w:rPr>
          <w:rFonts w:ascii="Aptos" w:hAnsi="Aptos"/>
        </w:rPr>
        <w:t>This policy applies to all United Learning academy schools.</w:t>
      </w:r>
    </w:p>
    <w:p w14:paraId="68818D19" w14:textId="00E35A6F" w:rsidR="00F0333F" w:rsidRDefault="00F0333F" w:rsidP="00AD6511">
      <w:pPr>
        <w:pStyle w:val="ULSubtitle"/>
        <w:numPr>
          <w:ilvl w:val="0"/>
          <w:numId w:val="33"/>
        </w:numPr>
        <w:rPr>
          <w:rFonts w:ascii="Aptos" w:hAnsi="Aptos"/>
        </w:rPr>
      </w:pPr>
      <w:bookmarkStart w:id="5" w:name="_Toc520186048"/>
      <w:bookmarkStart w:id="6" w:name="_Toc170487286"/>
      <w:r w:rsidRPr="00AD4E88">
        <w:rPr>
          <w:rFonts w:ascii="Aptos" w:hAnsi="Aptos"/>
        </w:rPr>
        <w:t>Implementation</w:t>
      </w:r>
      <w:bookmarkEnd w:id="5"/>
      <w:bookmarkEnd w:id="6"/>
      <w:r w:rsidRPr="00AD4E88">
        <w:rPr>
          <w:rFonts w:ascii="Aptos" w:hAnsi="Aptos"/>
        </w:rPr>
        <w:t xml:space="preserve"> </w:t>
      </w:r>
    </w:p>
    <w:p w14:paraId="7DA4487D" w14:textId="16CCE11D" w:rsidR="009F4613" w:rsidRPr="00731CC2" w:rsidRDefault="00C80681" w:rsidP="00C80681">
      <w:pPr>
        <w:pStyle w:val="ULBody"/>
        <w:rPr>
          <w:rFonts w:ascii="Aptos" w:hAnsi="Aptos"/>
        </w:rPr>
      </w:pPr>
      <w:r w:rsidRPr="00731CC2">
        <w:rPr>
          <w:rFonts w:ascii="Aptos" w:hAnsi="Aptos"/>
        </w:rPr>
        <w:t>The new version of this policy must be implemented by 1</w:t>
      </w:r>
      <w:r w:rsidRPr="00731CC2">
        <w:rPr>
          <w:rFonts w:ascii="Aptos" w:hAnsi="Aptos"/>
          <w:vertAlign w:val="superscript"/>
        </w:rPr>
        <w:t>st</w:t>
      </w:r>
      <w:r w:rsidRPr="00731CC2">
        <w:rPr>
          <w:rFonts w:ascii="Aptos" w:hAnsi="Aptos"/>
        </w:rPr>
        <w:t xml:space="preserve"> September 2024</w:t>
      </w:r>
    </w:p>
    <w:p w14:paraId="2F95BEC6" w14:textId="4CACE3AA" w:rsidR="00F0333F" w:rsidRPr="00731CC2" w:rsidRDefault="00F0333F" w:rsidP="002D72D1">
      <w:pPr>
        <w:pStyle w:val="ULSubtitle"/>
        <w:numPr>
          <w:ilvl w:val="0"/>
          <w:numId w:val="35"/>
        </w:numPr>
        <w:rPr>
          <w:rFonts w:ascii="Aptos" w:hAnsi="Aptos"/>
        </w:rPr>
      </w:pPr>
      <w:bookmarkStart w:id="7" w:name="_Toc520186057"/>
      <w:bookmarkStart w:id="8" w:name="_Toc170487287"/>
      <w:r w:rsidRPr="00731CC2">
        <w:rPr>
          <w:rFonts w:ascii="Aptos" w:hAnsi="Aptos"/>
        </w:rPr>
        <w:t>Summary of Requirements</w:t>
      </w:r>
      <w:bookmarkEnd w:id="7"/>
      <w:bookmarkEnd w:id="8"/>
    </w:p>
    <w:p w14:paraId="63E7DA94" w14:textId="67E3061C" w:rsidR="006E100D" w:rsidRPr="00731CC2" w:rsidRDefault="006E100D" w:rsidP="000546DB">
      <w:pPr>
        <w:pStyle w:val="ULBody"/>
        <w:tabs>
          <w:tab w:val="clear" w:pos="454"/>
          <w:tab w:val="num" w:pos="-426"/>
        </w:tabs>
        <w:ind w:left="-510" w:firstLine="0"/>
        <w:rPr>
          <w:rFonts w:ascii="Aptos" w:hAnsi="Aptos"/>
        </w:rPr>
      </w:pPr>
      <w:r w:rsidRPr="00731CC2">
        <w:rPr>
          <w:rFonts w:ascii="Aptos" w:hAnsi="Aptos"/>
        </w:rPr>
        <w:t>Schools are req</w:t>
      </w:r>
      <w:r w:rsidR="00C80681" w:rsidRPr="00731CC2">
        <w:rPr>
          <w:rFonts w:ascii="Aptos" w:hAnsi="Aptos"/>
        </w:rPr>
        <w:t>uired</w:t>
      </w:r>
      <w:r w:rsidRPr="00731CC2">
        <w:rPr>
          <w:rFonts w:ascii="Aptos" w:hAnsi="Aptos"/>
        </w:rPr>
        <w:t xml:space="preserve"> to </w:t>
      </w:r>
      <w:r w:rsidR="000D70A9" w:rsidRPr="00731CC2">
        <w:rPr>
          <w:rFonts w:ascii="Aptos" w:hAnsi="Aptos"/>
        </w:rPr>
        <w:t>amend</w:t>
      </w:r>
      <w:r w:rsidRPr="00731CC2">
        <w:rPr>
          <w:rFonts w:ascii="Aptos" w:hAnsi="Aptos"/>
        </w:rPr>
        <w:t xml:space="preserve"> this template policy, personalising and localising it as indicated.</w:t>
      </w:r>
      <w:r w:rsidR="000D70A9" w:rsidRPr="00731CC2">
        <w:rPr>
          <w:rFonts w:ascii="Aptos" w:hAnsi="Aptos"/>
        </w:rPr>
        <w:t xml:space="preserve">  The policy</w:t>
      </w:r>
      <w:r w:rsidR="000546DB" w:rsidRPr="00731CC2">
        <w:rPr>
          <w:rFonts w:ascii="Aptos" w:hAnsi="Aptos"/>
        </w:rPr>
        <w:t xml:space="preserve"> </w:t>
      </w:r>
      <w:r w:rsidR="000D70A9" w:rsidRPr="00731CC2">
        <w:rPr>
          <w:rFonts w:ascii="Aptos" w:hAnsi="Aptos"/>
        </w:rPr>
        <w:t xml:space="preserve">must be </w:t>
      </w:r>
      <w:r w:rsidR="000546DB" w:rsidRPr="00731CC2">
        <w:rPr>
          <w:rFonts w:ascii="Aptos" w:hAnsi="Aptos"/>
        </w:rPr>
        <w:t xml:space="preserve">approved by the Local Governing Body and </w:t>
      </w:r>
      <w:r w:rsidR="000D70A9" w:rsidRPr="00731CC2">
        <w:rPr>
          <w:rFonts w:ascii="Aptos" w:hAnsi="Aptos"/>
        </w:rPr>
        <w:t>published on the school website</w:t>
      </w:r>
      <w:r w:rsidR="000546DB" w:rsidRPr="00731CC2">
        <w:rPr>
          <w:rFonts w:ascii="Aptos" w:hAnsi="Aptos"/>
        </w:rPr>
        <w:t>.</w:t>
      </w:r>
    </w:p>
    <w:p w14:paraId="304F3CAC" w14:textId="77777777" w:rsidR="002D72D1" w:rsidRDefault="002D72D1" w:rsidP="000546DB">
      <w:pPr>
        <w:pStyle w:val="ULBody"/>
        <w:ind w:left="0" w:firstLine="0"/>
        <w:rPr>
          <w:rFonts w:ascii="Aptos" w:hAnsi="Aptos"/>
          <w:b/>
          <w:bCs/>
          <w:color w:val="0070C0"/>
          <w:sz w:val="24"/>
          <w:szCs w:val="24"/>
        </w:rPr>
      </w:pPr>
    </w:p>
    <w:p w14:paraId="2FD67FA5" w14:textId="77777777" w:rsidR="00282441" w:rsidRPr="00AD4E88" w:rsidRDefault="00282441" w:rsidP="000546DB">
      <w:pPr>
        <w:pStyle w:val="ULBody"/>
        <w:ind w:left="0" w:firstLine="0"/>
        <w:rPr>
          <w:rFonts w:ascii="Aptos" w:hAnsi="Aptos"/>
          <w:b/>
          <w:bCs/>
          <w:color w:val="0070C0"/>
          <w:sz w:val="24"/>
          <w:szCs w:val="24"/>
        </w:rPr>
      </w:pPr>
    </w:p>
    <w:p w14:paraId="3D429ADC" w14:textId="72B33477" w:rsidR="009A359C" w:rsidRDefault="009A359C" w:rsidP="00731CC2">
      <w:pPr>
        <w:pStyle w:val="ULSubtitle"/>
        <w:ind w:left="0" w:firstLine="0"/>
        <w:jc w:val="center"/>
      </w:pPr>
      <w:bookmarkStart w:id="9" w:name="_Toc170487288"/>
      <w:r w:rsidRPr="00AD4E88">
        <w:lastRenderedPageBreak/>
        <w:t>CHILD PROTECTION AND SAFEGUARDING</w:t>
      </w:r>
      <w:r>
        <w:t xml:space="preserve"> </w:t>
      </w:r>
      <w:r w:rsidRPr="00AD4E88">
        <w:t>POLICY</w:t>
      </w:r>
      <w:bookmarkEnd w:id="9"/>
    </w:p>
    <w:p w14:paraId="26FC3EC9" w14:textId="2D7B50BA" w:rsidR="001E5CF7" w:rsidRPr="001E5CF7" w:rsidRDefault="001E5CF7" w:rsidP="00AB5E3F">
      <w:pPr>
        <w:jc w:val="center"/>
        <w:rPr>
          <w:rFonts w:cstheme="minorHAnsi"/>
          <w:b/>
          <w:color w:val="0070C0"/>
        </w:rPr>
      </w:pPr>
      <w:r w:rsidRPr="001E5CF7">
        <w:rPr>
          <w:rFonts w:cstheme="minorHAnsi"/>
          <w:b/>
          <w:color w:val="0070C0"/>
        </w:rPr>
        <w:t>UNITED LEARNING TRUST</w:t>
      </w:r>
    </w:p>
    <w:p w14:paraId="779309D8" w14:textId="6DB72B12" w:rsidR="00AB5E3F" w:rsidRPr="00AD4E88" w:rsidRDefault="00893DA5" w:rsidP="00AB5E3F">
      <w:pPr>
        <w:jc w:val="center"/>
        <w:rPr>
          <w:rFonts w:ascii="Aptos" w:hAnsi="Aptos"/>
          <w:b/>
        </w:rPr>
      </w:pPr>
      <w:r w:rsidRPr="00AD4E88">
        <w:rPr>
          <w:rFonts w:ascii="Aptos" w:hAnsi="Aptos"/>
          <w:b/>
          <w:color w:val="0070C0"/>
        </w:rPr>
        <w:t>[Name of School]</w:t>
      </w:r>
    </w:p>
    <w:p w14:paraId="5EED961C" w14:textId="77777777" w:rsidR="00AB5E3F" w:rsidRPr="00AD4E88" w:rsidRDefault="00893DA5" w:rsidP="00AB5E3F">
      <w:pPr>
        <w:jc w:val="center"/>
        <w:rPr>
          <w:rFonts w:ascii="Aptos" w:hAnsi="Aptos"/>
          <w:b/>
        </w:rPr>
      </w:pPr>
      <w:r w:rsidRPr="00AD4E88">
        <w:rPr>
          <w:rFonts w:ascii="Aptos" w:hAnsi="Aptos"/>
          <w:b/>
          <w:color w:val="0070C0"/>
        </w:rPr>
        <w:t>[Date of Policy]</w:t>
      </w:r>
    </w:p>
    <w:tbl>
      <w:tblPr>
        <w:tblStyle w:val="TableGrid"/>
        <w:tblW w:w="8931" w:type="dxa"/>
        <w:tblInd w:w="108" w:type="dxa"/>
        <w:tblLook w:val="04A0" w:firstRow="1" w:lastRow="0" w:firstColumn="1" w:lastColumn="0" w:noHBand="0" w:noVBand="1"/>
      </w:tblPr>
      <w:tblGrid>
        <w:gridCol w:w="2410"/>
        <w:gridCol w:w="2410"/>
        <w:gridCol w:w="1843"/>
        <w:gridCol w:w="2268"/>
      </w:tblGrid>
      <w:tr w:rsidR="00393D8C" w:rsidRPr="00AD4E88" w14:paraId="4AA8C306" w14:textId="77777777" w:rsidTr="00B91D58">
        <w:tc>
          <w:tcPr>
            <w:tcW w:w="2410" w:type="dxa"/>
            <w:tcBorders>
              <w:top w:val="single" w:sz="4" w:space="0" w:color="auto"/>
              <w:left w:val="single" w:sz="4" w:space="0" w:color="auto"/>
              <w:bottom w:val="single" w:sz="4" w:space="0" w:color="auto"/>
              <w:right w:val="single" w:sz="4" w:space="0" w:color="auto"/>
            </w:tcBorders>
            <w:hideMark/>
          </w:tcPr>
          <w:p w14:paraId="6FD7CB06" w14:textId="77777777" w:rsidR="00393D8C" w:rsidRPr="00AD4E88" w:rsidRDefault="00393D8C" w:rsidP="00B91D58">
            <w:pPr>
              <w:spacing w:line="240" w:lineRule="auto"/>
              <w:rPr>
                <w:rFonts w:ascii="Aptos" w:hAnsi="Aptos" w:cs="Arial"/>
              </w:rPr>
            </w:pPr>
            <w:r w:rsidRPr="00AD4E88">
              <w:rPr>
                <w:rFonts w:ascii="Aptos" w:hAnsi="Aptos" w:cs="Arial"/>
              </w:rPr>
              <w:t>Date of last central office review:</w:t>
            </w:r>
          </w:p>
        </w:tc>
        <w:tc>
          <w:tcPr>
            <w:tcW w:w="2410" w:type="dxa"/>
            <w:tcBorders>
              <w:top w:val="single" w:sz="4" w:space="0" w:color="auto"/>
              <w:left w:val="single" w:sz="4" w:space="0" w:color="auto"/>
              <w:bottom w:val="single" w:sz="4" w:space="0" w:color="auto"/>
              <w:right w:val="single" w:sz="4" w:space="0" w:color="auto"/>
            </w:tcBorders>
            <w:hideMark/>
          </w:tcPr>
          <w:p w14:paraId="4494A070" w14:textId="1FACEEF6" w:rsidR="00393D8C" w:rsidRPr="00F24032" w:rsidRDefault="00393D8C" w:rsidP="00B91D58">
            <w:pPr>
              <w:spacing w:line="240" w:lineRule="auto"/>
              <w:rPr>
                <w:rFonts w:ascii="Aptos" w:hAnsi="Aptos" w:cs="Arial"/>
                <w:color w:val="000000" w:themeColor="text1"/>
              </w:rPr>
            </w:pPr>
            <w:r w:rsidRPr="00F24032">
              <w:rPr>
                <w:rFonts w:ascii="Aptos" w:hAnsi="Aptos"/>
                <w:color w:val="000000" w:themeColor="text1"/>
              </w:rPr>
              <w:t>JULY 202</w:t>
            </w:r>
            <w:r w:rsidR="00356503" w:rsidRPr="00F24032">
              <w:rPr>
                <w:rFonts w:ascii="Aptos" w:hAnsi="Aptos"/>
                <w:color w:val="000000" w:themeColor="text1"/>
              </w:rPr>
              <w:t>5</w:t>
            </w:r>
          </w:p>
        </w:tc>
        <w:tc>
          <w:tcPr>
            <w:tcW w:w="1843" w:type="dxa"/>
            <w:tcBorders>
              <w:top w:val="single" w:sz="4" w:space="0" w:color="auto"/>
              <w:left w:val="single" w:sz="4" w:space="0" w:color="auto"/>
              <w:bottom w:val="single" w:sz="4" w:space="0" w:color="auto"/>
              <w:right w:val="single" w:sz="4" w:space="0" w:color="auto"/>
            </w:tcBorders>
            <w:hideMark/>
          </w:tcPr>
          <w:p w14:paraId="14DBBAE3" w14:textId="77777777" w:rsidR="00393D8C" w:rsidRPr="00AD4E88" w:rsidRDefault="00393D8C" w:rsidP="00B91D58">
            <w:pPr>
              <w:spacing w:line="240" w:lineRule="auto"/>
              <w:rPr>
                <w:rFonts w:ascii="Aptos" w:hAnsi="Aptos" w:cs="Arial"/>
              </w:rPr>
            </w:pPr>
            <w:r w:rsidRPr="00AD4E88">
              <w:rPr>
                <w:rFonts w:ascii="Aptos" w:hAnsi="Aptos" w:cs="Arial"/>
              </w:rPr>
              <w:t xml:space="preserve">Review Period: </w:t>
            </w:r>
          </w:p>
        </w:tc>
        <w:tc>
          <w:tcPr>
            <w:tcW w:w="2268" w:type="dxa"/>
            <w:tcBorders>
              <w:top w:val="single" w:sz="4" w:space="0" w:color="auto"/>
              <w:left w:val="single" w:sz="4" w:space="0" w:color="auto"/>
              <w:bottom w:val="single" w:sz="4" w:space="0" w:color="auto"/>
              <w:right w:val="single" w:sz="4" w:space="0" w:color="auto"/>
            </w:tcBorders>
            <w:hideMark/>
          </w:tcPr>
          <w:p w14:paraId="4C9D53E8" w14:textId="77777777" w:rsidR="00393D8C" w:rsidRPr="00AD4E88" w:rsidRDefault="00393D8C" w:rsidP="00B91D58">
            <w:pPr>
              <w:spacing w:line="240" w:lineRule="auto"/>
              <w:rPr>
                <w:rFonts w:ascii="Aptos" w:hAnsi="Aptos" w:cs="Arial"/>
              </w:rPr>
            </w:pPr>
            <w:r w:rsidRPr="00AD4E88">
              <w:rPr>
                <w:rFonts w:ascii="Aptos" w:hAnsi="Aptos" w:cs="Arial"/>
              </w:rPr>
              <w:t>1 year (minimum)</w:t>
            </w:r>
          </w:p>
        </w:tc>
      </w:tr>
      <w:tr w:rsidR="00393D8C" w:rsidRPr="00AD4E88" w14:paraId="5B3FE552" w14:textId="77777777" w:rsidTr="00B91D58">
        <w:trPr>
          <w:trHeight w:val="413"/>
        </w:trPr>
        <w:tc>
          <w:tcPr>
            <w:tcW w:w="2410" w:type="dxa"/>
            <w:tcBorders>
              <w:top w:val="single" w:sz="4" w:space="0" w:color="auto"/>
              <w:left w:val="single" w:sz="4" w:space="0" w:color="auto"/>
              <w:bottom w:val="single" w:sz="4" w:space="0" w:color="auto"/>
              <w:right w:val="single" w:sz="4" w:space="0" w:color="auto"/>
            </w:tcBorders>
            <w:hideMark/>
          </w:tcPr>
          <w:p w14:paraId="474E8B8E" w14:textId="77777777" w:rsidR="00393D8C" w:rsidRPr="00AD4E88" w:rsidRDefault="00393D8C" w:rsidP="00B91D58">
            <w:pPr>
              <w:spacing w:line="240" w:lineRule="auto"/>
              <w:rPr>
                <w:rFonts w:ascii="Aptos" w:hAnsi="Aptos" w:cs="Arial"/>
              </w:rPr>
            </w:pPr>
            <w:r w:rsidRPr="00AD4E88">
              <w:rPr>
                <w:rFonts w:ascii="Aptos" w:hAnsi="Aptos" w:cs="Arial"/>
              </w:rPr>
              <w:t>Date of next central office review:</w:t>
            </w:r>
          </w:p>
        </w:tc>
        <w:tc>
          <w:tcPr>
            <w:tcW w:w="2410" w:type="dxa"/>
            <w:tcBorders>
              <w:top w:val="single" w:sz="4" w:space="0" w:color="auto"/>
              <w:left w:val="single" w:sz="4" w:space="0" w:color="auto"/>
              <w:bottom w:val="single" w:sz="4" w:space="0" w:color="auto"/>
              <w:right w:val="single" w:sz="4" w:space="0" w:color="auto"/>
            </w:tcBorders>
            <w:hideMark/>
          </w:tcPr>
          <w:p w14:paraId="2B4CA047" w14:textId="106959E1" w:rsidR="00393D8C" w:rsidRPr="00F24032" w:rsidRDefault="00393D8C" w:rsidP="00B91D58">
            <w:pPr>
              <w:spacing w:line="240" w:lineRule="auto"/>
              <w:rPr>
                <w:rFonts w:ascii="Aptos" w:hAnsi="Aptos" w:cs="Arial"/>
                <w:color w:val="000000" w:themeColor="text1"/>
              </w:rPr>
            </w:pPr>
            <w:r w:rsidRPr="00F24032">
              <w:rPr>
                <w:rFonts w:ascii="Aptos" w:hAnsi="Aptos"/>
                <w:color w:val="000000" w:themeColor="text1"/>
              </w:rPr>
              <w:t>JULY 202</w:t>
            </w:r>
            <w:r w:rsidR="00DE7264" w:rsidRPr="00F24032">
              <w:rPr>
                <w:rFonts w:ascii="Aptos" w:hAnsi="Aptos"/>
                <w:color w:val="000000" w:themeColor="text1"/>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5AD8787" w14:textId="77777777" w:rsidR="00393D8C" w:rsidRPr="00AD4E88" w:rsidRDefault="00393D8C" w:rsidP="00B91D58">
            <w:pPr>
              <w:spacing w:line="240" w:lineRule="auto"/>
              <w:rPr>
                <w:rFonts w:ascii="Aptos" w:hAnsi="Aptos" w:cs="Arial"/>
              </w:rPr>
            </w:pPr>
            <w:r w:rsidRPr="00AD4E88">
              <w:rPr>
                <w:rFonts w:ascii="Aptos" w:hAnsi="Aptos" w:cs="Arial"/>
              </w:rPr>
              <w:t>Owner:</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D3527AC" w14:textId="4A467C81" w:rsidR="00393D8C" w:rsidRPr="00AD4E88" w:rsidRDefault="00F24032" w:rsidP="00B91D58">
            <w:pPr>
              <w:spacing w:line="240" w:lineRule="auto"/>
              <w:rPr>
                <w:rFonts w:ascii="Aptos" w:hAnsi="Aptos" w:cs="Arial"/>
              </w:rPr>
            </w:pPr>
            <w:r w:rsidRPr="00F24032">
              <w:rPr>
                <w:rFonts w:ascii="Aptos" w:hAnsi="Aptos" w:cs="Arial"/>
                <w:color w:val="000000" w:themeColor="text1"/>
              </w:rPr>
              <w:t>Catherine Ditchfield</w:t>
            </w:r>
          </w:p>
        </w:tc>
      </w:tr>
      <w:tr w:rsidR="00393D8C" w:rsidRPr="00AD4E88" w14:paraId="18C2D562" w14:textId="77777777" w:rsidTr="00B91D58">
        <w:trPr>
          <w:trHeight w:val="412"/>
        </w:trPr>
        <w:tc>
          <w:tcPr>
            <w:tcW w:w="2410" w:type="dxa"/>
            <w:tcBorders>
              <w:top w:val="single" w:sz="4" w:space="0" w:color="auto"/>
              <w:left w:val="single" w:sz="4" w:space="0" w:color="auto"/>
              <w:bottom w:val="single" w:sz="4" w:space="0" w:color="auto"/>
              <w:right w:val="single" w:sz="4" w:space="0" w:color="auto"/>
            </w:tcBorders>
            <w:hideMark/>
          </w:tcPr>
          <w:p w14:paraId="3D4D73F3" w14:textId="77777777" w:rsidR="00393D8C" w:rsidRPr="00AD4E88" w:rsidRDefault="00393D8C" w:rsidP="00B91D58">
            <w:pPr>
              <w:spacing w:line="240" w:lineRule="auto"/>
              <w:rPr>
                <w:rFonts w:ascii="Aptos" w:hAnsi="Aptos" w:cs="Arial"/>
              </w:rPr>
            </w:pPr>
            <w:r w:rsidRPr="00AD4E88">
              <w:rPr>
                <w:rFonts w:ascii="Aptos" w:hAnsi="Aptos" w:cs="Arial"/>
              </w:rPr>
              <w:t>Date of next school level review:</w:t>
            </w:r>
          </w:p>
        </w:tc>
        <w:tc>
          <w:tcPr>
            <w:tcW w:w="2410" w:type="dxa"/>
            <w:tcBorders>
              <w:top w:val="single" w:sz="4" w:space="0" w:color="auto"/>
              <w:left w:val="single" w:sz="4" w:space="0" w:color="auto"/>
              <w:bottom w:val="single" w:sz="4" w:space="0" w:color="auto"/>
              <w:right w:val="single" w:sz="4" w:space="0" w:color="auto"/>
            </w:tcBorders>
            <w:hideMark/>
          </w:tcPr>
          <w:p w14:paraId="5F66001A" w14:textId="745973E1" w:rsidR="00393D8C" w:rsidRPr="00F24032" w:rsidRDefault="00F24032" w:rsidP="00B91D58">
            <w:pPr>
              <w:spacing w:line="240" w:lineRule="auto"/>
              <w:rPr>
                <w:rFonts w:ascii="Aptos" w:hAnsi="Aptos" w:cs="Arial"/>
                <w:color w:val="000000" w:themeColor="text1"/>
              </w:rPr>
            </w:pPr>
            <w:r w:rsidRPr="00F24032">
              <w:rPr>
                <w:rFonts w:ascii="Aptos" w:hAnsi="Aptos" w:cs="Arial"/>
                <w:color w:val="000000" w:themeColor="text1"/>
              </w:rPr>
              <w:t>September 2026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EC294" w14:textId="77777777" w:rsidR="00393D8C" w:rsidRPr="00AD4E88" w:rsidRDefault="00393D8C" w:rsidP="00B91D58">
            <w:pPr>
              <w:spacing w:line="240" w:lineRule="auto"/>
              <w:rPr>
                <w:rFonts w:ascii="Aptos" w:hAnsi="Aptos"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1B9F81" w14:textId="77777777" w:rsidR="00393D8C" w:rsidRPr="00AD4E88" w:rsidRDefault="00393D8C" w:rsidP="00B91D58">
            <w:pPr>
              <w:spacing w:line="240" w:lineRule="auto"/>
              <w:rPr>
                <w:rFonts w:ascii="Aptos" w:hAnsi="Aptos" w:cs="Arial"/>
              </w:rPr>
            </w:pPr>
          </w:p>
        </w:tc>
      </w:tr>
      <w:tr w:rsidR="002B3881" w:rsidRPr="00AD4E88" w14:paraId="08AF1E04" w14:textId="77777777" w:rsidTr="002B3881">
        <w:trPr>
          <w:trHeight w:val="555"/>
        </w:trPr>
        <w:tc>
          <w:tcPr>
            <w:tcW w:w="2410" w:type="dxa"/>
            <w:vMerge w:val="restart"/>
            <w:tcBorders>
              <w:top w:val="single" w:sz="4" w:space="0" w:color="auto"/>
              <w:left w:val="single" w:sz="4" w:space="0" w:color="auto"/>
              <w:bottom w:val="single" w:sz="4" w:space="0" w:color="auto"/>
              <w:right w:val="single" w:sz="4" w:space="0" w:color="auto"/>
            </w:tcBorders>
            <w:hideMark/>
          </w:tcPr>
          <w:p w14:paraId="0580C8F4" w14:textId="77777777" w:rsidR="002B3881" w:rsidRPr="00AD4E88" w:rsidRDefault="002B3881" w:rsidP="00B91D58">
            <w:pPr>
              <w:spacing w:line="240" w:lineRule="auto"/>
              <w:rPr>
                <w:rFonts w:ascii="Aptos" w:hAnsi="Aptos" w:cs="Arial"/>
              </w:rPr>
            </w:pPr>
            <w:r w:rsidRPr="00AD4E88">
              <w:rPr>
                <w:rFonts w:ascii="Aptos" w:hAnsi="Aptos" w:cs="Arial"/>
              </w:rPr>
              <w:t>Type of policy:</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38A9DC88" w14:textId="77777777" w:rsidR="002B3881" w:rsidRPr="00AD4E88" w:rsidRDefault="002B3881" w:rsidP="00B91D58">
            <w:pPr>
              <w:spacing w:line="240" w:lineRule="auto"/>
              <w:rPr>
                <w:rFonts w:ascii="Aptos" w:hAnsi="Aptos" w:cs="Arial"/>
              </w:rPr>
            </w:pPr>
            <w:r w:rsidRPr="00AD4E88">
              <w:rPr>
                <w:rFonts w:ascii="Aptos" w:hAnsi="Aptos" w:cs="Arial"/>
              </w:rPr>
              <w:t>United Learning Policy</w:t>
            </w:r>
          </w:p>
        </w:tc>
        <w:tc>
          <w:tcPr>
            <w:tcW w:w="1843" w:type="dxa"/>
            <w:tcBorders>
              <w:top w:val="single" w:sz="4" w:space="0" w:color="auto"/>
              <w:left w:val="single" w:sz="4" w:space="0" w:color="auto"/>
              <w:bottom w:val="single" w:sz="4" w:space="0" w:color="auto"/>
              <w:right w:val="single" w:sz="4" w:space="0" w:color="auto"/>
            </w:tcBorders>
          </w:tcPr>
          <w:p w14:paraId="677E2778" w14:textId="4F279845" w:rsidR="002B3881" w:rsidRPr="00AD4E88" w:rsidRDefault="002B3881" w:rsidP="00B91D58">
            <w:pPr>
              <w:spacing w:line="240" w:lineRule="auto"/>
              <w:rPr>
                <w:rFonts w:ascii="Aptos" w:hAnsi="Aptos" w:cs="Arial"/>
              </w:rPr>
            </w:pPr>
            <w:r w:rsidRPr="00AD4E88">
              <w:rPr>
                <w:rFonts w:ascii="Aptos" w:hAnsi="Aptos" w:cs="Arial"/>
              </w:rPr>
              <w:t>Group Board:</w:t>
            </w:r>
          </w:p>
        </w:tc>
        <w:tc>
          <w:tcPr>
            <w:tcW w:w="2268" w:type="dxa"/>
            <w:tcBorders>
              <w:top w:val="single" w:sz="4" w:space="0" w:color="auto"/>
              <w:left w:val="single" w:sz="4" w:space="0" w:color="auto"/>
              <w:bottom w:val="single" w:sz="4" w:space="0" w:color="auto"/>
              <w:right w:val="single" w:sz="4" w:space="0" w:color="auto"/>
            </w:tcBorders>
          </w:tcPr>
          <w:p w14:paraId="6DBD0D2B" w14:textId="3D0970A0" w:rsidR="002B3881" w:rsidRPr="00AD4E88" w:rsidRDefault="002B3881" w:rsidP="00B91D58">
            <w:pPr>
              <w:spacing w:line="240" w:lineRule="auto"/>
              <w:rPr>
                <w:rFonts w:ascii="Aptos" w:hAnsi="Aptos" w:cs="Arial"/>
              </w:rPr>
            </w:pPr>
            <w:r w:rsidRPr="00AD4E88">
              <w:rPr>
                <w:rFonts w:ascii="Aptos" w:hAnsi="Aptos" w:cs="Arial"/>
              </w:rPr>
              <w:t xml:space="preserve">Group Board approves United Learning </w:t>
            </w:r>
            <w:r>
              <w:rPr>
                <w:rFonts w:ascii="Aptos" w:hAnsi="Aptos" w:cs="Arial"/>
              </w:rPr>
              <w:t xml:space="preserve">Template </w:t>
            </w:r>
            <w:r w:rsidRPr="00AD4E88">
              <w:rPr>
                <w:rFonts w:ascii="Aptos" w:hAnsi="Aptos" w:cs="Arial"/>
              </w:rPr>
              <w:t>Policy</w:t>
            </w:r>
          </w:p>
        </w:tc>
      </w:tr>
      <w:tr w:rsidR="002B3881" w:rsidRPr="00AD4E88" w14:paraId="5D14DD57" w14:textId="77777777" w:rsidTr="0009331A">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F2870" w14:textId="77777777" w:rsidR="002B3881" w:rsidRPr="00AD4E88" w:rsidRDefault="002B3881" w:rsidP="002B3881">
            <w:pPr>
              <w:spacing w:line="240" w:lineRule="auto"/>
              <w:rPr>
                <w:rFonts w:ascii="Aptos" w:hAnsi="Apto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F383D" w14:textId="77777777" w:rsidR="002B3881" w:rsidRPr="00AD4E88" w:rsidRDefault="002B3881" w:rsidP="002B3881">
            <w:pPr>
              <w:spacing w:line="240" w:lineRule="auto"/>
              <w:rPr>
                <w:rFonts w:ascii="Aptos" w:hAnsi="Aptos" w:cs="Arial"/>
              </w:rPr>
            </w:pPr>
          </w:p>
        </w:tc>
        <w:tc>
          <w:tcPr>
            <w:tcW w:w="1843" w:type="dxa"/>
            <w:tcBorders>
              <w:top w:val="single" w:sz="4" w:space="0" w:color="auto"/>
              <w:left w:val="single" w:sz="4" w:space="0" w:color="auto"/>
              <w:bottom w:val="single" w:sz="4" w:space="0" w:color="auto"/>
              <w:right w:val="single" w:sz="4" w:space="0" w:color="auto"/>
            </w:tcBorders>
          </w:tcPr>
          <w:p w14:paraId="56FD570C" w14:textId="13A41AF5" w:rsidR="002B3881" w:rsidRPr="00AD4E88" w:rsidRDefault="002B3881" w:rsidP="002B3881">
            <w:pPr>
              <w:spacing w:line="240" w:lineRule="auto"/>
              <w:rPr>
                <w:rFonts w:ascii="Aptos" w:hAnsi="Aptos" w:cs="Arial"/>
              </w:rPr>
            </w:pPr>
            <w:r w:rsidRPr="00AD4E88">
              <w:rPr>
                <w:rFonts w:ascii="Aptos" w:hAnsi="Aptos" w:cs="Arial"/>
              </w:rPr>
              <w:t>Local Governing Body</w:t>
            </w:r>
            <w:r>
              <w:rPr>
                <w:rFonts w:ascii="Aptos" w:hAnsi="Aptos" w:cs="Arial"/>
              </w:rPr>
              <w:t>:</w:t>
            </w:r>
          </w:p>
        </w:tc>
        <w:tc>
          <w:tcPr>
            <w:tcW w:w="2268" w:type="dxa"/>
            <w:tcBorders>
              <w:top w:val="single" w:sz="4" w:space="0" w:color="auto"/>
              <w:left w:val="single" w:sz="4" w:space="0" w:color="auto"/>
              <w:bottom w:val="single" w:sz="4" w:space="0" w:color="auto"/>
              <w:right w:val="single" w:sz="4" w:space="0" w:color="auto"/>
            </w:tcBorders>
          </w:tcPr>
          <w:p w14:paraId="50014DDC" w14:textId="3A6171F9" w:rsidR="002B3881" w:rsidRPr="00AD4E88" w:rsidRDefault="002B3881" w:rsidP="002B3881">
            <w:pPr>
              <w:spacing w:line="240" w:lineRule="auto"/>
              <w:rPr>
                <w:rFonts w:ascii="Aptos" w:hAnsi="Aptos" w:cs="Arial"/>
              </w:rPr>
            </w:pPr>
            <w:r>
              <w:rPr>
                <w:rFonts w:ascii="Aptos" w:hAnsi="Aptos" w:cs="Arial"/>
              </w:rPr>
              <w:t xml:space="preserve">Approves completed </w:t>
            </w:r>
            <w:r w:rsidRPr="00AD4E88">
              <w:rPr>
                <w:rFonts w:ascii="Aptos" w:hAnsi="Aptos" w:cs="Arial"/>
              </w:rPr>
              <w:t xml:space="preserve">school policy </w:t>
            </w:r>
          </w:p>
        </w:tc>
      </w:tr>
    </w:tbl>
    <w:p w14:paraId="047C4C71" w14:textId="77777777" w:rsidR="00393D8C" w:rsidRPr="00AD4E88" w:rsidRDefault="00393D8C" w:rsidP="00393D8C">
      <w:pPr>
        <w:pStyle w:val="ListParagraph"/>
        <w:ind w:left="-150"/>
        <w:jc w:val="both"/>
        <w:rPr>
          <w:rFonts w:ascii="Aptos" w:hAnsi="Aptos" w:cs="Arial"/>
          <w:b/>
          <w:color w:val="000000"/>
        </w:rPr>
      </w:pPr>
    </w:p>
    <w:tbl>
      <w:tblPr>
        <w:tblStyle w:val="TableGrid"/>
        <w:tblW w:w="8951" w:type="dxa"/>
        <w:tblInd w:w="108" w:type="dxa"/>
        <w:tblLook w:val="04A0" w:firstRow="1" w:lastRow="0" w:firstColumn="1" w:lastColumn="0" w:noHBand="0" w:noVBand="1"/>
      </w:tblPr>
      <w:tblGrid>
        <w:gridCol w:w="5896"/>
        <w:gridCol w:w="3055"/>
      </w:tblGrid>
      <w:tr w:rsidR="00393D8C" w:rsidRPr="00AD4E88" w14:paraId="5AA43BB2" w14:textId="77777777" w:rsidTr="00B91D58">
        <w:trPr>
          <w:trHeight w:val="237"/>
        </w:trPr>
        <w:tc>
          <w:tcPr>
            <w:tcW w:w="8951" w:type="dxa"/>
            <w:gridSpan w:val="2"/>
            <w:tcBorders>
              <w:top w:val="single" w:sz="4" w:space="0" w:color="auto"/>
              <w:left w:val="single" w:sz="4" w:space="0" w:color="auto"/>
              <w:bottom w:val="single" w:sz="4" w:space="0" w:color="auto"/>
              <w:right w:val="single" w:sz="4" w:space="0" w:color="auto"/>
            </w:tcBorders>
            <w:hideMark/>
          </w:tcPr>
          <w:p w14:paraId="2F8D4BDD" w14:textId="77777777" w:rsidR="00393D8C" w:rsidRPr="00AD4E88" w:rsidRDefault="00393D8C" w:rsidP="00B91D58">
            <w:pPr>
              <w:spacing w:line="240" w:lineRule="auto"/>
              <w:rPr>
                <w:rFonts w:ascii="Aptos" w:hAnsi="Aptos" w:cs="Arial"/>
              </w:rPr>
            </w:pPr>
            <w:r w:rsidRPr="00AD4E88">
              <w:rPr>
                <w:rFonts w:ascii="Aptos" w:hAnsi="Aptos" w:cs="Arial"/>
              </w:rPr>
              <w:t>The Policy will be reviewed annually, as set out below:</w:t>
            </w:r>
          </w:p>
        </w:tc>
      </w:tr>
      <w:tr w:rsidR="00393D8C" w:rsidRPr="00AD4E88" w14:paraId="1F026B99" w14:textId="77777777" w:rsidTr="00B91D58">
        <w:trPr>
          <w:trHeight w:val="237"/>
        </w:trPr>
        <w:tc>
          <w:tcPr>
            <w:tcW w:w="5896" w:type="dxa"/>
            <w:tcBorders>
              <w:top w:val="single" w:sz="4" w:space="0" w:color="auto"/>
              <w:left w:val="single" w:sz="4" w:space="0" w:color="auto"/>
              <w:bottom w:val="single" w:sz="4" w:space="0" w:color="auto"/>
              <w:right w:val="single" w:sz="4" w:space="0" w:color="auto"/>
            </w:tcBorders>
            <w:hideMark/>
          </w:tcPr>
          <w:p w14:paraId="6992F068" w14:textId="77777777" w:rsidR="00393D8C" w:rsidRPr="00AD4E88" w:rsidRDefault="00393D8C" w:rsidP="00B91D58">
            <w:pPr>
              <w:spacing w:line="240" w:lineRule="auto"/>
              <w:rPr>
                <w:rFonts w:ascii="Aptos" w:hAnsi="Aptos" w:cs="Arial"/>
              </w:rPr>
            </w:pPr>
            <w:r w:rsidRPr="00AD4E88">
              <w:rPr>
                <w:rFonts w:ascii="Aptos" w:hAnsi="Aptos" w:cs="Arial"/>
              </w:rPr>
              <w:t>Policy reviewed centrally</w:t>
            </w:r>
          </w:p>
        </w:tc>
        <w:tc>
          <w:tcPr>
            <w:tcW w:w="3055" w:type="dxa"/>
            <w:tcBorders>
              <w:top w:val="single" w:sz="4" w:space="0" w:color="auto"/>
              <w:left w:val="single" w:sz="4" w:space="0" w:color="auto"/>
              <w:bottom w:val="single" w:sz="4" w:space="0" w:color="auto"/>
              <w:right w:val="single" w:sz="4" w:space="0" w:color="auto"/>
            </w:tcBorders>
            <w:hideMark/>
          </w:tcPr>
          <w:p w14:paraId="451DB054" w14:textId="52D267EE" w:rsidR="00393D8C" w:rsidRPr="00F24032" w:rsidRDefault="00393D8C" w:rsidP="00F24032">
            <w:pPr>
              <w:rPr>
                <w:rFonts w:ascii="Aptos" w:hAnsi="Aptos" w:cs="Arial"/>
                <w:color w:val="000000" w:themeColor="text1"/>
              </w:rPr>
            </w:pPr>
            <w:r w:rsidRPr="00F24032">
              <w:rPr>
                <w:rFonts w:ascii="Aptos" w:hAnsi="Aptos"/>
                <w:color w:val="000000" w:themeColor="text1"/>
              </w:rPr>
              <w:t>JULY 202</w:t>
            </w:r>
            <w:r w:rsidR="00282441" w:rsidRPr="00F24032">
              <w:rPr>
                <w:rFonts w:ascii="Aptos" w:hAnsi="Aptos"/>
                <w:color w:val="000000" w:themeColor="text1"/>
              </w:rPr>
              <w:t>5</w:t>
            </w:r>
          </w:p>
        </w:tc>
      </w:tr>
      <w:tr w:rsidR="00393D8C" w:rsidRPr="00AD4E88" w14:paraId="6A3833CA" w14:textId="77777777" w:rsidTr="00B91D58">
        <w:trPr>
          <w:trHeight w:val="264"/>
        </w:trPr>
        <w:tc>
          <w:tcPr>
            <w:tcW w:w="5896" w:type="dxa"/>
            <w:tcBorders>
              <w:top w:val="single" w:sz="4" w:space="0" w:color="auto"/>
              <w:left w:val="single" w:sz="4" w:space="0" w:color="auto"/>
              <w:bottom w:val="single" w:sz="4" w:space="0" w:color="auto"/>
              <w:right w:val="single" w:sz="4" w:space="0" w:color="auto"/>
            </w:tcBorders>
            <w:hideMark/>
          </w:tcPr>
          <w:p w14:paraId="3AE68155" w14:textId="77777777" w:rsidR="00393D8C" w:rsidRPr="00AD4E88" w:rsidRDefault="00393D8C" w:rsidP="00B91D58">
            <w:pPr>
              <w:spacing w:line="276" w:lineRule="auto"/>
              <w:rPr>
                <w:rFonts w:ascii="Aptos" w:hAnsi="Aptos" w:cs="Arial"/>
              </w:rPr>
            </w:pPr>
            <w:r w:rsidRPr="00AD4E88">
              <w:rPr>
                <w:rFonts w:ascii="Aptos" w:hAnsi="Aptos" w:cs="Arial"/>
              </w:rPr>
              <w:t>Policy tailored by individual schools</w:t>
            </w:r>
          </w:p>
        </w:tc>
        <w:tc>
          <w:tcPr>
            <w:tcW w:w="3055" w:type="dxa"/>
            <w:tcBorders>
              <w:top w:val="single" w:sz="4" w:space="0" w:color="auto"/>
              <w:left w:val="single" w:sz="4" w:space="0" w:color="auto"/>
              <w:bottom w:val="single" w:sz="4" w:space="0" w:color="auto"/>
              <w:right w:val="single" w:sz="4" w:space="0" w:color="auto"/>
            </w:tcBorders>
            <w:hideMark/>
          </w:tcPr>
          <w:p w14:paraId="37FC6EEC" w14:textId="57E1A39B" w:rsidR="00393D8C" w:rsidRPr="00F24032" w:rsidRDefault="00F24032" w:rsidP="00F24032">
            <w:pPr>
              <w:spacing w:line="276" w:lineRule="auto"/>
              <w:rPr>
                <w:rFonts w:ascii="Aptos" w:hAnsi="Aptos" w:cs="Arial"/>
                <w:color w:val="000000" w:themeColor="text1"/>
              </w:rPr>
            </w:pPr>
            <w:r w:rsidRPr="00F24032">
              <w:rPr>
                <w:rFonts w:ascii="Aptos" w:hAnsi="Aptos" w:cs="Arial"/>
                <w:color w:val="000000" w:themeColor="text1"/>
              </w:rPr>
              <w:t>September 2025</w:t>
            </w:r>
          </w:p>
        </w:tc>
      </w:tr>
      <w:tr w:rsidR="00393D8C" w:rsidRPr="00AD4E88" w14:paraId="52C7F84D" w14:textId="77777777" w:rsidTr="00B91D58">
        <w:trPr>
          <w:trHeight w:val="252"/>
        </w:trPr>
        <w:tc>
          <w:tcPr>
            <w:tcW w:w="5896" w:type="dxa"/>
            <w:tcBorders>
              <w:top w:val="single" w:sz="4" w:space="0" w:color="auto"/>
              <w:left w:val="single" w:sz="4" w:space="0" w:color="auto"/>
              <w:bottom w:val="single" w:sz="4" w:space="0" w:color="auto"/>
              <w:right w:val="single" w:sz="4" w:space="0" w:color="auto"/>
            </w:tcBorders>
            <w:hideMark/>
          </w:tcPr>
          <w:p w14:paraId="0927C758" w14:textId="77777777" w:rsidR="00393D8C" w:rsidRPr="00AD4E88" w:rsidRDefault="00393D8C" w:rsidP="00B91D58">
            <w:pPr>
              <w:spacing w:line="276" w:lineRule="auto"/>
              <w:rPr>
                <w:rFonts w:ascii="Aptos" w:hAnsi="Aptos" w:cs="Arial"/>
              </w:rPr>
            </w:pPr>
            <w:r w:rsidRPr="00AD4E88">
              <w:rPr>
                <w:rFonts w:ascii="Aptos" w:hAnsi="Aptos" w:cs="Arial"/>
              </w:rPr>
              <w:t>Policy ratified by Local Governing Bodies</w:t>
            </w:r>
          </w:p>
        </w:tc>
        <w:tc>
          <w:tcPr>
            <w:tcW w:w="3055" w:type="dxa"/>
            <w:tcBorders>
              <w:top w:val="single" w:sz="4" w:space="0" w:color="auto"/>
              <w:left w:val="single" w:sz="4" w:space="0" w:color="auto"/>
              <w:bottom w:val="single" w:sz="4" w:space="0" w:color="auto"/>
              <w:right w:val="single" w:sz="4" w:space="0" w:color="auto"/>
            </w:tcBorders>
            <w:hideMark/>
          </w:tcPr>
          <w:p w14:paraId="56173137" w14:textId="3D91C61A" w:rsidR="00393D8C" w:rsidRPr="00F24032" w:rsidRDefault="00F24032" w:rsidP="00F24032">
            <w:pPr>
              <w:spacing w:line="276" w:lineRule="auto"/>
              <w:rPr>
                <w:rFonts w:ascii="Aptos" w:hAnsi="Aptos" w:cs="Arial"/>
                <w:color w:val="000000" w:themeColor="text1"/>
              </w:rPr>
            </w:pPr>
            <w:r w:rsidRPr="00F24032">
              <w:rPr>
                <w:rFonts w:ascii="Aptos" w:hAnsi="Aptos" w:cs="Arial"/>
                <w:color w:val="000000" w:themeColor="text1"/>
              </w:rPr>
              <w:t>October 2025</w:t>
            </w:r>
          </w:p>
        </w:tc>
      </w:tr>
      <w:tr w:rsidR="00393D8C" w:rsidRPr="00AD4E88" w14:paraId="6970386B" w14:textId="77777777" w:rsidTr="00B91D58">
        <w:trPr>
          <w:trHeight w:val="252"/>
        </w:trPr>
        <w:tc>
          <w:tcPr>
            <w:tcW w:w="5896" w:type="dxa"/>
            <w:tcBorders>
              <w:top w:val="single" w:sz="4" w:space="0" w:color="auto"/>
              <w:left w:val="single" w:sz="4" w:space="0" w:color="auto"/>
              <w:bottom w:val="single" w:sz="4" w:space="0" w:color="auto"/>
              <w:right w:val="single" w:sz="4" w:space="0" w:color="auto"/>
            </w:tcBorders>
            <w:hideMark/>
          </w:tcPr>
          <w:p w14:paraId="5C8D7C56" w14:textId="77777777" w:rsidR="00393D8C" w:rsidRPr="00AD4E88" w:rsidRDefault="00393D8C" w:rsidP="00B91D58">
            <w:pPr>
              <w:spacing w:line="276" w:lineRule="auto"/>
              <w:rPr>
                <w:rFonts w:ascii="Aptos" w:hAnsi="Aptos" w:cs="Arial"/>
              </w:rPr>
            </w:pPr>
            <w:r w:rsidRPr="00AD4E88">
              <w:rPr>
                <w:rFonts w:ascii="Aptos" w:hAnsi="Aptos" w:cs="Arial"/>
              </w:rPr>
              <w:t xml:space="preserve">Policy approved by the Group Board </w:t>
            </w:r>
          </w:p>
        </w:tc>
        <w:tc>
          <w:tcPr>
            <w:tcW w:w="3055" w:type="dxa"/>
            <w:tcBorders>
              <w:top w:val="single" w:sz="4" w:space="0" w:color="auto"/>
              <w:left w:val="single" w:sz="4" w:space="0" w:color="auto"/>
              <w:bottom w:val="single" w:sz="4" w:space="0" w:color="auto"/>
              <w:right w:val="single" w:sz="4" w:space="0" w:color="auto"/>
            </w:tcBorders>
            <w:hideMark/>
          </w:tcPr>
          <w:p w14:paraId="3AE7CB54" w14:textId="1C69B7DA" w:rsidR="00393D8C" w:rsidRPr="00F24032" w:rsidRDefault="00393D8C" w:rsidP="00F24032">
            <w:pPr>
              <w:spacing w:line="276" w:lineRule="auto"/>
              <w:rPr>
                <w:rFonts w:ascii="Aptos" w:hAnsi="Aptos" w:cs="Arial"/>
                <w:color w:val="000000" w:themeColor="text1"/>
              </w:rPr>
            </w:pPr>
            <w:r w:rsidRPr="00F24032">
              <w:rPr>
                <w:rFonts w:ascii="Aptos" w:hAnsi="Aptos"/>
                <w:color w:val="000000" w:themeColor="text1"/>
              </w:rPr>
              <w:t>JULY 202</w:t>
            </w:r>
            <w:r w:rsidR="00282441" w:rsidRPr="00F24032">
              <w:rPr>
                <w:rFonts w:ascii="Aptos" w:hAnsi="Aptos"/>
                <w:color w:val="000000" w:themeColor="text1"/>
              </w:rPr>
              <w:t>5</w:t>
            </w:r>
          </w:p>
        </w:tc>
      </w:tr>
      <w:tr w:rsidR="00393D8C" w:rsidRPr="00AD4E88" w14:paraId="657028E9" w14:textId="77777777" w:rsidTr="00B91D58">
        <w:trPr>
          <w:trHeight w:val="252"/>
        </w:trPr>
        <w:tc>
          <w:tcPr>
            <w:tcW w:w="5896" w:type="dxa"/>
            <w:tcBorders>
              <w:top w:val="single" w:sz="4" w:space="0" w:color="auto"/>
              <w:left w:val="single" w:sz="4" w:space="0" w:color="auto"/>
              <w:bottom w:val="single" w:sz="4" w:space="0" w:color="auto"/>
              <w:right w:val="single" w:sz="4" w:space="0" w:color="auto"/>
            </w:tcBorders>
            <w:hideMark/>
          </w:tcPr>
          <w:p w14:paraId="11315816" w14:textId="77777777" w:rsidR="00393D8C" w:rsidRPr="00AD4E88" w:rsidRDefault="00393D8C" w:rsidP="00B91D58">
            <w:pPr>
              <w:spacing w:line="240" w:lineRule="auto"/>
              <w:rPr>
                <w:rFonts w:ascii="Aptos" w:hAnsi="Aptos" w:cs="Arial"/>
              </w:rPr>
            </w:pPr>
            <w:r w:rsidRPr="00AD4E88">
              <w:rPr>
                <w:rFonts w:ascii="Aptos" w:hAnsi="Aptos" w:cs="Arial"/>
              </w:rPr>
              <w:t xml:space="preserve">Implementation of Group Policy </w:t>
            </w:r>
          </w:p>
        </w:tc>
        <w:tc>
          <w:tcPr>
            <w:tcW w:w="3055" w:type="dxa"/>
            <w:tcBorders>
              <w:top w:val="single" w:sz="4" w:space="0" w:color="auto"/>
              <w:left w:val="single" w:sz="4" w:space="0" w:color="auto"/>
              <w:bottom w:val="single" w:sz="4" w:space="0" w:color="auto"/>
              <w:right w:val="single" w:sz="4" w:space="0" w:color="auto"/>
            </w:tcBorders>
            <w:hideMark/>
          </w:tcPr>
          <w:p w14:paraId="2D0CF718" w14:textId="34B45864" w:rsidR="00393D8C" w:rsidRPr="00F24032" w:rsidRDefault="00F24032" w:rsidP="00F24032">
            <w:pPr>
              <w:rPr>
                <w:rFonts w:ascii="Aptos" w:hAnsi="Aptos" w:cs="Arial"/>
                <w:color w:val="000000" w:themeColor="text1"/>
              </w:rPr>
            </w:pPr>
            <w:r w:rsidRPr="00F24032">
              <w:rPr>
                <w:rFonts w:ascii="Aptos" w:hAnsi="Aptos" w:cs="Arial"/>
                <w:color w:val="000000" w:themeColor="text1"/>
              </w:rPr>
              <w:t>September 2025</w:t>
            </w:r>
          </w:p>
        </w:tc>
      </w:tr>
    </w:tbl>
    <w:p w14:paraId="4BAABB14" w14:textId="77777777" w:rsidR="00393D8C" w:rsidRDefault="00393D8C" w:rsidP="00AB5E3F">
      <w:pPr>
        <w:jc w:val="both"/>
        <w:rPr>
          <w:rFonts w:ascii="Aptos" w:hAnsi="Aptos" w:cs="Arial"/>
          <w:b/>
          <w:color w:val="000000"/>
        </w:rPr>
      </w:pPr>
    </w:p>
    <w:p w14:paraId="51D0EC74" w14:textId="64668289" w:rsidR="00AB5E3F" w:rsidRPr="00AD4E88" w:rsidRDefault="00893DA5" w:rsidP="00AB5E3F">
      <w:pPr>
        <w:jc w:val="both"/>
        <w:rPr>
          <w:rFonts w:ascii="Aptos" w:hAnsi="Aptos" w:cs="Arial"/>
          <w:b/>
          <w:color w:val="000000"/>
        </w:rPr>
      </w:pPr>
      <w:r w:rsidRPr="00AD4E88">
        <w:rPr>
          <w:rFonts w:ascii="Aptos" w:hAnsi="Aptos" w:cs="Arial"/>
          <w:b/>
          <w:color w:val="000000"/>
        </w:rPr>
        <w:t>KEY EXTERNAL CONTACT DETAILS</w:t>
      </w:r>
    </w:p>
    <w:tbl>
      <w:tblPr>
        <w:tblStyle w:val="TableGrid"/>
        <w:tblW w:w="0" w:type="auto"/>
        <w:tblLook w:val="04A0" w:firstRow="1" w:lastRow="0" w:firstColumn="1" w:lastColumn="0" w:noHBand="0" w:noVBand="1"/>
      </w:tblPr>
      <w:tblGrid>
        <w:gridCol w:w="2430"/>
        <w:gridCol w:w="6586"/>
      </w:tblGrid>
      <w:tr w:rsidR="003B5EE4" w:rsidRPr="00AD4E88" w14:paraId="1057E96A" w14:textId="77777777" w:rsidTr="00AB5E3F">
        <w:tc>
          <w:tcPr>
            <w:tcW w:w="3964" w:type="dxa"/>
          </w:tcPr>
          <w:p w14:paraId="570BED0A" w14:textId="77777777" w:rsidR="00AB5E3F" w:rsidRPr="00AD4E88" w:rsidRDefault="00893DA5" w:rsidP="00AB5E3F">
            <w:pPr>
              <w:jc w:val="both"/>
              <w:rPr>
                <w:rFonts w:ascii="Aptos" w:hAnsi="Aptos" w:cs="Arial"/>
                <w:b/>
                <w:color w:val="000000"/>
              </w:rPr>
            </w:pPr>
            <w:r w:rsidRPr="00AD4E88">
              <w:rPr>
                <w:rFonts w:ascii="Aptos" w:hAnsi="Aptos" w:cs="Arial"/>
                <w:b/>
                <w:color w:val="000000"/>
              </w:rPr>
              <w:t>Local Authority Designated Officer</w:t>
            </w:r>
          </w:p>
          <w:p w14:paraId="7F917CBC" w14:textId="77777777" w:rsidR="00AB5E3F" w:rsidRPr="00AD4E88" w:rsidRDefault="00AB5E3F" w:rsidP="00AB5E3F">
            <w:pPr>
              <w:jc w:val="both"/>
              <w:rPr>
                <w:rFonts w:ascii="Aptos" w:hAnsi="Aptos" w:cs="Arial"/>
                <w:b/>
                <w:color w:val="000000"/>
              </w:rPr>
            </w:pPr>
          </w:p>
        </w:tc>
        <w:tc>
          <w:tcPr>
            <w:tcW w:w="5052" w:type="dxa"/>
          </w:tcPr>
          <w:p w14:paraId="4ABE6916" w14:textId="77777777" w:rsidR="00F24032" w:rsidRPr="00AD4E88" w:rsidRDefault="00F24032" w:rsidP="00F24032">
            <w:pPr>
              <w:jc w:val="both"/>
              <w:rPr>
                <w:rFonts w:ascii="Aptos" w:hAnsi="Aptos" w:cs="Arial"/>
              </w:rPr>
            </w:pPr>
            <w:r w:rsidRPr="4A9414F3">
              <w:rPr>
                <w:rFonts w:ascii="Aptos" w:hAnsi="Aptos" w:cs="Arial"/>
              </w:rPr>
              <w:t>All referrals to the LADO are through Salford’s portal</w:t>
            </w:r>
          </w:p>
          <w:p w14:paraId="05D24E48" w14:textId="77777777" w:rsidR="00F24032" w:rsidRPr="00AD4E88" w:rsidRDefault="00F24032" w:rsidP="00F24032">
            <w:pPr>
              <w:jc w:val="both"/>
              <w:rPr>
                <w:rFonts w:ascii="Aptos" w:hAnsi="Aptos" w:cs="Arial"/>
                <w:color w:val="000000"/>
              </w:rPr>
            </w:pPr>
            <w:r w:rsidRPr="4A9414F3">
              <w:rPr>
                <w:rFonts w:ascii="Aptos" w:hAnsi="Aptos" w:cs="Arial"/>
                <w:color w:val="000000" w:themeColor="text1"/>
              </w:rPr>
              <w:t>https://childrensportalehm.salford.gov.uk/web/portal/pages/home</w:t>
            </w:r>
          </w:p>
          <w:p w14:paraId="291B1DEE" w14:textId="77777777" w:rsidR="00AB5E3F" w:rsidRPr="00AD4E88" w:rsidRDefault="00AB5E3F" w:rsidP="00F24032">
            <w:pPr>
              <w:jc w:val="both"/>
              <w:rPr>
                <w:rFonts w:ascii="Aptos" w:hAnsi="Aptos" w:cs="Arial"/>
                <w:color w:val="000000"/>
              </w:rPr>
            </w:pPr>
          </w:p>
        </w:tc>
      </w:tr>
      <w:tr w:rsidR="003B5EE4" w:rsidRPr="00AD4E88" w14:paraId="666F798E" w14:textId="77777777" w:rsidTr="00AB5E3F">
        <w:tc>
          <w:tcPr>
            <w:tcW w:w="3964" w:type="dxa"/>
          </w:tcPr>
          <w:p w14:paraId="17A23298" w14:textId="77777777" w:rsidR="00AB5E3F" w:rsidRPr="00AD4E88" w:rsidRDefault="00893DA5" w:rsidP="00AB5E3F">
            <w:pPr>
              <w:jc w:val="both"/>
              <w:rPr>
                <w:rFonts w:ascii="Aptos" w:hAnsi="Aptos" w:cs="Arial"/>
                <w:b/>
                <w:color w:val="000000"/>
              </w:rPr>
            </w:pPr>
            <w:r w:rsidRPr="00AD4E88">
              <w:rPr>
                <w:rFonts w:ascii="Aptos" w:hAnsi="Aptos" w:cs="Arial"/>
                <w:b/>
                <w:color w:val="000000"/>
              </w:rPr>
              <w:t xml:space="preserve">Local Authority Children’s Social Services </w:t>
            </w:r>
          </w:p>
        </w:tc>
        <w:tc>
          <w:tcPr>
            <w:tcW w:w="5052" w:type="dxa"/>
          </w:tcPr>
          <w:p w14:paraId="38639461" w14:textId="77777777" w:rsidR="008900A7" w:rsidRPr="00AD4E88" w:rsidRDefault="008900A7" w:rsidP="008900A7">
            <w:pPr>
              <w:jc w:val="both"/>
              <w:rPr>
                <w:rFonts w:ascii="Aptos" w:hAnsi="Aptos" w:cs="Arial"/>
              </w:rPr>
            </w:pPr>
            <w:r w:rsidRPr="4A9414F3">
              <w:rPr>
                <w:rFonts w:ascii="Aptos" w:hAnsi="Aptos" w:cs="Arial"/>
              </w:rPr>
              <w:t>TEL: 0161 603 4500 (Salford)</w:t>
            </w:r>
          </w:p>
          <w:p w14:paraId="5F40194A" w14:textId="77777777" w:rsidR="008900A7" w:rsidRDefault="008900A7" w:rsidP="008900A7">
            <w:pPr>
              <w:jc w:val="both"/>
              <w:rPr>
                <w:rFonts w:ascii="Aptos" w:hAnsi="Aptos" w:cs="Arial"/>
              </w:rPr>
            </w:pPr>
            <w:r w:rsidRPr="4A9414F3">
              <w:rPr>
                <w:rFonts w:ascii="Aptos" w:hAnsi="Aptos" w:cs="Arial"/>
              </w:rPr>
              <w:t>0161 234 5001 (Manchester)</w:t>
            </w:r>
          </w:p>
          <w:p w14:paraId="391713BC" w14:textId="77777777" w:rsidR="008900A7" w:rsidRPr="00AD4E88" w:rsidRDefault="008900A7" w:rsidP="008900A7">
            <w:pPr>
              <w:jc w:val="both"/>
              <w:rPr>
                <w:rFonts w:ascii="Aptos" w:eastAsia="Aptos" w:hAnsi="Aptos" w:cs="Aptos"/>
              </w:rPr>
            </w:pPr>
            <w:r w:rsidRPr="4A9414F3">
              <w:rPr>
                <w:rFonts w:ascii="Aptos" w:hAnsi="Aptos" w:cs="Arial"/>
              </w:rPr>
              <w:t xml:space="preserve">EMAIL: Children portal </w:t>
            </w:r>
            <w:hyperlink r:id="rId11">
              <w:r w:rsidRPr="4A9414F3">
                <w:rPr>
                  <w:rStyle w:val="Hyperlink"/>
                  <w:rFonts w:ascii="Aptos" w:eastAsia="Aptos" w:hAnsi="Aptos" w:cs="Aptos"/>
                  <w:color w:val="auto"/>
                </w:rPr>
                <w:t>Salford Children and Families Portal</w:t>
              </w:r>
            </w:hyperlink>
            <w:r w:rsidRPr="4A9414F3">
              <w:rPr>
                <w:rFonts w:ascii="Aptos" w:eastAsia="Aptos" w:hAnsi="Aptos" w:cs="Aptos"/>
              </w:rPr>
              <w:t xml:space="preserve">(Salford) </w:t>
            </w:r>
            <w:hyperlink r:id="rId12">
              <w:r w:rsidRPr="4A9414F3">
                <w:rPr>
                  <w:rStyle w:val="Hyperlink"/>
                  <w:rFonts w:ascii="Aptos" w:eastAsia="Aptos" w:hAnsi="Aptos" w:cs="Aptos"/>
                  <w:color w:val="auto"/>
                </w:rPr>
                <w:t>mcsreply@manchester.gov.uk</w:t>
              </w:r>
            </w:hyperlink>
            <w:r w:rsidRPr="4A9414F3">
              <w:rPr>
                <w:rFonts w:ascii="Aptos" w:eastAsia="Aptos" w:hAnsi="Aptos" w:cs="Aptos"/>
              </w:rPr>
              <w:t xml:space="preserve"> (Manchester)</w:t>
            </w:r>
          </w:p>
          <w:p w14:paraId="455CE3B2" w14:textId="77777777" w:rsidR="008900A7" w:rsidRPr="00AD4E88" w:rsidRDefault="008900A7" w:rsidP="008900A7">
            <w:pPr>
              <w:jc w:val="both"/>
              <w:rPr>
                <w:rFonts w:ascii="Aptos" w:hAnsi="Aptos" w:cs="Arial"/>
              </w:rPr>
            </w:pPr>
            <w:r w:rsidRPr="4A9414F3">
              <w:rPr>
                <w:rFonts w:ascii="Aptos" w:hAnsi="Aptos" w:cs="Arial"/>
              </w:rPr>
              <w:t xml:space="preserve">OUT OF HOURS EMERGENCY </w:t>
            </w:r>
          </w:p>
          <w:p w14:paraId="1797F9AF" w14:textId="77777777" w:rsidR="008900A7" w:rsidRPr="00AD4E88" w:rsidRDefault="008900A7" w:rsidP="008900A7">
            <w:pPr>
              <w:jc w:val="both"/>
              <w:rPr>
                <w:rFonts w:ascii="Aptos" w:hAnsi="Aptos" w:cs="Arial"/>
              </w:rPr>
            </w:pPr>
            <w:r w:rsidRPr="4A9414F3">
              <w:rPr>
                <w:rFonts w:ascii="Aptos" w:hAnsi="Aptos" w:cs="Arial"/>
              </w:rPr>
              <w:t>DUTY TEAM TEL: 0161 794 8888</w:t>
            </w:r>
          </w:p>
          <w:p w14:paraId="48685AC8" w14:textId="77777777" w:rsidR="00AB5E3F" w:rsidRPr="00AD4E88" w:rsidRDefault="00AB5E3F" w:rsidP="00AB5E3F">
            <w:pPr>
              <w:jc w:val="both"/>
              <w:rPr>
                <w:rFonts w:ascii="Aptos" w:hAnsi="Aptos" w:cs="Arial"/>
                <w:b/>
                <w:color w:val="000000"/>
              </w:rPr>
            </w:pPr>
          </w:p>
        </w:tc>
      </w:tr>
      <w:tr w:rsidR="003B5EE4" w:rsidRPr="00AD4E88" w14:paraId="1AE6BA3E" w14:textId="77777777" w:rsidTr="00AB5E3F">
        <w:tc>
          <w:tcPr>
            <w:tcW w:w="3964" w:type="dxa"/>
          </w:tcPr>
          <w:p w14:paraId="5D9720B0" w14:textId="77777777" w:rsidR="00AB5E3F" w:rsidRPr="00AD4E88" w:rsidRDefault="00893DA5" w:rsidP="00AB5E3F">
            <w:pPr>
              <w:jc w:val="both"/>
              <w:rPr>
                <w:rFonts w:ascii="Aptos" w:hAnsi="Aptos" w:cs="Arial"/>
                <w:b/>
                <w:color w:val="000000"/>
              </w:rPr>
            </w:pPr>
            <w:r w:rsidRPr="00AD4E88">
              <w:rPr>
                <w:rFonts w:ascii="Aptos" w:hAnsi="Aptos" w:cs="Arial"/>
                <w:b/>
                <w:color w:val="000000"/>
              </w:rPr>
              <w:t>Multi-Agency Safeguarding Hub</w:t>
            </w:r>
          </w:p>
        </w:tc>
        <w:tc>
          <w:tcPr>
            <w:tcW w:w="5052" w:type="dxa"/>
          </w:tcPr>
          <w:p w14:paraId="66D8E530" w14:textId="77777777" w:rsidR="008900A7" w:rsidRPr="00AD4E88" w:rsidRDefault="008900A7" w:rsidP="008900A7">
            <w:pPr>
              <w:jc w:val="both"/>
              <w:rPr>
                <w:rFonts w:ascii="Aptos" w:eastAsia="Aptos" w:hAnsi="Aptos" w:cs="Aptos"/>
              </w:rPr>
            </w:pPr>
            <w:r w:rsidRPr="4A9414F3">
              <w:rPr>
                <w:rFonts w:ascii="Aptos" w:hAnsi="Aptos" w:cs="Arial"/>
              </w:rPr>
              <w:t xml:space="preserve">Website: </w:t>
            </w:r>
            <w:hyperlink r:id="rId13">
              <w:r w:rsidRPr="4A9414F3">
                <w:rPr>
                  <w:rStyle w:val="Hyperlink"/>
                  <w:rFonts w:ascii="Aptos" w:eastAsia="Aptos" w:hAnsi="Aptos" w:cs="Aptos"/>
                  <w:color w:val="auto"/>
                </w:rPr>
                <w:t>Home | Salford Safeguarding Children Partnership</w:t>
              </w:r>
            </w:hyperlink>
          </w:p>
          <w:p w14:paraId="0F53BF83" w14:textId="77777777" w:rsidR="00AB5E3F" w:rsidRPr="00AD4E88" w:rsidRDefault="00AB5E3F" w:rsidP="00AB5E3F">
            <w:pPr>
              <w:jc w:val="both"/>
              <w:rPr>
                <w:rFonts w:ascii="Aptos" w:hAnsi="Aptos" w:cs="Arial"/>
                <w:b/>
                <w:color w:val="000000"/>
              </w:rPr>
            </w:pPr>
          </w:p>
        </w:tc>
      </w:tr>
      <w:tr w:rsidR="003B5EE4" w:rsidRPr="00AD4E88" w14:paraId="0BE33348" w14:textId="77777777" w:rsidTr="00AB5E3F">
        <w:tc>
          <w:tcPr>
            <w:tcW w:w="3964" w:type="dxa"/>
          </w:tcPr>
          <w:p w14:paraId="20839219" w14:textId="77777777" w:rsidR="00AB5E3F" w:rsidRPr="00AD4E88" w:rsidRDefault="00893DA5" w:rsidP="00AB5E3F">
            <w:pPr>
              <w:jc w:val="both"/>
              <w:rPr>
                <w:rFonts w:ascii="Aptos" w:hAnsi="Aptos" w:cs="Arial"/>
                <w:b/>
                <w:color w:val="000000"/>
              </w:rPr>
            </w:pPr>
            <w:r w:rsidRPr="00AD4E88">
              <w:rPr>
                <w:rFonts w:ascii="Aptos" w:hAnsi="Aptos" w:cs="Arial"/>
                <w:b/>
                <w:color w:val="000000"/>
              </w:rPr>
              <w:t xml:space="preserve">Support and Advice about Extremism </w:t>
            </w:r>
          </w:p>
        </w:tc>
        <w:tc>
          <w:tcPr>
            <w:tcW w:w="5052" w:type="dxa"/>
          </w:tcPr>
          <w:p w14:paraId="76634883" w14:textId="77777777" w:rsidR="008900A7" w:rsidRPr="00AD4E88" w:rsidRDefault="008900A7" w:rsidP="008900A7">
            <w:pPr>
              <w:jc w:val="both"/>
              <w:rPr>
                <w:rFonts w:ascii="Aptos" w:hAnsi="Aptos" w:cs="Arial"/>
                <w:b/>
                <w:color w:val="000000"/>
              </w:rPr>
            </w:pPr>
            <w:r w:rsidRPr="00AD4E88">
              <w:rPr>
                <w:rFonts w:ascii="Aptos" w:hAnsi="Aptos" w:cs="Arial"/>
                <w:b/>
                <w:color w:val="000000"/>
              </w:rPr>
              <w:t>Police</w:t>
            </w:r>
          </w:p>
          <w:p w14:paraId="59E1CBE4" w14:textId="77777777" w:rsidR="008900A7" w:rsidRPr="00AD4E88" w:rsidRDefault="008900A7" w:rsidP="008900A7">
            <w:pPr>
              <w:jc w:val="both"/>
              <w:rPr>
                <w:rFonts w:ascii="Aptos" w:hAnsi="Aptos" w:cs="Arial"/>
              </w:rPr>
            </w:pPr>
            <w:r w:rsidRPr="4A9414F3">
              <w:rPr>
                <w:rFonts w:ascii="Aptos" w:hAnsi="Aptos" w:cs="Arial"/>
              </w:rPr>
              <w:t>Prevent – Wendy Robinson</w:t>
            </w:r>
          </w:p>
          <w:p w14:paraId="4657BEDF" w14:textId="77777777" w:rsidR="008900A7" w:rsidRPr="00AD4E88" w:rsidRDefault="008900A7" w:rsidP="008900A7">
            <w:pPr>
              <w:jc w:val="both"/>
              <w:rPr>
                <w:rFonts w:ascii="Aptos" w:hAnsi="Aptos" w:cs="Arial"/>
                <w:color w:val="000000"/>
              </w:rPr>
            </w:pPr>
            <w:r w:rsidRPr="00AD4E88">
              <w:rPr>
                <w:rFonts w:ascii="Aptos" w:hAnsi="Aptos" w:cs="Arial"/>
                <w:color w:val="000000"/>
              </w:rPr>
              <w:t>EMERGENCY: 999</w:t>
            </w:r>
          </w:p>
          <w:p w14:paraId="2F425112" w14:textId="77777777" w:rsidR="008900A7" w:rsidRPr="00AD4E88" w:rsidRDefault="008900A7" w:rsidP="008900A7">
            <w:pPr>
              <w:jc w:val="both"/>
              <w:rPr>
                <w:rFonts w:ascii="Aptos" w:hAnsi="Aptos" w:cs="Arial"/>
                <w:color w:val="000000"/>
              </w:rPr>
            </w:pPr>
            <w:r w:rsidRPr="00AD4E88">
              <w:rPr>
                <w:rFonts w:ascii="Aptos" w:hAnsi="Aptos" w:cs="Arial"/>
                <w:color w:val="000000"/>
              </w:rPr>
              <w:t>NON-EMERGENCY NUMBER: 101</w:t>
            </w:r>
          </w:p>
          <w:p w14:paraId="1E2CF423" w14:textId="77777777" w:rsidR="008900A7" w:rsidRPr="00AD4E88" w:rsidRDefault="008900A7" w:rsidP="008900A7">
            <w:pPr>
              <w:jc w:val="both"/>
              <w:rPr>
                <w:rFonts w:ascii="Aptos" w:hAnsi="Aptos" w:cs="Arial"/>
                <w:color w:val="0070C0"/>
              </w:rPr>
            </w:pPr>
            <w:r w:rsidRPr="4A9414F3">
              <w:rPr>
                <w:rFonts w:ascii="Aptos" w:hAnsi="Aptos" w:cs="Arial"/>
                <w:color w:val="000000" w:themeColor="text1"/>
              </w:rPr>
              <w:t>EMAIL: wendy.robinson@salford.gov.uk</w:t>
            </w:r>
          </w:p>
          <w:p w14:paraId="3D9E98F7" w14:textId="77777777" w:rsidR="008900A7" w:rsidRPr="00AD4E88" w:rsidRDefault="008900A7" w:rsidP="008900A7">
            <w:pPr>
              <w:jc w:val="both"/>
              <w:rPr>
                <w:rFonts w:ascii="Aptos" w:hAnsi="Aptos" w:cs="Arial"/>
                <w:color w:val="000000"/>
              </w:rPr>
            </w:pPr>
          </w:p>
          <w:p w14:paraId="085F02B1" w14:textId="77777777" w:rsidR="008900A7" w:rsidRPr="00AD4E88" w:rsidRDefault="008900A7" w:rsidP="008900A7">
            <w:pPr>
              <w:jc w:val="both"/>
              <w:rPr>
                <w:rFonts w:ascii="Aptos" w:hAnsi="Aptos" w:cs="Arial"/>
                <w:color w:val="000000"/>
              </w:rPr>
            </w:pPr>
            <w:r w:rsidRPr="4A9414F3">
              <w:rPr>
                <w:rFonts w:ascii="Aptos" w:hAnsi="Aptos" w:cs="Arial"/>
                <w:color w:val="000000" w:themeColor="text1"/>
              </w:rPr>
              <w:t>PREVENT LEAD: Wendy Robinson</w:t>
            </w:r>
          </w:p>
          <w:p w14:paraId="153D4F58" w14:textId="77777777" w:rsidR="00AB5E3F" w:rsidRDefault="00AB5E3F" w:rsidP="00AB5E3F">
            <w:pPr>
              <w:jc w:val="both"/>
              <w:rPr>
                <w:rFonts w:ascii="Aptos" w:hAnsi="Aptos" w:cs="Arial"/>
                <w:b/>
                <w:color w:val="000000"/>
              </w:rPr>
            </w:pPr>
          </w:p>
          <w:p w14:paraId="6C19B0D1" w14:textId="77777777" w:rsidR="008900A7" w:rsidRPr="00AD4E88" w:rsidRDefault="008900A7" w:rsidP="008900A7">
            <w:pPr>
              <w:jc w:val="both"/>
              <w:rPr>
                <w:rFonts w:ascii="Aptos" w:hAnsi="Aptos" w:cs="Arial"/>
                <w:b/>
                <w:color w:val="000000"/>
              </w:rPr>
            </w:pPr>
            <w:r w:rsidRPr="00AD4E88">
              <w:rPr>
                <w:rFonts w:ascii="Aptos" w:hAnsi="Aptos" w:cs="Arial"/>
                <w:b/>
                <w:color w:val="000000"/>
              </w:rPr>
              <w:lastRenderedPageBreak/>
              <w:t>Department for Education</w:t>
            </w:r>
          </w:p>
          <w:p w14:paraId="30A13791" w14:textId="77777777" w:rsidR="008900A7" w:rsidRPr="00AD4E88" w:rsidRDefault="008900A7" w:rsidP="008900A7">
            <w:pPr>
              <w:jc w:val="both"/>
              <w:rPr>
                <w:rFonts w:ascii="Aptos" w:hAnsi="Aptos" w:cs="Arial"/>
                <w:color w:val="000000"/>
              </w:rPr>
            </w:pPr>
            <w:r w:rsidRPr="00AD4E88">
              <w:rPr>
                <w:rFonts w:ascii="Aptos" w:hAnsi="Aptos" w:cs="Arial"/>
                <w:color w:val="000000"/>
              </w:rPr>
              <w:t>NON-EMERGENCY NUMBER: 020 7340 7264</w:t>
            </w:r>
          </w:p>
          <w:p w14:paraId="33DD700C" w14:textId="77777777" w:rsidR="008900A7" w:rsidRPr="00AD4E88" w:rsidRDefault="008900A7" w:rsidP="008900A7">
            <w:pPr>
              <w:jc w:val="both"/>
              <w:rPr>
                <w:rStyle w:val="Hyperlink"/>
                <w:rFonts w:ascii="Aptos" w:hAnsi="Aptos" w:cs="Arial"/>
                <w:color w:val="auto"/>
              </w:rPr>
            </w:pPr>
            <w:r w:rsidRPr="4A9414F3">
              <w:rPr>
                <w:rFonts w:ascii="Aptos" w:hAnsi="Aptos" w:cs="Arial"/>
                <w:color w:val="000000" w:themeColor="text1"/>
              </w:rPr>
              <w:t xml:space="preserve">EMAIL: </w:t>
            </w:r>
            <w:hyperlink r:id="rId14">
              <w:r w:rsidRPr="4A9414F3">
                <w:rPr>
                  <w:rStyle w:val="Hyperlink"/>
                  <w:rFonts w:ascii="Aptos" w:hAnsi="Aptos" w:cs="Arial"/>
                  <w:color w:val="auto"/>
                </w:rPr>
                <w:t>counter.extremism@education.gov.uk</w:t>
              </w:r>
            </w:hyperlink>
          </w:p>
          <w:p w14:paraId="512042F1" w14:textId="77777777" w:rsidR="008900A7" w:rsidRPr="00AD4E88" w:rsidRDefault="008900A7" w:rsidP="008900A7">
            <w:pPr>
              <w:jc w:val="both"/>
              <w:rPr>
                <w:rFonts w:ascii="Aptos" w:hAnsi="Aptos" w:cs="Arial"/>
              </w:rPr>
            </w:pPr>
            <w:r w:rsidRPr="4A9414F3">
              <w:rPr>
                <w:rFonts w:ascii="Aptos" w:hAnsi="Aptos" w:cs="Arial"/>
              </w:rPr>
              <w:t xml:space="preserve">CONTACT FORM:  </w:t>
            </w:r>
          </w:p>
          <w:p w14:paraId="5DB4F56F" w14:textId="77777777" w:rsidR="008900A7" w:rsidRPr="00AD4E88" w:rsidRDefault="008900A7" w:rsidP="008900A7">
            <w:pPr>
              <w:jc w:val="both"/>
              <w:rPr>
                <w:rFonts w:ascii="Aptos" w:hAnsi="Aptos" w:cs="Arial"/>
              </w:rPr>
            </w:pPr>
            <w:hyperlink r:id="rId15">
              <w:r w:rsidRPr="4A9414F3">
                <w:rPr>
                  <w:rStyle w:val="Hyperlink"/>
                  <w:rFonts w:ascii="Aptos" w:hAnsi="Aptos" w:cs="Arial"/>
                  <w:color w:val="auto"/>
                </w:rPr>
                <w:t>https://report-extremism.education.gov.uk/</w:t>
              </w:r>
            </w:hyperlink>
          </w:p>
          <w:p w14:paraId="497AED02" w14:textId="77777777" w:rsidR="008900A7" w:rsidRPr="00AD4E88" w:rsidRDefault="008900A7" w:rsidP="00AB5E3F">
            <w:pPr>
              <w:jc w:val="both"/>
              <w:rPr>
                <w:rFonts w:ascii="Aptos" w:hAnsi="Aptos" w:cs="Arial"/>
                <w:b/>
                <w:color w:val="000000"/>
              </w:rPr>
            </w:pPr>
          </w:p>
        </w:tc>
      </w:tr>
      <w:tr w:rsidR="003B5EE4" w:rsidRPr="00AD4E88" w14:paraId="5FA75BE9" w14:textId="77777777" w:rsidTr="00AB5E3F">
        <w:tc>
          <w:tcPr>
            <w:tcW w:w="3964" w:type="dxa"/>
          </w:tcPr>
          <w:p w14:paraId="2633048F" w14:textId="0F46DE4D" w:rsidR="00AB5E3F" w:rsidRPr="00AD4E88" w:rsidRDefault="00893DA5" w:rsidP="00AB5E3F">
            <w:pPr>
              <w:jc w:val="both"/>
              <w:rPr>
                <w:rFonts w:ascii="Aptos" w:hAnsi="Aptos" w:cs="Arial"/>
                <w:b/>
                <w:color w:val="000000"/>
              </w:rPr>
            </w:pPr>
            <w:r w:rsidRPr="00AD4E88">
              <w:rPr>
                <w:rFonts w:ascii="Aptos" w:hAnsi="Aptos" w:cs="Arial"/>
                <w:b/>
                <w:color w:val="000000"/>
              </w:rPr>
              <w:lastRenderedPageBreak/>
              <w:t>NSPCC</w:t>
            </w:r>
            <w:r w:rsidR="004A7984" w:rsidRPr="00AD4E88">
              <w:rPr>
                <w:rFonts w:ascii="Aptos" w:hAnsi="Aptos" w:cs="Arial"/>
                <w:b/>
                <w:color w:val="000000"/>
              </w:rPr>
              <w:t>’s what you can do to report abuse dedicated helpline</w:t>
            </w:r>
          </w:p>
        </w:tc>
        <w:tc>
          <w:tcPr>
            <w:tcW w:w="5052" w:type="dxa"/>
          </w:tcPr>
          <w:p w14:paraId="5704928F" w14:textId="7D089FBA" w:rsidR="00AB5E3F" w:rsidRPr="00AD4E88" w:rsidRDefault="00893DA5" w:rsidP="00AB5E3F">
            <w:pPr>
              <w:jc w:val="both"/>
              <w:rPr>
                <w:rFonts w:ascii="Aptos" w:hAnsi="Aptos" w:cs="Arial"/>
                <w:color w:val="000000"/>
              </w:rPr>
            </w:pPr>
            <w:r w:rsidRPr="00AD4E88">
              <w:rPr>
                <w:rFonts w:ascii="Aptos" w:hAnsi="Aptos" w:cs="Arial"/>
                <w:color w:val="000000"/>
              </w:rPr>
              <w:t xml:space="preserve">TEL: </w:t>
            </w:r>
            <w:r w:rsidR="00285E11" w:rsidRPr="00AD4E88">
              <w:rPr>
                <w:rFonts w:ascii="Aptos" w:eastAsia="Calibri" w:hAnsi="Aptos" w:cs="Calibri"/>
              </w:rPr>
              <w:t>080</w:t>
            </w:r>
            <w:r w:rsidR="00F63792" w:rsidRPr="00AD4E88">
              <w:rPr>
                <w:rFonts w:ascii="Aptos" w:eastAsia="Calibri" w:hAnsi="Aptos" w:cs="Calibri"/>
              </w:rPr>
              <w:t>8</w:t>
            </w:r>
            <w:r w:rsidR="00285E11" w:rsidRPr="00AD4E88">
              <w:rPr>
                <w:rFonts w:ascii="Aptos" w:eastAsia="Calibri" w:hAnsi="Aptos" w:cs="Calibri"/>
              </w:rPr>
              <w:t xml:space="preserve"> </w:t>
            </w:r>
            <w:r w:rsidR="00F63792" w:rsidRPr="00AD4E88">
              <w:rPr>
                <w:rFonts w:ascii="Aptos" w:eastAsia="Calibri" w:hAnsi="Aptos" w:cs="Calibri"/>
              </w:rPr>
              <w:t>800 5000</w:t>
            </w:r>
          </w:p>
          <w:p w14:paraId="65776D96" w14:textId="77777777" w:rsidR="00AB5E3F" w:rsidRPr="00AD4E88" w:rsidRDefault="00893DA5" w:rsidP="00AB5E3F">
            <w:pPr>
              <w:jc w:val="both"/>
              <w:rPr>
                <w:rFonts w:ascii="Aptos" w:hAnsi="Aptos" w:cs="Arial"/>
                <w:color w:val="000000"/>
              </w:rPr>
            </w:pPr>
            <w:r w:rsidRPr="00AD4E88">
              <w:rPr>
                <w:rFonts w:ascii="Aptos" w:hAnsi="Aptos" w:cs="Arial"/>
                <w:color w:val="000000"/>
              </w:rPr>
              <w:t>EMAIL: help@nspcc.org.uk</w:t>
            </w:r>
          </w:p>
          <w:p w14:paraId="31B3F413" w14:textId="77777777" w:rsidR="00AB5E3F" w:rsidRPr="00AD4E88" w:rsidRDefault="00AB5E3F" w:rsidP="00AB5E3F">
            <w:pPr>
              <w:jc w:val="both"/>
              <w:rPr>
                <w:rFonts w:ascii="Aptos" w:hAnsi="Aptos" w:cs="Arial"/>
                <w:b/>
                <w:color w:val="000000"/>
              </w:rPr>
            </w:pPr>
          </w:p>
        </w:tc>
      </w:tr>
      <w:tr w:rsidR="003B5EE4" w:rsidRPr="00AD4E88" w14:paraId="029091F9" w14:textId="77777777" w:rsidTr="00AB5E3F">
        <w:tc>
          <w:tcPr>
            <w:tcW w:w="3964" w:type="dxa"/>
          </w:tcPr>
          <w:p w14:paraId="327DDFC6" w14:textId="77777777" w:rsidR="00AB5E3F" w:rsidRPr="00AD4E88" w:rsidRDefault="00893DA5" w:rsidP="00AB5E3F">
            <w:pPr>
              <w:jc w:val="both"/>
              <w:rPr>
                <w:rFonts w:ascii="Aptos" w:hAnsi="Aptos" w:cs="Arial"/>
                <w:b/>
              </w:rPr>
            </w:pPr>
            <w:r w:rsidRPr="00AD4E88">
              <w:rPr>
                <w:rFonts w:ascii="Aptos" w:hAnsi="Aptos" w:cs="Arial"/>
                <w:b/>
              </w:rPr>
              <w:t>Disclosure and Barring Service</w:t>
            </w:r>
          </w:p>
          <w:p w14:paraId="21FE7883" w14:textId="77777777" w:rsidR="00AB5E3F" w:rsidRPr="00AD4E88" w:rsidRDefault="00AB5E3F" w:rsidP="00AB5E3F">
            <w:pPr>
              <w:jc w:val="both"/>
              <w:rPr>
                <w:rFonts w:ascii="Aptos" w:hAnsi="Aptos" w:cs="Arial"/>
                <w:b/>
              </w:rPr>
            </w:pPr>
          </w:p>
          <w:p w14:paraId="3A61FB4D" w14:textId="77777777" w:rsidR="00AB5E3F" w:rsidRPr="00AD4E88" w:rsidRDefault="00AB5E3F" w:rsidP="00AB5E3F">
            <w:pPr>
              <w:jc w:val="both"/>
              <w:rPr>
                <w:rFonts w:ascii="Aptos" w:hAnsi="Aptos" w:cs="Arial"/>
                <w:b/>
                <w:color w:val="000000"/>
              </w:rPr>
            </w:pPr>
          </w:p>
        </w:tc>
        <w:tc>
          <w:tcPr>
            <w:tcW w:w="5052" w:type="dxa"/>
          </w:tcPr>
          <w:p w14:paraId="15A75DFC" w14:textId="38C007BC" w:rsidR="003A01EE" w:rsidRPr="00AD4E88" w:rsidRDefault="003A01EE" w:rsidP="00AB5E3F">
            <w:pPr>
              <w:jc w:val="both"/>
              <w:rPr>
                <w:rFonts w:ascii="Aptos" w:hAnsi="Aptos" w:cs="Arial"/>
                <w:b/>
                <w:bCs/>
                <w:color w:val="000000"/>
              </w:rPr>
            </w:pPr>
            <w:r w:rsidRPr="00AD4E88">
              <w:rPr>
                <w:rFonts w:ascii="Aptos" w:hAnsi="Aptos" w:cs="Arial"/>
                <w:b/>
                <w:bCs/>
                <w:color w:val="000000"/>
              </w:rPr>
              <w:t>Disclosure Service</w:t>
            </w:r>
          </w:p>
          <w:p w14:paraId="39F5976E" w14:textId="1DBF3287" w:rsidR="00116CA8" w:rsidRPr="00AD4E88" w:rsidRDefault="00116CA8" w:rsidP="00AB5E3F">
            <w:pPr>
              <w:jc w:val="both"/>
              <w:rPr>
                <w:rFonts w:ascii="Aptos" w:hAnsi="Aptos" w:cs="Arial"/>
                <w:color w:val="000000"/>
              </w:rPr>
            </w:pPr>
          </w:p>
          <w:p w14:paraId="4B02172B" w14:textId="3E6A34EC" w:rsidR="00116CA8" w:rsidRPr="00AD4E88" w:rsidRDefault="00056240" w:rsidP="00AB5E3F">
            <w:pPr>
              <w:jc w:val="both"/>
              <w:rPr>
                <w:rFonts w:ascii="Aptos" w:hAnsi="Aptos"/>
                <w:lang w:val="en"/>
              </w:rPr>
            </w:pPr>
            <w:r w:rsidRPr="00AD4E88">
              <w:rPr>
                <w:rFonts w:ascii="Aptos" w:hAnsi="Aptos" w:cs="Arial"/>
                <w:color w:val="000000"/>
              </w:rPr>
              <w:t>ADDRESS</w:t>
            </w:r>
            <w:r w:rsidR="00116CA8" w:rsidRPr="00AD4E88">
              <w:rPr>
                <w:rFonts w:ascii="Aptos" w:hAnsi="Aptos" w:cs="Arial"/>
                <w:color w:val="000000"/>
              </w:rPr>
              <w:t xml:space="preserve">:  </w:t>
            </w:r>
            <w:r w:rsidR="006B47AE" w:rsidRPr="00AD4E88">
              <w:rPr>
                <w:rFonts w:ascii="Aptos" w:hAnsi="Aptos"/>
                <w:lang w:val="en"/>
              </w:rPr>
              <w:t xml:space="preserve">DBS customer services, PO Box 3961, </w:t>
            </w:r>
            <w:r w:rsidR="00E6717C" w:rsidRPr="00AD4E88">
              <w:rPr>
                <w:rFonts w:ascii="Aptos" w:hAnsi="Aptos"/>
                <w:lang w:val="en"/>
              </w:rPr>
              <w:t xml:space="preserve">Royal Wootton Bassett, SN4 4HF, </w:t>
            </w:r>
            <w:r w:rsidRPr="00AD4E88">
              <w:rPr>
                <w:rFonts w:ascii="Aptos" w:hAnsi="Aptos"/>
                <w:lang w:val="en"/>
              </w:rPr>
              <w:t>United Kingdom</w:t>
            </w:r>
          </w:p>
          <w:p w14:paraId="71458800" w14:textId="59135118" w:rsidR="003A01EE" w:rsidRPr="00AD4E88" w:rsidRDefault="00056240" w:rsidP="00AB5E3F">
            <w:pPr>
              <w:jc w:val="both"/>
              <w:rPr>
                <w:rFonts w:ascii="Aptos" w:hAnsi="Aptos"/>
                <w:lang w:val="en"/>
              </w:rPr>
            </w:pPr>
            <w:r w:rsidRPr="00AD4E88">
              <w:rPr>
                <w:rFonts w:ascii="Aptos" w:hAnsi="Aptos" w:cs="Arial"/>
                <w:color w:val="000000"/>
              </w:rPr>
              <w:t xml:space="preserve">TEL:  </w:t>
            </w:r>
            <w:r w:rsidR="00ED089D" w:rsidRPr="00AD4E88">
              <w:rPr>
                <w:rFonts w:ascii="Aptos" w:hAnsi="Aptos"/>
                <w:lang w:val="en"/>
              </w:rPr>
              <w:t>03000 200 190</w:t>
            </w:r>
          </w:p>
          <w:p w14:paraId="551AE8FF" w14:textId="6B509760" w:rsidR="00ED089D" w:rsidRPr="00AD4E88" w:rsidRDefault="00ED089D" w:rsidP="00AB5E3F">
            <w:pPr>
              <w:jc w:val="both"/>
              <w:rPr>
                <w:rFonts w:ascii="Aptos" w:hAnsi="Aptos" w:cs="Arial"/>
                <w:color w:val="000000"/>
              </w:rPr>
            </w:pPr>
            <w:r w:rsidRPr="00AD4E88">
              <w:rPr>
                <w:rFonts w:ascii="Aptos" w:hAnsi="Aptos"/>
                <w:lang w:val="en"/>
              </w:rPr>
              <w:t xml:space="preserve">EMAIL:  </w:t>
            </w:r>
            <w:hyperlink r:id="rId16" w:history="1">
              <w:r w:rsidRPr="00AD4E88">
                <w:rPr>
                  <w:rStyle w:val="Hyperlink"/>
                  <w:rFonts w:ascii="Aptos" w:hAnsi="Aptos"/>
                  <w:lang w:val="en"/>
                </w:rPr>
                <w:t>customerservices@dbs.gov.uk</w:t>
              </w:r>
            </w:hyperlink>
          </w:p>
          <w:p w14:paraId="157216D2" w14:textId="4CA627B5" w:rsidR="003A01EE" w:rsidRPr="00AD4E88" w:rsidRDefault="003A01EE" w:rsidP="00AB5E3F">
            <w:pPr>
              <w:jc w:val="both"/>
              <w:rPr>
                <w:rFonts w:ascii="Aptos" w:hAnsi="Aptos" w:cs="Arial"/>
                <w:color w:val="000000"/>
              </w:rPr>
            </w:pPr>
          </w:p>
          <w:p w14:paraId="1D4E39F3" w14:textId="7A4976B7" w:rsidR="008B589A" w:rsidRPr="00AD4E88" w:rsidRDefault="008B589A" w:rsidP="00AB5E3F">
            <w:pPr>
              <w:jc w:val="both"/>
              <w:rPr>
                <w:rFonts w:ascii="Aptos" w:hAnsi="Aptos" w:cs="Arial"/>
                <w:b/>
                <w:bCs/>
                <w:color w:val="000000"/>
              </w:rPr>
            </w:pPr>
            <w:r w:rsidRPr="00AD4E88">
              <w:rPr>
                <w:rFonts w:ascii="Aptos" w:hAnsi="Aptos" w:cs="Arial"/>
                <w:b/>
                <w:bCs/>
                <w:color w:val="000000"/>
              </w:rPr>
              <w:t>Barring Service</w:t>
            </w:r>
          </w:p>
          <w:p w14:paraId="6F5C4D4D" w14:textId="430E88DF" w:rsidR="008B589A" w:rsidRPr="00AD4E88" w:rsidRDefault="008B589A" w:rsidP="00AB5E3F">
            <w:pPr>
              <w:jc w:val="both"/>
              <w:rPr>
                <w:rFonts w:ascii="Aptos" w:hAnsi="Aptos" w:cs="Arial"/>
                <w:b/>
                <w:bCs/>
                <w:color w:val="000000"/>
              </w:rPr>
            </w:pPr>
          </w:p>
          <w:p w14:paraId="57C2B649" w14:textId="77777777" w:rsidR="008B589A" w:rsidRPr="00AD4E88" w:rsidRDefault="008B589A" w:rsidP="008B589A">
            <w:pPr>
              <w:jc w:val="both"/>
              <w:rPr>
                <w:rFonts w:ascii="Aptos" w:hAnsi="Aptos"/>
                <w:lang w:val="en"/>
              </w:rPr>
            </w:pPr>
            <w:r w:rsidRPr="00AD4E88">
              <w:rPr>
                <w:rFonts w:ascii="Aptos" w:hAnsi="Aptos" w:cs="Arial"/>
                <w:color w:val="000000"/>
              </w:rPr>
              <w:t xml:space="preserve">ADDRESS:  </w:t>
            </w:r>
            <w:r w:rsidRPr="00AD4E88">
              <w:rPr>
                <w:rFonts w:ascii="Aptos" w:hAnsi="Aptos"/>
                <w:lang w:val="en"/>
              </w:rPr>
              <w:t>DBS customer services, PO Box 3961, Royal Wootton Bassett, SN4 4HF, United Kingdom</w:t>
            </w:r>
          </w:p>
          <w:p w14:paraId="3D5F39C7" w14:textId="52AD9C3F" w:rsidR="008B589A" w:rsidRPr="00AD4E88" w:rsidRDefault="002422A4" w:rsidP="00AB5E3F">
            <w:pPr>
              <w:jc w:val="both"/>
              <w:rPr>
                <w:rFonts w:ascii="Aptos" w:hAnsi="Aptos" w:cs="Arial"/>
                <w:b/>
                <w:bCs/>
                <w:color w:val="000000"/>
              </w:rPr>
            </w:pPr>
            <w:r w:rsidRPr="00AD4E88">
              <w:rPr>
                <w:rFonts w:ascii="Aptos" w:hAnsi="Aptos" w:cs="Arial"/>
                <w:b/>
                <w:bCs/>
                <w:color w:val="000000"/>
              </w:rPr>
              <w:t xml:space="preserve">TEL:  </w:t>
            </w:r>
            <w:r w:rsidRPr="00AD4E88">
              <w:rPr>
                <w:rFonts w:ascii="Aptos" w:hAnsi="Aptos"/>
                <w:lang w:val="en"/>
              </w:rPr>
              <w:t>03000 200 190</w:t>
            </w:r>
          </w:p>
          <w:p w14:paraId="5423D950" w14:textId="77777777" w:rsidR="008B589A" w:rsidRPr="00AD4E88" w:rsidRDefault="008B589A" w:rsidP="00AB5E3F">
            <w:pPr>
              <w:jc w:val="both"/>
              <w:rPr>
                <w:rFonts w:ascii="Aptos" w:hAnsi="Aptos" w:cs="Arial"/>
                <w:b/>
                <w:bCs/>
                <w:color w:val="000000"/>
              </w:rPr>
            </w:pPr>
          </w:p>
          <w:p w14:paraId="5EA888AF" w14:textId="77777777" w:rsidR="00AB5E3F" w:rsidRPr="00AD4E88" w:rsidRDefault="00AB5E3F">
            <w:pPr>
              <w:jc w:val="both"/>
              <w:rPr>
                <w:rFonts w:ascii="Aptos" w:hAnsi="Aptos" w:cs="Arial"/>
                <w:color w:val="000000"/>
              </w:rPr>
            </w:pPr>
          </w:p>
        </w:tc>
      </w:tr>
      <w:tr w:rsidR="003B5EE4" w:rsidRPr="00AD4E88" w14:paraId="712C4228" w14:textId="77777777" w:rsidTr="00AB5E3F">
        <w:tc>
          <w:tcPr>
            <w:tcW w:w="3964" w:type="dxa"/>
          </w:tcPr>
          <w:p w14:paraId="7F3C9C40" w14:textId="77777777" w:rsidR="00AB5E3F" w:rsidRPr="00AD4E88" w:rsidRDefault="003670CD" w:rsidP="00AB5E3F">
            <w:pPr>
              <w:jc w:val="both"/>
              <w:rPr>
                <w:rFonts w:ascii="Aptos" w:hAnsi="Aptos" w:cs="Arial"/>
                <w:b/>
              </w:rPr>
            </w:pPr>
            <w:r w:rsidRPr="00AD4E88">
              <w:rPr>
                <w:rFonts w:ascii="Aptos" w:hAnsi="Aptos" w:cs="Arial"/>
                <w:b/>
              </w:rPr>
              <w:t>Teaching Regulation Agency</w:t>
            </w:r>
          </w:p>
          <w:p w14:paraId="53433631" w14:textId="77777777" w:rsidR="00AB5E3F" w:rsidRPr="00AD4E88" w:rsidRDefault="00AB5E3F" w:rsidP="00AB5E3F">
            <w:pPr>
              <w:jc w:val="both"/>
              <w:rPr>
                <w:rFonts w:ascii="Aptos" w:hAnsi="Aptos" w:cs="Arial"/>
              </w:rPr>
            </w:pPr>
          </w:p>
          <w:p w14:paraId="5482D8C8" w14:textId="77777777" w:rsidR="00AB5E3F" w:rsidRPr="00AD4E88" w:rsidRDefault="00AB5E3F" w:rsidP="00AB5E3F">
            <w:pPr>
              <w:jc w:val="both"/>
              <w:rPr>
                <w:rFonts w:ascii="Aptos" w:hAnsi="Aptos" w:cs="Arial"/>
                <w:b/>
                <w:color w:val="000000"/>
              </w:rPr>
            </w:pPr>
          </w:p>
        </w:tc>
        <w:tc>
          <w:tcPr>
            <w:tcW w:w="5052" w:type="dxa"/>
          </w:tcPr>
          <w:p w14:paraId="548E82A7" w14:textId="77777777" w:rsidR="00893383" w:rsidRPr="00AD4E88" w:rsidRDefault="00893383" w:rsidP="00AB5E3F">
            <w:pPr>
              <w:jc w:val="both"/>
              <w:rPr>
                <w:rFonts w:ascii="Aptos" w:hAnsi="Aptos" w:cs="Arial"/>
                <w:highlight w:val="green"/>
              </w:rPr>
            </w:pPr>
          </w:p>
          <w:p w14:paraId="70C01F4C" w14:textId="77777777" w:rsidR="00AB5E3F" w:rsidRPr="00AD4E88" w:rsidRDefault="00893DA5" w:rsidP="00AB5E3F">
            <w:pPr>
              <w:jc w:val="both"/>
              <w:rPr>
                <w:rFonts w:ascii="Aptos" w:hAnsi="Aptos" w:cs="Arial"/>
              </w:rPr>
            </w:pPr>
            <w:r w:rsidRPr="00AD4E88">
              <w:rPr>
                <w:rFonts w:ascii="Aptos" w:hAnsi="Aptos" w:cs="Arial"/>
              </w:rPr>
              <w:t>TEL: 0207 593 5393</w:t>
            </w:r>
          </w:p>
          <w:p w14:paraId="157DA28B" w14:textId="77777777" w:rsidR="00AB5E3F" w:rsidRPr="00AD4E88" w:rsidRDefault="00893DA5" w:rsidP="00AB5E3F">
            <w:pPr>
              <w:jc w:val="both"/>
              <w:rPr>
                <w:rFonts w:ascii="Aptos" w:hAnsi="Aptos" w:cs="Arial"/>
              </w:rPr>
            </w:pPr>
            <w:r w:rsidRPr="00AD4E88">
              <w:rPr>
                <w:rFonts w:ascii="Aptos" w:hAnsi="Aptos" w:cs="Arial"/>
              </w:rPr>
              <w:t xml:space="preserve">EMAIL: </w:t>
            </w:r>
            <w:hyperlink r:id="rId17" w:history="1">
              <w:r w:rsidRPr="00AD4E88">
                <w:rPr>
                  <w:rStyle w:val="Hyperlink"/>
                  <w:rFonts w:ascii="Aptos" w:hAnsi="Aptos" w:cs="Arial"/>
                </w:rPr>
                <w:t>misconduct.teacher@education.gov.u</w:t>
              </w:r>
            </w:hyperlink>
            <w:r w:rsidR="003670CD" w:rsidRPr="00AD4E88">
              <w:rPr>
                <w:rStyle w:val="Hyperlink"/>
                <w:rFonts w:ascii="Aptos" w:hAnsi="Aptos" w:cs="Arial"/>
              </w:rPr>
              <w:t>k</w:t>
            </w:r>
          </w:p>
          <w:p w14:paraId="3760403D" w14:textId="77777777" w:rsidR="00AB5E3F" w:rsidRPr="00AD4E88" w:rsidRDefault="00AB5E3F" w:rsidP="00AB5E3F">
            <w:pPr>
              <w:jc w:val="both"/>
              <w:rPr>
                <w:rFonts w:ascii="Aptos" w:hAnsi="Aptos" w:cs="Arial"/>
                <w:color w:val="000000"/>
              </w:rPr>
            </w:pPr>
          </w:p>
          <w:p w14:paraId="0FD172C2" w14:textId="5A101E1E" w:rsidR="00893383" w:rsidRPr="00AD4E88" w:rsidRDefault="00893383" w:rsidP="00AB5E3F">
            <w:pPr>
              <w:jc w:val="both"/>
              <w:rPr>
                <w:rFonts w:ascii="Aptos" w:hAnsi="Aptos" w:cs="Arial"/>
                <w:color w:val="000000"/>
              </w:rPr>
            </w:pPr>
          </w:p>
        </w:tc>
      </w:tr>
      <w:tr w:rsidR="003B5EE4" w:rsidRPr="00AD4E88" w14:paraId="5BA3CFA4" w14:textId="77777777" w:rsidTr="003E3DEF">
        <w:tc>
          <w:tcPr>
            <w:tcW w:w="3964" w:type="dxa"/>
          </w:tcPr>
          <w:p w14:paraId="49F2F5E3" w14:textId="5A49F741" w:rsidR="00AB5E3F" w:rsidRPr="00AD4E88" w:rsidRDefault="00893DA5" w:rsidP="00AB5E3F">
            <w:pPr>
              <w:jc w:val="both"/>
              <w:rPr>
                <w:rFonts w:ascii="Aptos" w:hAnsi="Aptos" w:cs="Arial"/>
                <w:b/>
              </w:rPr>
            </w:pPr>
            <w:r w:rsidRPr="00AD4E88">
              <w:rPr>
                <w:rFonts w:ascii="Aptos" w:hAnsi="Aptos" w:cs="Arial"/>
                <w:b/>
              </w:rPr>
              <w:t xml:space="preserve">OFSTED </w:t>
            </w:r>
            <w:r w:rsidR="00B04E86" w:rsidRPr="00AD4E88">
              <w:rPr>
                <w:rFonts w:ascii="Aptos" w:hAnsi="Aptos" w:cs="Arial"/>
                <w:b/>
              </w:rPr>
              <w:t>(Concerns)</w:t>
            </w:r>
          </w:p>
          <w:p w14:paraId="08CFDAF6" w14:textId="77777777" w:rsidR="00AB5E3F" w:rsidRPr="00AD4E88" w:rsidRDefault="00AB5E3F" w:rsidP="00AB5E3F">
            <w:pPr>
              <w:jc w:val="both"/>
              <w:rPr>
                <w:rFonts w:ascii="Aptos" w:hAnsi="Aptos" w:cs="Arial"/>
                <w:b/>
              </w:rPr>
            </w:pPr>
          </w:p>
          <w:p w14:paraId="290FCC83" w14:textId="77777777" w:rsidR="00AB5E3F" w:rsidRPr="00AD4E88" w:rsidRDefault="00AB5E3F" w:rsidP="00AB5E3F">
            <w:pPr>
              <w:jc w:val="both"/>
              <w:rPr>
                <w:rFonts w:ascii="Aptos" w:hAnsi="Aptos" w:cs="Arial"/>
                <w:b/>
              </w:rPr>
            </w:pPr>
          </w:p>
        </w:tc>
        <w:tc>
          <w:tcPr>
            <w:tcW w:w="5052" w:type="dxa"/>
          </w:tcPr>
          <w:p w14:paraId="5E257975" w14:textId="14A028DE" w:rsidR="00AB5E3F" w:rsidRPr="00AD4E88" w:rsidRDefault="000511E2">
            <w:pPr>
              <w:jc w:val="both"/>
              <w:rPr>
                <w:rFonts w:ascii="Aptos" w:hAnsi="Aptos" w:cs="Arial"/>
              </w:rPr>
            </w:pPr>
            <w:r w:rsidRPr="00AD4E88">
              <w:rPr>
                <w:rFonts w:ascii="Aptos" w:hAnsi="Aptos" w:cs="Arial"/>
              </w:rPr>
              <w:t>TEL</w:t>
            </w:r>
            <w:r w:rsidR="00F92963" w:rsidRPr="00AD4E88">
              <w:rPr>
                <w:rFonts w:ascii="Aptos" w:hAnsi="Aptos" w:cs="Arial"/>
              </w:rPr>
              <w:t xml:space="preserve">: </w:t>
            </w:r>
            <w:r w:rsidR="00285E11" w:rsidRPr="00AD4E88">
              <w:rPr>
                <w:rFonts w:ascii="Aptos" w:eastAsia="Calibri" w:hAnsi="Aptos" w:cs="Calibri"/>
              </w:rPr>
              <w:t>0300 123 4666</w:t>
            </w:r>
          </w:p>
          <w:p w14:paraId="553133FA" w14:textId="77777777" w:rsidR="00AB5E3F" w:rsidRPr="00AD4E88" w:rsidRDefault="00AB5E3F" w:rsidP="002A3652">
            <w:pPr>
              <w:jc w:val="both"/>
              <w:rPr>
                <w:rFonts w:ascii="Aptos" w:hAnsi="Aptos" w:cs="Arial"/>
              </w:rPr>
            </w:pPr>
          </w:p>
        </w:tc>
      </w:tr>
    </w:tbl>
    <w:p w14:paraId="3661ADE8" w14:textId="77777777" w:rsidR="00AB5E3F" w:rsidRPr="00AD4E88" w:rsidRDefault="00AB5E3F" w:rsidP="00AB5E3F">
      <w:pPr>
        <w:jc w:val="both"/>
        <w:rPr>
          <w:rFonts w:ascii="Aptos" w:hAnsi="Aptos" w:cs="Arial"/>
          <w:b/>
          <w:color w:val="000000"/>
        </w:rPr>
      </w:pPr>
    </w:p>
    <w:p w14:paraId="5C596343" w14:textId="77777777" w:rsidR="00AB5E3F" w:rsidRPr="00AD4E88" w:rsidRDefault="00893DA5" w:rsidP="00AB5E3F">
      <w:pPr>
        <w:jc w:val="both"/>
        <w:rPr>
          <w:rFonts w:ascii="Aptos" w:hAnsi="Aptos" w:cs="Arial"/>
          <w:b/>
          <w:color w:val="000000"/>
        </w:rPr>
      </w:pPr>
      <w:r w:rsidRPr="00AD4E88">
        <w:rPr>
          <w:rFonts w:ascii="Aptos" w:hAnsi="Aptos" w:cs="Arial"/>
          <w:b/>
          <w:color w:val="000000"/>
        </w:rPr>
        <w:t>KEY SCHOOL CONTACT DETAILS</w:t>
      </w:r>
    </w:p>
    <w:tbl>
      <w:tblPr>
        <w:tblStyle w:val="TableGrid"/>
        <w:tblW w:w="0" w:type="auto"/>
        <w:tblLook w:val="04A0" w:firstRow="1" w:lastRow="0" w:firstColumn="1" w:lastColumn="0" w:noHBand="0" w:noVBand="1"/>
      </w:tblPr>
      <w:tblGrid>
        <w:gridCol w:w="3964"/>
        <w:gridCol w:w="5052"/>
      </w:tblGrid>
      <w:tr w:rsidR="00884F43" w:rsidRPr="009B6309" w14:paraId="14346595" w14:textId="77777777" w:rsidTr="00AB5E3F">
        <w:tc>
          <w:tcPr>
            <w:tcW w:w="3964" w:type="dxa"/>
          </w:tcPr>
          <w:p w14:paraId="6C41F434" w14:textId="77777777" w:rsidR="00884F43" w:rsidRPr="00AD4E88" w:rsidRDefault="00884F43" w:rsidP="00AB5E3F">
            <w:pPr>
              <w:jc w:val="both"/>
              <w:rPr>
                <w:rFonts w:ascii="Aptos" w:hAnsi="Aptos"/>
                <w:b/>
              </w:rPr>
            </w:pPr>
            <w:r w:rsidRPr="00AD4E88">
              <w:rPr>
                <w:rFonts w:ascii="Aptos" w:hAnsi="Aptos"/>
                <w:b/>
              </w:rPr>
              <w:t>United Learning Trust (ULT)</w:t>
            </w:r>
          </w:p>
          <w:p w14:paraId="39425A30" w14:textId="77777777" w:rsidR="00884F43" w:rsidRPr="00AD4E88" w:rsidRDefault="00884F43" w:rsidP="00AB5E3F">
            <w:pPr>
              <w:jc w:val="both"/>
              <w:rPr>
                <w:rFonts w:ascii="Aptos" w:hAnsi="Aptos" w:cs="Arial"/>
                <w:b/>
                <w:color w:val="000000"/>
              </w:rPr>
            </w:pPr>
          </w:p>
        </w:tc>
        <w:tc>
          <w:tcPr>
            <w:tcW w:w="5052" w:type="dxa"/>
          </w:tcPr>
          <w:p w14:paraId="418AC179" w14:textId="77777777" w:rsidR="00884F43" w:rsidRPr="00AD4E88" w:rsidRDefault="00884F43" w:rsidP="00AB5E3F">
            <w:pPr>
              <w:jc w:val="both"/>
              <w:rPr>
                <w:rFonts w:ascii="Aptos" w:hAnsi="Aptos" w:cs="Arial"/>
                <w:b/>
                <w:color w:val="000000"/>
              </w:rPr>
            </w:pPr>
            <w:commentRangeStart w:id="10"/>
            <w:r w:rsidRPr="00AD4E88">
              <w:rPr>
                <w:rFonts w:ascii="Aptos" w:hAnsi="Aptos" w:cs="Arial"/>
                <w:b/>
                <w:color w:val="000000"/>
              </w:rPr>
              <w:t>Chair of ULT</w:t>
            </w:r>
          </w:p>
          <w:p w14:paraId="032D173A" w14:textId="4F2F320B" w:rsidR="00C37500" w:rsidRPr="00AD4E88" w:rsidRDefault="00A06CC0" w:rsidP="00C37500">
            <w:pPr>
              <w:jc w:val="both"/>
              <w:rPr>
                <w:rFonts w:ascii="Aptos" w:hAnsi="Aptos"/>
              </w:rPr>
            </w:pPr>
            <w:r w:rsidRPr="00AD4E88">
              <w:rPr>
                <w:rFonts w:ascii="Aptos" w:hAnsi="Aptos"/>
              </w:rPr>
              <w:t xml:space="preserve">Dame </w:t>
            </w:r>
            <w:r w:rsidR="00AC5D76" w:rsidRPr="00AD4E88">
              <w:rPr>
                <w:rFonts w:ascii="Aptos" w:hAnsi="Aptos"/>
              </w:rPr>
              <w:t>Reena Keeble</w:t>
            </w:r>
            <w:commentRangeEnd w:id="10"/>
            <w:r w:rsidR="00AC5D76" w:rsidRPr="00AD4E88">
              <w:rPr>
                <w:rStyle w:val="CommentReference"/>
                <w:rFonts w:ascii="Aptos" w:hAnsi="Aptos"/>
              </w:rPr>
              <w:commentReference w:id="10"/>
            </w:r>
          </w:p>
          <w:p w14:paraId="5C4F9A67" w14:textId="77777777" w:rsidR="00C37500" w:rsidRPr="00AD4E88" w:rsidRDefault="00884F43" w:rsidP="00C37500">
            <w:pPr>
              <w:jc w:val="both"/>
              <w:rPr>
                <w:rFonts w:ascii="Aptos" w:hAnsi="Aptos"/>
                <w:color w:val="0070C0"/>
              </w:rPr>
            </w:pPr>
            <w:r w:rsidRPr="00AD4E88">
              <w:rPr>
                <w:rFonts w:ascii="Aptos" w:hAnsi="Aptos" w:cs="Arial"/>
                <w:color w:val="000000"/>
              </w:rPr>
              <w:t xml:space="preserve">EMAIL: </w:t>
            </w:r>
            <w:hyperlink r:id="rId22" w:history="1">
              <w:r w:rsidR="00C37500" w:rsidRPr="00AD4E88">
                <w:rPr>
                  <w:rStyle w:val="Hyperlink"/>
                  <w:rFonts w:ascii="Aptos" w:hAnsi="Aptos"/>
                </w:rPr>
                <w:t>company.secretary@unitedlearning.org.uk</w:t>
              </w:r>
            </w:hyperlink>
          </w:p>
          <w:p w14:paraId="74E34EA9" w14:textId="29BE7886" w:rsidR="00884F43" w:rsidRPr="00AD4E88" w:rsidRDefault="00884F43" w:rsidP="00884F43">
            <w:pPr>
              <w:jc w:val="both"/>
              <w:rPr>
                <w:rFonts w:ascii="Aptos" w:hAnsi="Aptos" w:cs="Arial"/>
                <w:color w:val="000000"/>
              </w:rPr>
            </w:pPr>
          </w:p>
          <w:p w14:paraId="38F21321" w14:textId="1FFD4FB4" w:rsidR="00290F9B" w:rsidRPr="00AD4E88" w:rsidRDefault="00290F9B" w:rsidP="00290F9B">
            <w:pPr>
              <w:jc w:val="both"/>
              <w:rPr>
                <w:rFonts w:ascii="Aptos" w:hAnsi="Aptos" w:cs="Arial"/>
                <w:b/>
                <w:color w:val="000000"/>
              </w:rPr>
            </w:pPr>
            <w:r w:rsidRPr="00AD4E88">
              <w:rPr>
                <w:rFonts w:ascii="Aptos" w:hAnsi="Aptos" w:cs="Arial"/>
                <w:b/>
                <w:color w:val="000000"/>
              </w:rPr>
              <w:t>Director</w:t>
            </w:r>
            <w:r w:rsidR="00DA2E78" w:rsidRPr="00AD4E88">
              <w:rPr>
                <w:rFonts w:ascii="Aptos" w:hAnsi="Aptos" w:cs="Arial"/>
                <w:b/>
                <w:color w:val="000000"/>
              </w:rPr>
              <w:t xml:space="preserve"> </w:t>
            </w:r>
            <w:r w:rsidRPr="00AD4E88">
              <w:rPr>
                <w:rFonts w:ascii="Aptos" w:hAnsi="Aptos" w:cs="Arial"/>
                <w:b/>
                <w:color w:val="000000"/>
              </w:rPr>
              <w:t>of Trust Safeguarding</w:t>
            </w:r>
          </w:p>
          <w:p w14:paraId="39D4B779" w14:textId="77777777" w:rsidR="00290F9B" w:rsidRPr="00AD4E88" w:rsidRDefault="00290F9B" w:rsidP="00290F9B">
            <w:pPr>
              <w:jc w:val="both"/>
              <w:rPr>
                <w:rFonts w:ascii="Aptos" w:hAnsi="Aptos" w:cs="Arial"/>
              </w:rPr>
            </w:pPr>
            <w:r w:rsidRPr="00AD4E88">
              <w:rPr>
                <w:rFonts w:ascii="Aptos" w:hAnsi="Aptos" w:cs="Arial"/>
              </w:rPr>
              <w:t>Darren Ellison-Lee, Director of Primary Education</w:t>
            </w:r>
          </w:p>
          <w:p w14:paraId="308F78AC" w14:textId="3BA55B59" w:rsidR="00290F9B" w:rsidRPr="00AD4E88" w:rsidRDefault="00290F9B" w:rsidP="00290F9B">
            <w:pPr>
              <w:jc w:val="both"/>
              <w:rPr>
                <w:rFonts w:ascii="Aptos" w:hAnsi="Aptos" w:cs="Arial"/>
                <w:color w:val="0070C0"/>
              </w:rPr>
            </w:pPr>
            <w:r w:rsidRPr="00AD4E88">
              <w:rPr>
                <w:rFonts w:ascii="Aptos" w:hAnsi="Aptos" w:cs="Arial"/>
                <w:color w:val="000000"/>
              </w:rPr>
              <w:t xml:space="preserve">EMAIL: </w:t>
            </w:r>
            <w:r w:rsidR="008900A7" w:rsidRPr="4A9414F3">
              <w:rPr>
                <w:rFonts w:ascii="Aptos" w:hAnsi="Aptos" w:cs="Arial"/>
              </w:rPr>
              <w:t>DARREN.LEE@UNITEDLEARNING.CO.UK</w:t>
            </w:r>
          </w:p>
          <w:p w14:paraId="0B151E8D" w14:textId="77777777" w:rsidR="00290F9B" w:rsidRPr="00AD4E88" w:rsidRDefault="00290F9B" w:rsidP="00290F9B">
            <w:pPr>
              <w:jc w:val="both"/>
              <w:rPr>
                <w:rFonts w:ascii="Aptos" w:hAnsi="Aptos" w:cs="Arial"/>
                <w:color w:val="000000"/>
              </w:rPr>
            </w:pPr>
          </w:p>
          <w:p w14:paraId="649CFC63" w14:textId="77777777" w:rsidR="008900A7" w:rsidRDefault="00290F9B" w:rsidP="008900A7">
            <w:pPr>
              <w:jc w:val="both"/>
              <w:rPr>
                <w:rFonts w:ascii="Aptos" w:hAnsi="Aptos" w:cs="Arial"/>
                <w:b/>
                <w:color w:val="000000"/>
              </w:rPr>
            </w:pPr>
            <w:r w:rsidRPr="00AD4E88">
              <w:rPr>
                <w:rFonts w:ascii="Aptos" w:hAnsi="Aptos" w:cs="Arial"/>
                <w:b/>
                <w:color w:val="000000"/>
              </w:rPr>
              <w:t xml:space="preserve">Regional Director (United Learning) </w:t>
            </w:r>
          </w:p>
          <w:p w14:paraId="488E5A40" w14:textId="758B4431" w:rsidR="008900A7" w:rsidRPr="008900A7" w:rsidRDefault="008900A7" w:rsidP="008900A7">
            <w:pPr>
              <w:jc w:val="both"/>
              <w:rPr>
                <w:rFonts w:ascii="Aptos" w:hAnsi="Aptos" w:cs="Arial"/>
                <w:b/>
                <w:color w:val="000000"/>
              </w:rPr>
            </w:pPr>
            <w:r w:rsidRPr="4A9414F3">
              <w:rPr>
                <w:rFonts w:ascii="Aptos" w:hAnsi="Aptos" w:cs="Arial"/>
              </w:rPr>
              <w:t>Michelle Green</w:t>
            </w:r>
          </w:p>
          <w:p w14:paraId="18291BD3" w14:textId="77777777" w:rsidR="008900A7" w:rsidRPr="00AD4E88" w:rsidRDefault="008900A7" w:rsidP="008900A7">
            <w:pPr>
              <w:jc w:val="both"/>
              <w:rPr>
                <w:rFonts w:ascii="Aptos" w:hAnsi="Aptos" w:cs="Arial"/>
              </w:rPr>
            </w:pPr>
            <w:r w:rsidRPr="4A9414F3">
              <w:rPr>
                <w:rFonts w:ascii="Aptos" w:hAnsi="Aptos" w:cs="Arial"/>
              </w:rPr>
              <w:t>EMAIL: michelle.green@corngreavesprimary.org.uk</w:t>
            </w:r>
          </w:p>
          <w:p w14:paraId="475E2607" w14:textId="7C1D2792" w:rsidR="00290F9B" w:rsidRPr="00AD4E88" w:rsidRDefault="00290F9B" w:rsidP="00290F9B">
            <w:pPr>
              <w:jc w:val="both"/>
              <w:rPr>
                <w:rFonts w:ascii="Aptos" w:hAnsi="Aptos" w:cs="Arial"/>
                <w:color w:val="0070C0"/>
              </w:rPr>
            </w:pPr>
          </w:p>
          <w:p w14:paraId="4ECDEB85" w14:textId="77777777" w:rsidR="008900A7" w:rsidRDefault="008900A7" w:rsidP="00290F9B">
            <w:pPr>
              <w:jc w:val="both"/>
              <w:rPr>
                <w:rFonts w:ascii="Aptos" w:hAnsi="Aptos" w:cs="Arial"/>
                <w:b/>
                <w:bCs/>
              </w:rPr>
            </w:pPr>
          </w:p>
          <w:p w14:paraId="01E5C339" w14:textId="7AC41105" w:rsidR="00290F9B" w:rsidRPr="00AD4E88" w:rsidRDefault="00290F9B" w:rsidP="00290F9B">
            <w:pPr>
              <w:jc w:val="both"/>
              <w:rPr>
                <w:rFonts w:ascii="Aptos" w:hAnsi="Aptos" w:cs="Arial"/>
                <w:b/>
                <w:bCs/>
              </w:rPr>
            </w:pPr>
            <w:r w:rsidRPr="00AD4E88">
              <w:rPr>
                <w:rFonts w:ascii="Aptos" w:hAnsi="Aptos" w:cs="Arial"/>
                <w:b/>
                <w:bCs/>
              </w:rPr>
              <w:lastRenderedPageBreak/>
              <w:t>Head of Safeguarding</w:t>
            </w:r>
          </w:p>
          <w:p w14:paraId="667F0BAA" w14:textId="77777777" w:rsidR="00290F9B" w:rsidRPr="00AD4E88" w:rsidRDefault="00290F9B" w:rsidP="00290F9B">
            <w:pPr>
              <w:jc w:val="both"/>
              <w:rPr>
                <w:rFonts w:ascii="Aptos" w:hAnsi="Aptos" w:cs="Arial"/>
                <w:b/>
                <w:bCs/>
              </w:rPr>
            </w:pPr>
          </w:p>
          <w:p w14:paraId="772C8321" w14:textId="77777777" w:rsidR="008900A7" w:rsidRPr="00AD4E88" w:rsidRDefault="008900A7" w:rsidP="008900A7">
            <w:pPr>
              <w:jc w:val="both"/>
              <w:rPr>
                <w:rFonts w:ascii="Aptos" w:hAnsi="Aptos" w:cs="Arial"/>
              </w:rPr>
            </w:pPr>
            <w:r w:rsidRPr="4A9414F3">
              <w:rPr>
                <w:rFonts w:ascii="Aptos" w:hAnsi="Aptos" w:cs="Arial"/>
              </w:rPr>
              <w:t>Frazer Smith</w:t>
            </w:r>
          </w:p>
          <w:p w14:paraId="01AF72F1" w14:textId="77777777" w:rsidR="008900A7" w:rsidRPr="00AD4E88" w:rsidRDefault="008900A7" w:rsidP="008900A7">
            <w:pPr>
              <w:jc w:val="both"/>
              <w:rPr>
                <w:rFonts w:ascii="Aptos" w:eastAsia="Aptos" w:hAnsi="Aptos" w:cs="Aptos"/>
              </w:rPr>
            </w:pPr>
            <w:r w:rsidRPr="4A9414F3">
              <w:rPr>
                <w:rFonts w:ascii="Aptos" w:hAnsi="Aptos" w:cs="Arial"/>
              </w:rPr>
              <w:t xml:space="preserve">TEL: </w:t>
            </w:r>
            <w:r w:rsidRPr="4A9414F3">
              <w:rPr>
                <w:rFonts w:ascii="Aptos" w:eastAsia="Aptos" w:hAnsi="Aptos" w:cs="Aptos"/>
                <w:sz w:val="19"/>
                <w:szCs w:val="19"/>
              </w:rPr>
              <w:t>07826934336</w:t>
            </w:r>
          </w:p>
          <w:p w14:paraId="42D93508" w14:textId="77777777" w:rsidR="008900A7" w:rsidRPr="00AD4E88" w:rsidRDefault="008900A7" w:rsidP="008900A7">
            <w:pPr>
              <w:jc w:val="both"/>
              <w:rPr>
                <w:rFonts w:ascii="Aptos" w:hAnsi="Aptos" w:cs="Arial"/>
              </w:rPr>
            </w:pPr>
            <w:r w:rsidRPr="4A9414F3">
              <w:rPr>
                <w:rFonts w:ascii="Aptos" w:hAnsi="Aptos" w:cs="Arial"/>
              </w:rPr>
              <w:t>EMAIL: frazer.smith@unitedlearning.org.uk</w:t>
            </w:r>
          </w:p>
          <w:p w14:paraId="09A0A7A5" w14:textId="77777777" w:rsidR="00290F9B" w:rsidRPr="00AD4E88" w:rsidRDefault="00290F9B" w:rsidP="00290F9B">
            <w:pPr>
              <w:jc w:val="both"/>
              <w:rPr>
                <w:rFonts w:ascii="Aptos" w:hAnsi="Aptos" w:cs="Arial"/>
                <w:color w:val="0070C0"/>
              </w:rPr>
            </w:pPr>
          </w:p>
          <w:p w14:paraId="734C12A5" w14:textId="77777777" w:rsidR="00290F9B" w:rsidRPr="00AD4E88" w:rsidRDefault="00290F9B" w:rsidP="00290F9B">
            <w:pPr>
              <w:jc w:val="both"/>
              <w:rPr>
                <w:rFonts w:ascii="Aptos" w:hAnsi="Aptos" w:cs="Arial"/>
                <w:b/>
                <w:bCs/>
              </w:rPr>
            </w:pPr>
            <w:r w:rsidRPr="00AD4E88">
              <w:rPr>
                <w:rFonts w:ascii="Aptos" w:hAnsi="Aptos" w:cs="Arial"/>
                <w:b/>
                <w:bCs/>
              </w:rPr>
              <w:t>United Learning Safeguarding Officer</w:t>
            </w:r>
          </w:p>
          <w:p w14:paraId="48743C80" w14:textId="77777777" w:rsidR="00290F9B" w:rsidRPr="00AD4E88" w:rsidRDefault="00290F9B" w:rsidP="00290F9B">
            <w:pPr>
              <w:jc w:val="both"/>
              <w:rPr>
                <w:rFonts w:ascii="Aptos" w:hAnsi="Aptos" w:cs="Arial"/>
                <w:color w:val="0070C0"/>
              </w:rPr>
            </w:pPr>
          </w:p>
          <w:p w14:paraId="2E41DE61" w14:textId="4006FCB4" w:rsidR="00290F9B" w:rsidRPr="002639AC" w:rsidRDefault="00290F9B" w:rsidP="00290F9B">
            <w:pPr>
              <w:jc w:val="both"/>
              <w:rPr>
                <w:rFonts w:ascii="Aptos" w:hAnsi="Aptos" w:cs="Arial"/>
                <w:color w:val="000000" w:themeColor="text1"/>
                <w:lang w:val="fr-FR"/>
              </w:rPr>
            </w:pPr>
            <w:r w:rsidRPr="002639AC">
              <w:rPr>
                <w:rFonts w:ascii="Aptos" w:hAnsi="Aptos" w:cs="Arial"/>
                <w:color w:val="000000" w:themeColor="text1"/>
                <w:lang w:val="fr-FR"/>
              </w:rPr>
              <w:t xml:space="preserve">Sara </w:t>
            </w:r>
            <w:r w:rsidR="002639AC" w:rsidRPr="002639AC">
              <w:rPr>
                <w:rFonts w:ascii="Aptos" w:hAnsi="Aptos" w:cs="Arial"/>
                <w:color w:val="000000" w:themeColor="text1"/>
                <w:lang w:val="fr-FR"/>
              </w:rPr>
              <w:t>Bryson</w:t>
            </w:r>
          </w:p>
          <w:p w14:paraId="1A0CED89" w14:textId="4BADA6AA" w:rsidR="00290F9B" w:rsidRPr="009B6309" w:rsidRDefault="00290F9B" w:rsidP="00290F9B">
            <w:pPr>
              <w:jc w:val="both"/>
              <w:rPr>
                <w:rFonts w:ascii="Aptos" w:hAnsi="Aptos" w:cs="Arial"/>
                <w:color w:val="0070C0"/>
                <w:lang w:val="fr-FR"/>
              </w:rPr>
            </w:pPr>
            <w:proofErr w:type="gramStart"/>
            <w:r w:rsidRPr="009B6309">
              <w:rPr>
                <w:rFonts w:ascii="Aptos" w:hAnsi="Aptos" w:cs="Arial"/>
                <w:color w:val="000000"/>
                <w:lang w:val="fr-FR"/>
              </w:rPr>
              <w:t>EMAIL:</w:t>
            </w:r>
            <w:proofErr w:type="gramEnd"/>
            <w:r w:rsidR="008900A7" w:rsidRPr="008900A7">
              <w:t xml:space="preserve"> </w:t>
            </w:r>
            <w:hyperlink r:id="rId23" w:history="1">
              <w:r w:rsidR="008900A7" w:rsidRPr="008900A7">
                <w:rPr>
                  <w:rStyle w:val="Hyperlink"/>
                  <w:rFonts w:ascii="Aptos" w:hAnsi="Aptos" w:cs="Arial"/>
                </w:rPr>
                <w:t>sara.bryson@unitedlearning.org.uk</w:t>
              </w:r>
            </w:hyperlink>
          </w:p>
          <w:p w14:paraId="1D99112B" w14:textId="260677E1" w:rsidR="00842410" w:rsidRPr="009B6309" w:rsidRDefault="00842410" w:rsidP="007D43FC">
            <w:pPr>
              <w:jc w:val="both"/>
              <w:rPr>
                <w:rFonts w:ascii="Aptos" w:hAnsi="Aptos" w:cs="Arial"/>
                <w:b/>
                <w:color w:val="000000"/>
                <w:lang w:val="fr-FR"/>
              </w:rPr>
            </w:pPr>
          </w:p>
        </w:tc>
      </w:tr>
      <w:tr w:rsidR="003B5EE4" w:rsidRPr="00AD4E88" w14:paraId="53FACE29" w14:textId="77777777" w:rsidTr="00AB5E3F">
        <w:tc>
          <w:tcPr>
            <w:tcW w:w="3964" w:type="dxa"/>
          </w:tcPr>
          <w:p w14:paraId="3929B921" w14:textId="77777777" w:rsidR="00AB5E3F" w:rsidRPr="00AD4E88" w:rsidRDefault="00424AF0" w:rsidP="00AB5E3F">
            <w:pPr>
              <w:jc w:val="both"/>
              <w:rPr>
                <w:rFonts w:ascii="Aptos" w:hAnsi="Aptos" w:cs="Arial"/>
                <w:b/>
                <w:color w:val="000000"/>
              </w:rPr>
            </w:pPr>
            <w:r w:rsidRPr="00AD4E88">
              <w:rPr>
                <w:rFonts w:ascii="Aptos" w:hAnsi="Aptos" w:cs="Arial"/>
                <w:b/>
                <w:color w:val="000000"/>
              </w:rPr>
              <w:lastRenderedPageBreak/>
              <w:t>Local Governing Body (LGB)</w:t>
            </w:r>
          </w:p>
          <w:p w14:paraId="10B00314" w14:textId="77777777" w:rsidR="00AB5E3F" w:rsidRPr="00AD4E88" w:rsidRDefault="00AB5E3F" w:rsidP="00AB5E3F">
            <w:pPr>
              <w:jc w:val="both"/>
              <w:rPr>
                <w:rFonts w:ascii="Aptos" w:hAnsi="Aptos" w:cs="Arial"/>
                <w:b/>
                <w:color w:val="000000"/>
              </w:rPr>
            </w:pPr>
          </w:p>
        </w:tc>
        <w:tc>
          <w:tcPr>
            <w:tcW w:w="5052" w:type="dxa"/>
          </w:tcPr>
          <w:p w14:paraId="4B72D2CF" w14:textId="77777777" w:rsidR="00AB5E3F" w:rsidRPr="00AD4E88" w:rsidRDefault="00424AF0" w:rsidP="00AB5E3F">
            <w:pPr>
              <w:jc w:val="both"/>
              <w:rPr>
                <w:rFonts w:ascii="Aptos" w:hAnsi="Aptos" w:cs="Arial"/>
                <w:b/>
                <w:color w:val="000000"/>
              </w:rPr>
            </w:pPr>
            <w:r w:rsidRPr="00AD4E88">
              <w:rPr>
                <w:rFonts w:ascii="Aptos" w:hAnsi="Aptos" w:cs="Arial"/>
                <w:b/>
                <w:color w:val="000000"/>
              </w:rPr>
              <w:t>Chair of LGB</w:t>
            </w:r>
          </w:p>
          <w:p w14:paraId="5EB1917D" w14:textId="77777777" w:rsidR="008900A7" w:rsidRDefault="008900A7" w:rsidP="008900A7">
            <w:pPr>
              <w:jc w:val="both"/>
              <w:rPr>
                <w:rFonts w:ascii="Aptos" w:hAnsi="Aptos" w:cs="Arial"/>
                <w:color w:val="000000" w:themeColor="text1"/>
              </w:rPr>
            </w:pPr>
            <w:r w:rsidRPr="4A9414F3">
              <w:rPr>
                <w:rFonts w:ascii="Aptos" w:hAnsi="Aptos" w:cs="Arial"/>
                <w:color w:val="000000" w:themeColor="text1"/>
              </w:rPr>
              <w:t>Frank McCarron</w:t>
            </w:r>
          </w:p>
          <w:p w14:paraId="5D275DAC" w14:textId="77777777" w:rsidR="008900A7" w:rsidRPr="00AD4E88" w:rsidRDefault="008900A7" w:rsidP="008900A7">
            <w:pPr>
              <w:jc w:val="both"/>
              <w:rPr>
                <w:rFonts w:ascii="Aptos" w:hAnsi="Aptos" w:cs="Arial"/>
                <w:color w:val="000000" w:themeColor="text1"/>
              </w:rPr>
            </w:pPr>
            <w:r w:rsidRPr="4A9414F3">
              <w:rPr>
                <w:rFonts w:ascii="Aptos" w:hAnsi="Aptos" w:cs="Arial"/>
                <w:color w:val="000000" w:themeColor="text1"/>
              </w:rPr>
              <w:t>TEL: 0161 795 3380</w:t>
            </w:r>
          </w:p>
          <w:p w14:paraId="4A417397" w14:textId="77777777" w:rsidR="008900A7" w:rsidRPr="00AD4E88" w:rsidRDefault="008900A7" w:rsidP="008900A7">
            <w:pPr>
              <w:jc w:val="both"/>
              <w:rPr>
                <w:rFonts w:ascii="Aptos" w:eastAsia="Aptos" w:hAnsi="Aptos" w:cs="Aptos"/>
              </w:rPr>
            </w:pPr>
            <w:r w:rsidRPr="4A9414F3">
              <w:rPr>
                <w:rFonts w:ascii="Aptos" w:hAnsi="Aptos" w:cs="Arial"/>
                <w:color w:val="000000" w:themeColor="text1"/>
              </w:rPr>
              <w:t xml:space="preserve">EMAIL: </w:t>
            </w:r>
            <w:r w:rsidRPr="4A9414F3">
              <w:rPr>
                <w:rFonts w:ascii="Aptos" w:eastAsia="Aptos" w:hAnsi="Aptos" w:cs="Aptos"/>
                <w:color w:val="000000" w:themeColor="text1"/>
                <w:sz w:val="24"/>
                <w:szCs w:val="24"/>
              </w:rPr>
              <w:t>f.mccarron@cravenwoodprimary.org.uk</w:t>
            </w:r>
          </w:p>
          <w:p w14:paraId="291896C7" w14:textId="77777777" w:rsidR="000A726A" w:rsidRPr="00AD4E88" w:rsidRDefault="000A726A" w:rsidP="00AB5E3F">
            <w:pPr>
              <w:jc w:val="both"/>
              <w:rPr>
                <w:rFonts w:ascii="Aptos" w:hAnsi="Aptos" w:cs="Arial"/>
                <w:color w:val="000000"/>
              </w:rPr>
            </w:pPr>
          </w:p>
          <w:p w14:paraId="1841E196" w14:textId="77777777" w:rsidR="00AB5E3F" w:rsidRPr="00AD4E88" w:rsidRDefault="00893DA5" w:rsidP="00AB5E3F">
            <w:pPr>
              <w:jc w:val="both"/>
              <w:rPr>
                <w:rFonts w:ascii="Aptos" w:hAnsi="Aptos" w:cs="Arial"/>
                <w:b/>
                <w:color w:val="000000"/>
              </w:rPr>
            </w:pPr>
            <w:r w:rsidRPr="00AD4E88">
              <w:rPr>
                <w:rFonts w:ascii="Aptos" w:hAnsi="Aptos" w:cs="Arial"/>
                <w:b/>
                <w:color w:val="000000"/>
              </w:rPr>
              <w:t>Nominated Safeguarding Governor</w:t>
            </w:r>
            <w:r w:rsidR="00424AF0" w:rsidRPr="00AD4E88">
              <w:rPr>
                <w:rFonts w:ascii="Aptos" w:hAnsi="Aptos" w:cs="Arial"/>
                <w:b/>
                <w:color w:val="000000"/>
              </w:rPr>
              <w:t xml:space="preserve"> </w:t>
            </w:r>
            <w:r w:rsidR="004670E3" w:rsidRPr="00AD4E88">
              <w:rPr>
                <w:rFonts w:ascii="Aptos" w:hAnsi="Aptos" w:cs="Arial"/>
                <w:b/>
                <w:color w:val="000000"/>
              </w:rPr>
              <w:t>of LGB</w:t>
            </w:r>
          </w:p>
          <w:p w14:paraId="11DAA101" w14:textId="77777777" w:rsidR="008900A7" w:rsidRDefault="008900A7" w:rsidP="008900A7">
            <w:pPr>
              <w:jc w:val="both"/>
              <w:rPr>
                <w:rFonts w:ascii="Aptos" w:hAnsi="Aptos" w:cs="Arial"/>
                <w:color w:val="000000" w:themeColor="text1"/>
              </w:rPr>
            </w:pPr>
            <w:r w:rsidRPr="4A9414F3">
              <w:rPr>
                <w:rFonts w:ascii="Aptos" w:hAnsi="Aptos" w:cs="Arial"/>
                <w:color w:val="000000" w:themeColor="text1"/>
              </w:rPr>
              <w:t>Frank McCarron</w:t>
            </w:r>
          </w:p>
          <w:p w14:paraId="0B5F5292" w14:textId="77777777" w:rsidR="008900A7" w:rsidRPr="00AD4E88" w:rsidRDefault="008900A7" w:rsidP="008900A7">
            <w:pPr>
              <w:jc w:val="both"/>
              <w:rPr>
                <w:rFonts w:ascii="Aptos" w:hAnsi="Aptos" w:cs="Arial"/>
                <w:color w:val="000000" w:themeColor="text1"/>
              </w:rPr>
            </w:pPr>
            <w:r w:rsidRPr="4A9414F3">
              <w:rPr>
                <w:rFonts w:ascii="Aptos" w:hAnsi="Aptos" w:cs="Arial"/>
                <w:color w:val="000000" w:themeColor="text1"/>
              </w:rPr>
              <w:t>TEL: 0161 795 3380</w:t>
            </w:r>
          </w:p>
          <w:p w14:paraId="62EF6F26" w14:textId="77777777" w:rsidR="008900A7" w:rsidRPr="00AD4E88" w:rsidRDefault="008900A7" w:rsidP="008900A7">
            <w:pPr>
              <w:jc w:val="both"/>
              <w:rPr>
                <w:rFonts w:ascii="Aptos" w:eastAsia="Aptos" w:hAnsi="Aptos" w:cs="Aptos"/>
              </w:rPr>
            </w:pPr>
            <w:r w:rsidRPr="4A9414F3">
              <w:rPr>
                <w:rFonts w:ascii="Aptos" w:hAnsi="Aptos" w:cs="Arial"/>
                <w:color w:val="000000" w:themeColor="text1"/>
              </w:rPr>
              <w:t xml:space="preserve">EMAIL: </w:t>
            </w:r>
            <w:r w:rsidRPr="4A9414F3">
              <w:rPr>
                <w:rFonts w:ascii="Aptos" w:eastAsia="Aptos" w:hAnsi="Aptos" w:cs="Aptos"/>
                <w:color w:val="000000" w:themeColor="text1"/>
                <w:sz w:val="24"/>
                <w:szCs w:val="24"/>
              </w:rPr>
              <w:t>f.mccarron@cravenwoodprimary.org.uk</w:t>
            </w:r>
          </w:p>
          <w:p w14:paraId="619E4F9F" w14:textId="77777777" w:rsidR="00156692" w:rsidRPr="00AD4E88" w:rsidRDefault="00156692" w:rsidP="00AB5E3F">
            <w:pPr>
              <w:jc w:val="both"/>
              <w:rPr>
                <w:rFonts w:ascii="Aptos" w:hAnsi="Aptos" w:cs="Arial"/>
                <w:color w:val="0070C0"/>
              </w:rPr>
            </w:pPr>
          </w:p>
          <w:p w14:paraId="6CED4CE0" w14:textId="77777777" w:rsidR="0008131A" w:rsidRPr="00AD4E88" w:rsidRDefault="0008131A" w:rsidP="0008131A">
            <w:pPr>
              <w:jc w:val="both"/>
              <w:rPr>
                <w:rFonts w:ascii="Aptos" w:hAnsi="Aptos" w:cs="Arial"/>
                <w:b/>
                <w:color w:val="000000"/>
              </w:rPr>
            </w:pPr>
            <w:r w:rsidRPr="00AD4E88">
              <w:rPr>
                <w:rFonts w:ascii="Aptos" w:hAnsi="Aptos" w:cs="Arial"/>
                <w:b/>
                <w:color w:val="000000"/>
              </w:rPr>
              <w:t xml:space="preserve">Nominated E-Safety Governor </w:t>
            </w:r>
            <w:r w:rsidR="004670E3" w:rsidRPr="00AD4E88">
              <w:rPr>
                <w:rFonts w:ascii="Aptos" w:hAnsi="Aptos" w:cs="Arial"/>
                <w:b/>
                <w:color w:val="000000"/>
              </w:rPr>
              <w:t>of LGB</w:t>
            </w:r>
          </w:p>
          <w:p w14:paraId="4FFCD80E" w14:textId="77777777" w:rsidR="008900A7" w:rsidRDefault="008900A7" w:rsidP="008900A7">
            <w:pPr>
              <w:jc w:val="both"/>
              <w:rPr>
                <w:rFonts w:ascii="Aptos" w:hAnsi="Aptos" w:cs="Arial"/>
                <w:color w:val="000000" w:themeColor="text1"/>
              </w:rPr>
            </w:pPr>
            <w:r w:rsidRPr="4A9414F3">
              <w:rPr>
                <w:rFonts w:ascii="Aptos" w:hAnsi="Aptos" w:cs="Arial"/>
                <w:color w:val="000000" w:themeColor="text1"/>
              </w:rPr>
              <w:t>Frank McCarron</w:t>
            </w:r>
          </w:p>
          <w:p w14:paraId="31F983CD" w14:textId="77777777" w:rsidR="008900A7" w:rsidRPr="00AD4E88" w:rsidRDefault="008900A7" w:rsidP="008900A7">
            <w:pPr>
              <w:jc w:val="both"/>
              <w:rPr>
                <w:rFonts w:ascii="Aptos" w:hAnsi="Aptos" w:cs="Arial"/>
                <w:color w:val="000000" w:themeColor="text1"/>
              </w:rPr>
            </w:pPr>
            <w:r w:rsidRPr="4A9414F3">
              <w:rPr>
                <w:rFonts w:ascii="Aptos" w:hAnsi="Aptos" w:cs="Arial"/>
                <w:color w:val="000000" w:themeColor="text1"/>
              </w:rPr>
              <w:t>TEL: 0161 795 3380</w:t>
            </w:r>
          </w:p>
          <w:p w14:paraId="4C422CD5" w14:textId="77777777" w:rsidR="008900A7" w:rsidRPr="00AD4E88" w:rsidRDefault="008900A7" w:rsidP="008900A7">
            <w:pPr>
              <w:jc w:val="both"/>
              <w:rPr>
                <w:rFonts w:ascii="Aptos" w:eastAsia="Aptos" w:hAnsi="Aptos" w:cs="Aptos"/>
              </w:rPr>
            </w:pPr>
            <w:r w:rsidRPr="4A9414F3">
              <w:rPr>
                <w:rFonts w:ascii="Aptos" w:hAnsi="Aptos" w:cs="Arial"/>
                <w:color w:val="000000" w:themeColor="text1"/>
              </w:rPr>
              <w:t xml:space="preserve">EMAIL: </w:t>
            </w:r>
            <w:r w:rsidRPr="4A9414F3">
              <w:rPr>
                <w:rFonts w:ascii="Aptos" w:eastAsia="Aptos" w:hAnsi="Aptos" w:cs="Aptos"/>
                <w:color w:val="000000" w:themeColor="text1"/>
                <w:sz w:val="24"/>
                <w:szCs w:val="24"/>
              </w:rPr>
              <w:t>f.mccarron@cravenwoodprimary.org.uk</w:t>
            </w:r>
          </w:p>
          <w:p w14:paraId="14EC9AC9" w14:textId="77777777" w:rsidR="00AB5E3F" w:rsidRPr="00AD4E88" w:rsidRDefault="00AB5E3F" w:rsidP="00AB5E3F">
            <w:pPr>
              <w:jc w:val="both"/>
              <w:rPr>
                <w:rFonts w:ascii="Aptos" w:hAnsi="Aptos" w:cs="Arial"/>
                <w:color w:val="000000"/>
              </w:rPr>
            </w:pPr>
          </w:p>
        </w:tc>
      </w:tr>
      <w:tr w:rsidR="008900A7" w:rsidRPr="00AD4E88" w14:paraId="145D3B11" w14:textId="77777777" w:rsidTr="00AB5E3F">
        <w:tc>
          <w:tcPr>
            <w:tcW w:w="3964" w:type="dxa"/>
          </w:tcPr>
          <w:p w14:paraId="57C3DD20" w14:textId="50F30303" w:rsidR="008900A7" w:rsidRPr="00AD4E88" w:rsidRDefault="008900A7" w:rsidP="008900A7">
            <w:pPr>
              <w:jc w:val="both"/>
              <w:rPr>
                <w:rFonts w:ascii="Aptos" w:hAnsi="Aptos" w:cs="Arial"/>
                <w:b/>
                <w:color w:val="000000"/>
              </w:rPr>
            </w:pPr>
            <w:r w:rsidRPr="00AD4E88">
              <w:rPr>
                <w:rFonts w:ascii="Aptos" w:hAnsi="Aptos" w:cs="Arial"/>
                <w:b/>
                <w:color w:val="000000"/>
              </w:rPr>
              <w:t xml:space="preserve">Designated Safeguarding Lead (DSL) </w:t>
            </w:r>
            <w:r w:rsidRPr="00AD4E88">
              <w:rPr>
                <w:rFonts w:ascii="Aptos" w:hAnsi="Aptos" w:cs="Arial"/>
                <w:b/>
              </w:rPr>
              <w:t>and Deputy Designed Safeguarding Leads (DDSLs)</w:t>
            </w:r>
          </w:p>
          <w:p w14:paraId="1006F37D" w14:textId="77777777" w:rsidR="008900A7" w:rsidRPr="00AD4E88" w:rsidRDefault="008900A7" w:rsidP="008900A7">
            <w:pPr>
              <w:jc w:val="both"/>
              <w:rPr>
                <w:rFonts w:ascii="Aptos" w:hAnsi="Aptos" w:cs="Arial"/>
                <w:b/>
                <w:color w:val="000000"/>
              </w:rPr>
            </w:pPr>
          </w:p>
        </w:tc>
        <w:tc>
          <w:tcPr>
            <w:tcW w:w="5052" w:type="dxa"/>
          </w:tcPr>
          <w:p w14:paraId="1059D7EE" w14:textId="77777777" w:rsidR="008900A7" w:rsidRPr="00AD4E88" w:rsidRDefault="008900A7" w:rsidP="008900A7">
            <w:pPr>
              <w:jc w:val="both"/>
              <w:rPr>
                <w:rFonts w:ascii="Aptos" w:hAnsi="Aptos" w:cs="Arial"/>
                <w:b/>
                <w:bCs/>
              </w:rPr>
            </w:pPr>
            <w:r w:rsidRPr="4A9414F3">
              <w:rPr>
                <w:rFonts w:ascii="Aptos" w:hAnsi="Aptos" w:cs="Arial"/>
                <w:b/>
                <w:bCs/>
              </w:rPr>
              <w:t>Main DSL for the School</w:t>
            </w:r>
          </w:p>
          <w:p w14:paraId="61BD7EA1" w14:textId="77777777" w:rsidR="008900A7" w:rsidRPr="00AD4E88" w:rsidRDefault="008900A7" w:rsidP="008900A7">
            <w:pPr>
              <w:jc w:val="both"/>
              <w:rPr>
                <w:rFonts w:ascii="Aptos" w:hAnsi="Aptos" w:cs="Arial"/>
              </w:rPr>
            </w:pPr>
            <w:r w:rsidRPr="4A9414F3">
              <w:rPr>
                <w:rFonts w:ascii="Aptos" w:hAnsi="Aptos" w:cs="Arial"/>
              </w:rPr>
              <w:t>Catherine Ditchfield</w:t>
            </w:r>
          </w:p>
          <w:p w14:paraId="3DAFD708" w14:textId="77777777" w:rsidR="008900A7" w:rsidRPr="00AD4E88" w:rsidRDefault="008900A7" w:rsidP="008900A7">
            <w:pPr>
              <w:jc w:val="both"/>
              <w:rPr>
                <w:rFonts w:ascii="Aptos" w:hAnsi="Aptos" w:cs="Arial"/>
              </w:rPr>
            </w:pPr>
            <w:r w:rsidRPr="4A9414F3">
              <w:rPr>
                <w:rFonts w:ascii="Aptos" w:hAnsi="Aptos" w:cs="Arial"/>
              </w:rPr>
              <w:t>TEL: 0161 537 1111</w:t>
            </w:r>
          </w:p>
          <w:p w14:paraId="1DD92101" w14:textId="77777777" w:rsidR="008900A7" w:rsidRPr="00AD4E88" w:rsidRDefault="008900A7" w:rsidP="008900A7">
            <w:pPr>
              <w:jc w:val="both"/>
              <w:rPr>
                <w:rFonts w:ascii="Aptos" w:hAnsi="Aptos" w:cs="Arial"/>
              </w:rPr>
            </w:pPr>
            <w:r w:rsidRPr="4A9414F3">
              <w:rPr>
                <w:rFonts w:ascii="Aptos" w:hAnsi="Aptos" w:cs="Arial"/>
              </w:rPr>
              <w:t>EMAIL: catherine.ditchfield@marlboroughroad.org</w:t>
            </w:r>
          </w:p>
          <w:p w14:paraId="2DD3E7B3" w14:textId="77777777" w:rsidR="008900A7" w:rsidRPr="00AD4E88" w:rsidRDefault="008900A7" w:rsidP="008900A7">
            <w:pPr>
              <w:jc w:val="both"/>
              <w:rPr>
                <w:rFonts w:ascii="Aptos" w:hAnsi="Aptos" w:cs="Arial"/>
              </w:rPr>
            </w:pPr>
          </w:p>
          <w:p w14:paraId="356C8AAE" w14:textId="77777777" w:rsidR="008900A7" w:rsidRPr="00AD4E88" w:rsidRDefault="008900A7" w:rsidP="008900A7">
            <w:pPr>
              <w:jc w:val="both"/>
              <w:rPr>
                <w:rFonts w:ascii="Aptos" w:hAnsi="Aptos" w:cs="Arial"/>
                <w:b/>
                <w:bCs/>
              </w:rPr>
            </w:pPr>
            <w:r w:rsidRPr="4A9414F3">
              <w:rPr>
                <w:rFonts w:ascii="Aptos" w:hAnsi="Aptos" w:cs="Arial"/>
                <w:b/>
                <w:bCs/>
              </w:rPr>
              <w:t>Deputy DSL</w:t>
            </w:r>
          </w:p>
          <w:p w14:paraId="20110815" w14:textId="77777777" w:rsidR="008900A7" w:rsidRPr="00AD4E88" w:rsidRDefault="008900A7" w:rsidP="008900A7">
            <w:pPr>
              <w:jc w:val="both"/>
              <w:rPr>
                <w:rFonts w:ascii="Aptos" w:hAnsi="Aptos" w:cs="Arial"/>
              </w:rPr>
            </w:pPr>
            <w:r w:rsidRPr="4A9414F3">
              <w:rPr>
                <w:rFonts w:ascii="Aptos" w:hAnsi="Aptos" w:cs="Arial"/>
              </w:rPr>
              <w:t>Maria Flynn, Carol Grange</w:t>
            </w:r>
          </w:p>
          <w:p w14:paraId="486FE36C" w14:textId="77777777" w:rsidR="008900A7" w:rsidRPr="00AD4E88" w:rsidRDefault="008900A7" w:rsidP="008900A7">
            <w:pPr>
              <w:jc w:val="both"/>
              <w:rPr>
                <w:rFonts w:ascii="Aptos" w:hAnsi="Aptos" w:cs="Arial"/>
                <w:lang w:val="fr-FR"/>
              </w:rPr>
            </w:pPr>
            <w:r w:rsidRPr="4A9414F3">
              <w:rPr>
                <w:rFonts w:ascii="Aptos" w:hAnsi="Aptos" w:cs="Arial"/>
                <w:lang w:val="fr-FR"/>
              </w:rPr>
              <w:t>TEL : 0161 537 1111</w:t>
            </w:r>
          </w:p>
          <w:p w14:paraId="07747F41" w14:textId="77777777" w:rsidR="008900A7" w:rsidRPr="00AD4E88" w:rsidRDefault="008900A7" w:rsidP="008900A7">
            <w:pPr>
              <w:jc w:val="both"/>
              <w:rPr>
                <w:lang w:val="fr-FR"/>
              </w:rPr>
            </w:pPr>
            <w:bookmarkStart w:id="11" w:name="_Int_2TXQ1opP"/>
            <w:proofErr w:type="gramStart"/>
            <w:r w:rsidRPr="4A9414F3">
              <w:rPr>
                <w:rFonts w:ascii="Aptos" w:hAnsi="Aptos" w:cs="Arial"/>
                <w:lang w:val="fr-FR"/>
              </w:rPr>
              <w:t>EMAIL</w:t>
            </w:r>
            <w:bookmarkEnd w:id="11"/>
            <w:proofErr w:type="gramEnd"/>
            <w:r w:rsidRPr="4A9414F3">
              <w:rPr>
                <w:rFonts w:ascii="Aptos" w:hAnsi="Aptos" w:cs="Arial"/>
                <w:lang w:val="fr-FR"/>
              </w:rPr>
              <w:t xml:space="preserve"> : </w:t>
            </w:r>
            <w:hyperlink r:id="rId24">
              <w:r w:rsidRPr="4A9414F3">
                <w:rPr>
                  <w:rStyle w:val="Hyperlink"/>
                  <w:rFonts w:ascii="Aptos" w:hAnsi="Aptos" w:cs="Arial"/>
                  <w:color w:val="auto"/>
                  <w:lang w:val="fr-FR"/>
                </w:rPr>
                <w:t>maria.flynn@marlboroughroad.org</w:t>
              </w:r>
            </w:hyperlink>
          </w:p>
          <w:p w14:paraId="1B428C00" w14:textId="77777777" w:rsidR="008900A7" w:rsidRDefault="008900A7" w:rsidP="008900A7">
            <w:pPr>
              <w:jc w:val="both"/>
            </w:pPr>
            <w:hyperlink r:id="rId25">
              <w:r w:rsidRPr="4A9414F3">
                <w:rPr>
                  <w:rStyle w:val="Hyperlink"/>
                  <w:rFonts w:ascii="Aptos" w:hAnsi="Aptos" w:cs="Arial"/>
                  <w:color w:val="auto"/>
                  <w:lang w:val="fr-FR"/>
                </w:rPr>
                <w:t>Carol.grange@marlboroughroad.org</w:t>
              </w:r>
            </w:hyperlink>
          </w:p>
          <w:p w14:paraId="630195FE" w14:textId="77777777" w:rsidR="008900A7" w:rsidRDefault="008900A7" w:rsidP="008900A7">
            <w:pPr>
              <w:jc w:val="both"/>
              <w:rPr>
                <w:rFonts w:ascii="Aptos" w:hAnsi="Aptos" w:cs="Arial"/>
                <w:lang w:val="fr-FR"/>
              </w:rPr>
            </w:pPr>
          </w:p>
          <w:p w14:paraId="4EE421BD" w14:textId="77777777" w:rsidR="008900A7" w:rsidRPr="00AD4E88" w:rsidRDefault="008900A7" w:rsidP="008900A7">
            <w:pPr>
              <w:jc w:val="both"/>
              <w:rPr>
                <w:rFonts w:ascii="Aptos" w:hAnsi="Aptos" w:cs="Arial"/>
                <w:b/>
                <w:bCs/>
                <w:lang w:val="fr-FR"/>
              </w:rPr>
            </w:pPr>
            <w:r w:rsidRPr="4A9414F3">
              <w:rPr>
                <w:rFonts w:ascii="Aptos" w:hAnsi="Aptos" w:cs="Arial"/>
                <w:b/>
                <w:bCs/>
                <w:lang w:val="fr-FR"/>
              </w:rPr>
              <w:t>EYFS DSL</w:t>
            </w:r>
          </w:p>
          <w:p w14:paraId="20EF4227" w14:textId="77777777" w:rsidR="008900A7" w:rsidRPr="00AD4E88" w:rsidRDefault="008900A7" w:rsidP="008900A7">
            <w:pPr>
              <w:jc w:val="both"/>
              <w:rPr>
                <w:rFonts w:ascii="Aptos" w:hAnsi="Aptos" w:cs="Arial"/>
              </w:rPr>
            </w:pPr>
            <w:r w:rsidRPr="4A9414F3">
              <w:rPr>
                <w:rFonts w:ascii="Aptos" w:hAnsi="Aptos" w:cs="Arial"/>
              </w:rPr>
              <w:t>Catherine Ditchfield</w:t>
            </w:r>
          </w:p>
          <w:p w14:paraId="15C99AA0" w14:textId="77777777" w:rsidR="008900A7" w:rsidRPr="00AD4E88" w:rsidRDefault="008900A7" w:rsidP="008900A7">
            <w:pPr>
              <w:jc w:val="both"/>
              <w:rPr>
                <w:rFonts w:ascii="Aptos" w:hAnsi="Aptos" w:cs="Arial"/>
              </w:rPr>
            </w:pPr>
            <w:r w:rsidRPr="4A9414F3">
              <w:rPr>
                <w:rFonts w:ascii="Aptos" w:hAnsi="Aptos" w:cs="Arial"/>
              </w:rPr>
              <w:t>TEL: 0161 537 1111</w:t>
            </w:r>
          </w:p>
          <w:p w14:paraId="723DB866" w14:textId="77777777" w:rsidR="008900A7" w:rsidRPr="00AD4E88" w:rsidRDefault="008900A7" w:rsidP="008900A7">
            <w:pPr>
              <w:jc w:val="both"/>
              <w:rPr>
                <w:rFonts w:ascii="Aptos" w:hAnsi="Aptos" w:cs="Arial"/>
              </w:rPr>
            </w:pPr>
            <w:r w:rsidRPr="4A9414F3">
              <w:rPr>
                <w:rFonts w:ascii="Aptos" w:hAnsi="Aptos" w:cs="Arial"/>
              </w:rPr>
              <w:t>EMAIL: Catherine.Ditchfield@marlboroughroad.org</w:t>
            </w:r>
          </w:p>
          <w:p w14:paraId="44D81DCF" w14:textId="77777777" w:rsidR="008900A7" w:rsidRDefault="008900A7" w:rsidP="008900A7">
            <w:pPr>
              <w:jc w:val="both"/>
              <w:rPr>
                <w:rFonts w:ascii="Aptos" w:hAnsi="Aptos" w:cs="Arial"/>
                <w:b/>
                <w:bCs/>
              </w:rPr>
            </w:pPr>
          </w:p>
          <w:p w14:paraId="1E592C4A" w14:textId="77777777" w:rsidR="008900A7" w:rsidRDefault="008900A7" w:rsidP="008900A7">
            <w:pPr>
              <w:jc w:val="both"/>
              <w:rPr>
                <w:rFonts w:ascii="Aptos" w:hAnsi="Aptos" w:cs="Arial"/>
                <w:b/>
                <w:bCs/>
              </w:rPr>
            </w:pPr>
          </w:p>
          <w:p w14:paraId="77B64F0A" w14:textId="77777777" w:rsidR="008900A7" w:rsidRDefault="008900A7" w:rsidP="008900A7">
            <w:pPr>
              <w:jc w:val="both"/>
              <w:rPr>
                <w:rFonts w:ascii="Aptos" w:hAnsi="Aptos" w:cs="Arial"/>
                <w:b/>
                <w:bCs/>
              </w:rPr>
            </w:pPr>
          </w:p>
          <w:p w14:paraId="31FC78AC" w14:textId="5E04C2E9" w:rsidR="008900A7" w:rsidRPr="00AD4E88" w:rsidRDefault="008900A7" w:rsidP="008900A7">
            <w:pPr>
              <w:jc w:val="both"/>
              <w:rPr>
                <w:rFonts w:ascii="Aptos" w:hAnsi="Aptos" w:cs="Arial"/>
                <w:b/>
                <w:bCs/>
              </w:rPr>
            </w:pPr>
            <w:r w:rsidRPr="4A9414F3">
              <w:rPr>
                <w:rFonts w:ascii="Aptos" w:hAnsi="Aptos" w:cs="Arial"/>
                <w:b/>
                <w:bCs/>
              </w:rPr>
              <w:lastRenderedPageBreak/>
              <w:t xml:space="preserve">Designated E-Safety </w:t>
            </w:r>
            <w:commentRangeStart w:id="12"/>
            <w:r w:rsidRPr="4A9414F3">
              <w:rPr>
                <w:rFonts w:ascii="Aptos" w:hAnsi="Aptos" w:cs="Arial"/>
                <w:b/>
                <w:bCs/>
              </w:rPr>
              <w:t xml:space="preserve">Lead </w:t>
            </w:r>
            <w:commentRangeEnd w:id="12"/>
            <w:r>
              <w:rPr>
                <w:rStyle w:val="CommentReference"/>
              </w:rPr>
              <w:commentReference w:id="12"/>
            </w:r>
          </w:p>
          <w:p w14:paraId="3DAE3C98" w14:textId="77777777" w:rsidR="008900A7" w:rsidRPr="00AD4E88" w:rsidRDefault="008900A7" w:rsidP="008900A7">
            <w:pPr>
              <w:jc w:val="both"/>
              <w:rPr>
                <w:rFonts w:ascii="Aptos" w:hAnsi="Aptos" w:cs="Arial"/>
              </w:rPr>
            </w:pPr>
            <w:r>
              <w:rPr>
                <w:rFonts w:ascii="Aptos" w:hAnsi="Aptos" w:cs="Arial"/>
              </w:rPr>
              <w:t>Zoe Ward</w:t>
            </w:r>
          </w:p>
          <w:p w14:paraId="60577273" w14:textId="77777777" w:rsidR="008900A7" w:rsidRPr="00AD4E88" w:rsidRDefault="008900A7" w:rsidP="008900A7">
            <w:pPr>
              <w:jc w:val="both"/>
              <w:rPr>
                <w:rFonts w:ascii="Aptos" w:hAnsi="Aptos" w:cs="Arial"/>
              </w:rPr>
            </w:pPr>
            <w:r w:rsidRPr="4A9414F3">
              <w:rPr>
                <w:rFonts w:ascii="Aptos" w:hAnsi="Aptos" w:cs="Arial"/>
              </w:rPr>
              <w:t>TEL: 0161 537 1111</w:t>
            </w:r>
          </w:p>
          <w:p w14:paraId="15CEA0D0" w14:textId="77777777" w:rsidR="008900A7" w:rsidRPr="00AD4E88" w:rsidRDefault="008900A7" w:rsidP="008900A7">
            <w:pPr>
              <w:jc w:val="both"/>
              <w:rPr>
                <w:rFonts w:ascii="Aptos" w:hAnsi="Aptos" w:cs="Arial"/>
                <w:color w:val="000000" w:themeColor="text1"/>
              </w:rPr>
            </w:pPr>
            <w:r w:rsidRPr="4A9414F3">
              <w:rPr>
                <w:rFonts w:ascii="Aptos" w:hAnsi="Aptos" w:cs="Arial"/>
                <w:color w:val="000000" w:themeColor="text1"/>
              </w:rPr>
              <w:t xml:space="preserve">EMAIL: </w:t>
            </w:r>
            <w:r>
              <w:rPr>
                <w:rFonts w:ascii="Aptos" w:hAnsi="Aptos" w:cs="Arial"/>
                <w:color w:val="000000" w:themeColor="text1"/>
              </w:rPr>
              <w:t>zoe.ward</w:t>
            </w:r>
            <w:r w:rsidRPr="4A9414F3">
              <w:rPr>
                <w:rFonts w:ascii="Aptos" w:hAnsi="Aptos" w:cs="Arial"/>
                <w:color w:val="000000" w:themeColor="text1"/>
              </w:rPr>
              <w:t>@marlboroughroad.org</w:t>
            </w:r>
          </w:p>
          <w:p w14:paraId="5C21B658" w14:textId="77777777" w:rsidR="008900A7" w:rsidRPr="00AD4E88" w:rsidRDefault="008900A7" w:rsidP="008900A7">
            <w:pPr>
              <w:jc w:val="both"/>
              <w:rPr>
                <w:rFonts w:ascii="Aptos" w:hAnsi="Aptos" w:cs="Arial"/>
                <w:b/>
                <w:color w:val="000000"/>
              </w:rPr>
            </w:pPr>
          </w:p>
        </w:tc>
      </w:tr>
      <w:tr w:rsidR="008900A7" w:rsidRPr="00AD4E88" w14:paraId="2E19EBC6" w14:textId="77777777" w:rsidTr="00AB5E3F">
        <w:tc>
          <w:tcPr>
            <w:tcW w:w="3964" w:type="dxa"/>
          </w:tcPr>
          <w:p w14:paraId="57AFC0A2" w14:textId="77777777" w:rsidR="008900A7" w:rsidRPr="00AD4E88" w:rsidRDefault="008900A7" w:rsidP="008900A7">
            <w:pPr>
              <w:jc w:val="both"/>
              <w:rPr>
                <w:rFonts w:ascii="Aptos" w:hAnsi="Aptos" w:cs="Arial"/>
                <w:b/>
                <w:color w:val="000000"/>
              </w:rPr>
            </w:pPr>
            <w:r w:rsidRPr="00AD4E88">
              <w:rPr>
                <w:rFonts w:ascii="Aptos" w:hAnsi="Aptos" w:cs="Arial"/>
                <w:b/>
                <w:color w:val="000000"/>
              </w:rPr>
              <w:lastRenderedPageBreak/>
              <w:t>Designated Teachers for Looked After Children</w:t>
            </w:r>
          </w:p>
          <w:p w14:paraId="0C7DEF4E" w14:textId="77777777" w:rsidR="008900A7" w:rsidRPr="00AD4E88" w:rsidRDefault="008900A7" w:rsidP="008900A7">
            <w:pPr>
              <w:jc w:val="both"/>
              <w:rPr>
                <w:rFonts w:ascii="Aptos" w:hAnsi="Aptos" w:cs="Arial"/>
                <w:b/>
                <w:color w:val="000000"/>
              </w:rPr>
            </w:pPr>
          </w:p>
        </w:tc>
        <w:tc>
          <w:tcPr>
            <w:tcW w:w="5052" w:type="dxa"/>
          </w:tcPr>
          <w:p w14:paraId="4DE2F63B" w14:textId="77777777" w:rsidR="008900A7" w:rsidRPr="00AD4E88" w:rsidRDefault="008900A7" w:rsidP="008900A7">
            <w:pPr>
              <w:jc w:val="both"/>
              <w:rPr>
                <w:rFonts w:ascii="Aptos" w:hAnsi="Aptos" w:cs="Arial"/>
              </w:rPr>
            </w:pPr>
            <w:r w:rsidRPr="4A9414F3">
              <w:rPr>
                <w:rFonts w:ascii="Aptos" w:hAnsi="Aptos" w:cs="Arial"/>
              </w:rPr>
              <w:t>Catherine Ditchfield</w:t>
            </w:r>
          </w:p>
          <w:p w14:paraId="170D1652" w14:textId="77777777" w:rsidR="008900A7" w:rsidRPr="00AD4E88" w:rsidRDefault="008900A7" w:rsidP="008900A7">
            <w:pPr>
              <w:jc w:val="both"/>
              <w:rPr>
                <w:rFonts w:ascii="Aptos" w:hAnsi="Aptos" w:cs="Arial"/>
                <w:color w:val="000000"/>
              </w:rPr>
            </w:pPr>
            <w:r w:rsidRPr="4A9414F3">
              <w:rPr>
                <w:rFonts w:ascii="Aptos" w:hAnsi="Aptos" w:cs="Arial"/>
                <w:color w:val="000000" w:themeColor="text1"/>
              </w:rPr>
              <w:t>TEL: 0161 537 1111</w:t>
            </w:r>
          </w:p>
          <w:p w14:paraId="6C1DF5F1" w14:textId="77777777" w:rsidR="008900A7" w:rsidRPr="00AD4E88" w:rsidRDefault="008900A7" w:rsidP="008900A7">
            <w:pPr>
              <w:jc w:val="both"/>
              <w:rPr>
                <w:rFonts w:ascii="Aptos" w:hAnsi="Aptos" w:cs="Arial"/>
                <w:color w:val="000000"/>
              </w:rPr>
            </w:pPr>
            <w:r w:rsidRPr="4A9414F3">
              <w:rPr>
                <w:rFonts w:ascii="Aptos" w:hAnsi="Aptos" w:cs="Arial"/>
                <w:color w:val="000000" w:themeColor="text1"/>
              </w:rPr>
              <w:t>EMAIL: catherine.ditchfield@marlboroughroad.org</w:t>
            </w:r>
          </w:p>
          <w:p w14:paraId="54711A8E" w14:textId="77777777" w:rsidR="008900A7" w:rsidRPr="00AD4E88" w:rsidRDefault="008900A7" w:rsidP="008900A7">
            <w:pPr>
              <w:jc w:val="both"/>
              <w:rPr>
                <w:rFonts w:ascii="Aptos" w:hAnsi="Aptos" w:cs="Arial"/>
                <w:b/>
                <w:color w:val="000000"/>
              </w:rPr>
            </w:pPr>
          </w:p>
          <w:p w14:paraId="0BA40329" w14:textId="64AC2F60" w:rsidR="008900A7" w:rsidRPr="00AD4E88" w:rsidRDefault="008900A7" w:rsidP="008900A7">
            <w:pPr>
              <w:jc w:val="both"/>
              <w:rPr>
                <w:rFonts w:ascii="Aptos" w:hAnsi="Aptos" w:cs="Arial"/>
                <w:b/>
                <w:color w:val="000000"/>
              </w:rPr>
            </w:pPr>
          </w:p>
        </w:tc>
      </w:tr>
      <w:tr w:rsidR="008900A7" w:rsidRPr="00AD4E88" w14:paraId="3B4F9142" w14:textId="77777777" w:rsidTr="00AB5E3F">
        <w:tc>
          <w:tcPr>
            <w:tcW w:w="3964" w:type="dxa"/>
          </w:tcPr>
          <w:p w14:paraId="3376E764" w14:textId="77777777" w:rsidR="008900A7" w:rsidRPr="00AD4E88" w:rsidRDefault="008900A7" w:rsidP="008900A7">
            <w:pPr>
              <w:jc w:val="both"/>
              <w:rPr>
                <w:rFonts w:ascii="Aptos" w:hAnsi="Aptos" w:cs="Arial"/>
                <w:b/>
                <w:color w:val="000000"/>
              </w:rPr>
            </w:pPr>
            <w:r w:rsidRPr="00AD4E88">
              <w:rPr>
                <w:rFonts w:ascii="Aptos" w:hAnsi="Aptos" w:cs="Arial"/>
                <w:b/>
                <w:color w:val="000000"/>
              </w:rPr>
              <w:t>Head/Principal</w:t>
            </w:r>
          </w:p>
        </w:tc>
        <w:tc>
          <w:tcPr>
            <w:tcW w:w="5052" w:type="dxa"/>
          </w:tcPr>
          <w:p w14:paraId="1214AB1B" w14:textId="77777777" w:rsidR="008900A7" w:rsidRPr="00AD4E88" w:rsidRDefault="008900A7" w:rsidP="008900A7">
            <w:pPr>
              <w:jc w:val="both"/>
              <w:rPr>
                <w:rFonts w:ascii="Aptos" w:hAnsi="Aptos" w:cs="Arial"/>
              </w:rPr>
            </w:pPr>
            <w:r w:rsidRPr="4A9414F3">
              <w:rPr>
                <w:rFonts w:ascii="Aptos" w:hAnsi="Aptos" w:cs="Arial"/>
              </w:rPr>
              <w:t>Emma Wileman</w:t>
            </w:r>
          </w:p>
          <w:p w14:paraId="3DF4E567" w14:textId="77777777" w:rsidR="008900A7" w:rsidRPr="00AD4E88" w:rsidRDefault="008900A7" w:rsidP="008900A7">
            <w:pPr>
              <w:jc w:val="both"/>
              <w:rPr>
                <w:rFonts w:ascii="Aptos" w:hAnsi="Aptos" w:cs="Arial"/>
                <w:color w:val="000000"/>
              </w:rPr>
            </w:pPr>
            <w:r w:rsidRPr="4A9414F3">
              <w:rPr>
                <w:rFonts w:ascii="Aptos" w:hAnsi="Aptos" w:cs="Arial"/>
                <w:color w:val="000000" w:themeColor="text1"/>
              </w:rPr>
              <w:t>TEL: 0161 537 1111</w:t>
            </w:r>
          </w:p>
          <w:p w14:paraId="77117BE7" w14:textId="77777777" w:rsidR="008900A7" w:rsidRPr="00AD4E88" w:rsidRDefault="008900A7" w:rsidP="008900A7">
            <w:pPr>
              <w:jc w:val="both"/>
              <w:rPr>
                <w:rFonts w:ascii="Aptos" w:hAnsi="Aptos" w:cs="Arial"/>
                <w:color w:val="000000"/>
              </w:rPr>
            </w:pPr>
            <w:r w:rsidRPr="4A9414F3">
              <w:rPr>
                <w:rFonts w:ascii="Aptos" w:hAnsi="Aptos" w:cs="Arial"/>
                <w:color w:val="000000" w:themeColor="text1"/>
              </w:rPr>
              <w:t>EMAIL: emma.wileman@marlboroughroad.org</w:t>
            </w:r>
          </w:p>
          <w:p w14:paraId="558DC872" w14:textId="77777777" w:rsidR="008900A7" w:rsidRPr="00AD4E88" w:rsidRDefault="008900A7" w:rsidP="008900A7">
            <w:pPr>
              <w:jc w:val="both"/>
              <w:rPr>
                <w:rFonts w:ascii="Aptos" w:hAnsi="Aptos" w:cs="Arial"/>
                <w:b/>
                <w:color w:val="000000"/>
              </w:rPr>
            </w:pPr>
          </w:p>
        </w:tc>
      </w:tr>
    </w:tbl>
    <w:p w14:paraId="319A0D16" w14:textId="77777777" w:rsidR="00622962" w:rsidRPr="00AD4E88" w:rsidRDefault="00622962" w:rsidP="00AE3FF2">
      <w:pPr>
        <w:tabs>
          <w:tab w:val="left" w:pos="3650"/>
        </w:tabs>
        <w:jc w:val="both"/>
        <w:rPr>
          <w:rFonts w:ascii="Aptos" w:hAnsi="Aptos" w:cs="Arial"/>
          <w:b/>
          <w:color w:val="000000"/>
        </w:rPr>
      </w:pPr>
    </w:p>
    <w:p w14:paraId="478E77B0" w14:textId="66E9D59F" w:rsidR="009C53D1" w:rsidRPr="009C53D1" w:rsidRDefault="009C53D1" w:rsidP="009C53D1">
      <w:pPr>
        <w:ind w:left="-510"/>
        <w:jc w:val="both"/>
        <w:rPr>
          <w:rFonts w:ascii="Aptos" w:hAnsi="Aptos"/>
          <w:b/>
          <w:bCs/>
        </w:rPr>
      </w:pPr>
      <w:r w:rsidRPr="009C53D1">
        <w:rPr>
          <w:rFonts w:ascii="Aptos" w:hAnsi="Aptos"/>
          <w:b/>
          <w:bCs/>
        </w:rPr>
        <w:t>SCOPE</w:t>
      </w:r>
    </w:p>
    <w:p w14:paraId="5DDF2CC4" w14:textId="674B13CE" w:rsidR="009C53D1" w:rsidRPr="00AD4E88" w:rsidRDefault="009C53D1" w:rsidP="009C53D1">
      <w:pPr>
        <w:ind w:left="-510"/>
        <w:jc w:val="both"/>
        <w:rPr>
          <w:rFonts w:ascii="Aptos" w:hAnsi="Aptos"/>
        </w:rPr>
      </w:pPr>
      <w:r w:rsidRPr="00AD4E88">
        <w:rPr>
          <w:rFonts w:ascii="Aptos" w:hAnsi="Aptos"/>
        </w:rPr>
        <w:t xml:space="preserve">This policy applies </w:t>
      </w:r>
      <w:r w:rsidRPr="008900A7">
        <w:rPr>
          <w:rFonts w:ascii="Aptos" w:hAnsi="Aptos"/>
          <w:color w:val="000000" w:themeColor="text1"/>
        </w:rPr>
        <w:t xml:space="preserve">to </w:t>
      </w:r>
      <w:r w:rsidR="008900A7" w:rsidRPr="008900A7">
        <w:rPr>
          <w:rFonts w:ascii="Aptos" w:hAnsi="Aptos"/>
          <w:color w:val="000000" w:themeColor="text1"/>
        </w:rPr>
        <w:t>Marlborough Road Academy</w:t>
      </w:r>
      <w:r w:rsidRPr="008900A7">
        <w:rPr>
          <w:rFonts w:ascii="Aptos" w:hAnsi="Aptos"/>
          <w:color w:val="000000" w:themeColor="text1"/>
        </w:rPr>
        <w:t xml:space="preserve"> </w:t>
      </w:r>
      <w:commentRangeStart w:id="13"/>
      <w:r w:rsidRPr="008900A7">
        <w:rPr>
          <w:rFonts w:ascii="Aptos" w:hAnsi="Aptos"/>
          <w:color w:val="000000" w:themeColor="text1"/>
        </w:rPr>
        <w:t>which includes the EYFS setting</w:t>
      </w:r>
      <w:commentRangeEnd w:id="13"/>
      <w:r w:rsidRPr="008900A7">
        <w:rPr>
          <w:rStyle w:val="CommentReference"/>
          <w:rFonts w:ascii="Aptos" w:hAnsi="Aptos"/>
          <w:color w:val="000000" w:themeColor="text1"/>
        </w:rPr>
        <w:commentReference w:id="13"/>
      </w:r>
      <w:r w:rsidRPr="008900A7">
        <w:rPr>
          <w:rFonts w:ascii="Aptos" w:hAnsi="Aptos"/>
          <w:color w:val="000000" w:themeColor="text1"/>
        </w:rPr>
        <w:t xml:space="preserve">]. </w:t>
      </w:r>
      <w:r w:rsidRPr="00AD4E88">
        <w:rPr>
          <w:rFonts w:ascii="Aptos" w:hAnsi="Aptos"/>
        </w:rPr>
        <w:t xml:space="preserve">United Learning Trust requires the School’s Local Governing Body to review and update this policy annually (as a minimum). This policy is </w:t>
      </w:r>
      <w:r w:rsidRPr="008900A7">
        <w:rPr>
          <w:rFonts w:ascii="Aptos" w:hAnsi="Aptos"/>
          <w:color w:val="000000" w:themeColor="text1"/>
        </w:rPr>
        <w:t xml:space="preserve">available on the school </w:t>
      </w:r>
      <w:proofErr w:type="gramStart"/>
      <w:r w:rsidRPr="008900A7">
        <w:rPr>
          <w:rFonts w:ascii="Aptos" w:hAnsi="Aptos"/>
          <w:color w:val="000000" w:themeColor="text1"/>
        </w:rPr>
        <w:t xml:space="preserve">website </w:t>
      </w:r>
      <w:r w:rsidR="008900A7">
        <w:rPr>
          <w:rFonts w:ascii="Aptos" w:hAnsi="Aptos"/>
          <w:color w:val="000000" w:themeColor="text1"/>
        </w:rPr>
        <w:t>.</w:t>
      </w:r>
      <w:r w:rsidRPr="00AD4E88">
        <w:rPr>
          <w:rFonts w:ascii="Aptos" w:hAnsi="Aptos"/>
        </w:rPr>
        <w:t>This</w:t>
      </w:r>
      <w:proofErr w:type="gramEnd"/>
      <w:r w:rsidRPr="00AD4E88">
        <w:rPr>
          <w:rFonts w:ascii="Aptos" w:hAnsi="Aptos"/>
        </w:rPr>
        <w:t xml:space="preserve"> policy is ratified annually by the United Learning Group Board. </w:t>
      </w:r>
    </w:p>
    <w:p w14:paraId="55C54FB7" w14:textId="77777777" w:rsidR="009C53D1" w:rsidRPr="00AD4E88" w:rsidRDefault="009C53D1" w:rsidP="009C53D1">
      <w:pPr>
        <w:jc w:val="both"/>
        <w:rPr>
          <w:rFonts w:ascii="Aptos" w:hAnsi="Aptos"/>
        </w:rPr>
      </w:pPr>
      <w:r w:rsidRPr="00AD4E88">
        <w:rPr>
          <w:rFonts w:ascii="Aptos" w:hAnsi="Aptos"/>
        </w:rPr>
        <w:t>This policy has regard to the following guidance and advice, as amended from time to time (and any supplemental guidance/advice referred to therein):</w:t>
      </w:r>
    </w:p>
    <w:p w14:paraId="0D900AA2" w14:textId="2AE90B02" w:rsidR="009C53D1" w:rsidRPr="00AD4E88" w:rsidRDefault="009C53D1" w:rsidP="009C53D1">
      <w:pPr>
        <w:pStyle w:val="ListParagraph"/>
        <w:numPr>
          <w:ilvl w:val="0"/>
          <w:numId w:val="1"/>
        </w:numPr>
        <w:jc w:val="both"/>
        <w:rPr>
          <w:rFonts w:ascii="Aptos" w:hAnsi="Aptos"/>
        </w:rPr>
      </w:pPr>
      <w:commentRangeStart w:id="14"/>
      <w:r w:rsidRPr="00AD4E88">
        <w:rPr>
          <w:rFonts w:ascii="Aptos" w:hAnsi="Aptos"/>
        </w:rPr>
        <w:t>Keeping Children Safe in Education (DfE, 202</w:t>
      </w:r>
      <w:r w:rsidR="009C3A78">
        <w:rPr>
          <w:rFonts w:ascii="Aptos" w:hAnsi="Aptos"/>
        </w:rPr>
        <w:t>5</w:t>
      </w:r>
      <w:r w:rsidRPr="00AD4E88">
        <w:rPr>
          <w:rFonts w:ascii="Aptos" w:hAnsi="Aptos"/>
        </w:rPr>
        <w:t xml:space="preserve">) </w:t>
      </w:r>
    </w:p>
    <w:p w14:paraId="69F49296"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Disqualification under the Childcare Act 2006 (DfE, August 2018)</w:t>
      </w:r>
    </w:p>
    <w:p w14:paraId="66A864FF"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What to do if you're worried a child is being abused: advice for practitioners (HM Government, 2015)</w:t>
      </w:r>
    </w:p>
    <w:p w14:paraId="6537890A" w14:textId="05588297" w:rsidR="009C53D1" w:rsidRPr="00AD4E88" w:rsidRDefault="009C53D1" w:rsidP="009C53D1">
      <w:pPr>
        <w:pStyle w:val="ListParagraph"/>
        <w:numPr>
          <w:ilvl w:val="0"/>
          <w:numId w:val="1"/>
        </w:numPr>
        <w:jc w:val="both"/>
        <w:rPr>
          <w:rFonts w:ascii="Aptos" w:hAnsi="Aptos"/>
        </w:rPr>
      </w:pPr>
      <w:r w:rsidRPr="00AD4E88">
        <w:rPr>
          <w:rFonts w:ascii="Aptos" w:hAnsi="Aptos"/>
        </w:rPr>
        <w:t>UKCIS Sharing nudes and semi-nudes: advice for education settings working with children and young people (</w:t>
      </w:r>
      <w:r w:rsidR="005133D3">
        <w:rPr>
          <w:rFonts w:ascii="Aptos" w:hAnsi="Aptos"/>
        </w:rPr>
        <w:t>Updated</w:t>
      </w:r>
      <w:r w:rsidRPr="00AD4E88">
        <w:rPr>
          <w:rFonts w:ascii="Aptos" w:hAnsi="Aptos"/>
        </w:rPr>
        <w:t xml:space="preserve"> 202</w:t>
      </w:r>
      <w:r w:rsidR="005133D3">
        <w:rPr>
          <w:rFonts w:ascii="Aptos" w:hAnsi="Aptos"/>
        </w:rPr>
        <w:t>4</w:t>
      </w:r>
      <w:r w:rsidRPr="00AD4E88">
        <w:rPr>
          <w:rFonts w:ascii="Aptos" w:hAnsi="Aptos"/>
        </w:rPr>
        <w:t>)</w:t>
      </w:r>
    </w:p>
    <w:p w14:paraId="1E912EE2"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 xml:space="preserve">Mental Health and Behaviour in Schools (DfE, November 2018) </w:t>
      </w:r>
    </w:p>
    <w:p w14:paraId="42C05D4F"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 xml:space="preserve">Preventing and Tackling Bullying (DfE, July 2017) </w:t>
      </w:r>
    </w:p>
    <w:p w14:paraId="68C864EE"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 xml:space="preserve">Working Together to Safeguard Children (DfE, Current edition/publication) </w:t>
      </w:r>
    </w:p>
    <w:p w14:paraId="6AD4F85E"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Information sharing: advice for practitioners providing safeguarding services to children, young people, parents and carers (DfE, May 2024)</w:t>
      </w:r>
    </w:p>
    <w:p w14:paraId="07491C4C"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Revised Prevent Duty Guidance: for England and Wales (Home Office, April 2023)</w:t>
      </w:r>
    </w:p>
    <w:p w14:paraId="1ACF43B0"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The Prevent duty:  safeguarding learners vulnerable to radicalisation (DfE, updated September 2023)</w:t>
      </w:r>
    </w:p>
    <w:p w14:paraId="1C6473A2" w14:textId="5FD4BDB6" w:rsidR="009C53D1" w:rsidRPr="00AD4E88" w:rsidRDefault="009C53D1" w:rsidP="009C53D1">
      <w:pPr>
        <w:pStyle w:val="ListParagraph"/>
        <w:numPr>
          <w:ilvl w:val="0"/>
          <w:numId w:val="1"/>
        </w:numPr>
        <w:jc w:val="both"/>
        <w:rPr>
          <w:rFonts w:ascii="Aptos" w:hAnsi="Aptos"/>
        </w:rPr>
      </w:pPr>
      <w:r w:rsidRPr="00AD4E88">
        <w:rPr>
          <w:rFonts w:ascii="Aptos" w:hAnsi="Aptos"/>
          <w:lang w:val="en"/>
        </w:rPr>
        <w:t>Relationships education, relationships and sex education (RSE) and health education (DfE, 202</w:t>
      </w:r>
      <w:r w:rsidR="009C137B">
        <w:rPr>
          <w:rFonts w:ascii="Aptos" w:hAnsi="Aptos"/>
          <w:lang w:val="en"/>
        </w:rPr>
        <w:t>5</w:t>
      </w:r>
      <w:r w:rsidRPr="00AD4E88">
        <w:rPr>
          <w:rFonts w:ascii="Aptos" w:hAnsi="Aptos"/>
          <w:lang w:val="en"/>
        </w:rPr>
        <w:t>)</w:t>
      </w:r>
    </w:p>
    <w:p w14:paraId="54B4C646" w14:textId="1851C769" w:rsidR="009C53D1" w:rsidRPr="00AD4E88" w:rsidRDefault="009C53D1" w:rsidP="009C53D1">
      <w:pPr>
        <w:pStyle w:val="ListParagraph"/>
        <w:numPr>
          <w:ilvl w:val="0"/>
          <w:numId w:val="1"/>
        </w:numPr>
        <w:jc w:val="both"/>
        <w:rPr>
          <w:rFonts w:ascii="Aptos" w:hAnsi="Aptos"/>
        </w:rPr>
      </w:pPr>
      <w:commentRangeStart w:id="15"/>
      <w:r w:rsidRPr="00AD4E88">
        <w:rPr>
          <w:rFonts w:ascii="Aptos" w:hAnsi="Aptos"/>
        </w:rPr>
        <w:t>Statutory</w:t>
      </w:r>
      <w:commentRangeEnd w:id="15"/>
      <w:r w:rsidRPr="00AD4E88">
        <w:rPr>
          <w:rStyle w:val="CommentReference"/>
          <w:rFonts w:ascii="Aptos" w:hAnsi="Aptos" w:cstheme="minorBidi"/>
        </w:rPr>
        <w:commentReference w:id="15"/>
      </w:r>
      <w:r w:rsidRPr="00AD4E88">
        <w:rPr>
          <w:rFonts w:ascii="Aptos" w:hAnsi="Aptos"/>
        </w:rPr>
        <w:t xml:space="preserve"> Framework for the Early Years Foundation Stage (DfE, 202</w:t>
      </w:r>
      <w:r w:rsidR="002F5D12">
        <w:rPr>
          <w:rFonts w:ascii="Aptos" w:hAnsi="Aptos"/>
        </w:rPr>
        <w:t>5</w:t>
      </w:r>
      <w:r w:rsidRPr="00AD4E88">
        <w:rPr>
          <w:rFonts w:ascii="Aptos" w:hAnsi="Aptos"/>
        </w:rPr>
        <w:t>)</w:t>
      </w:r>
    </w:p>
    <w:p w14:paraId="36273CA7" w14:textId="77777777" w:rsidR="009C53D1" w:rsidRPr="00AD4E88" w:rsidRDefault="009C53D1" w:rsidP="009C53D1">
      <w:pPr>
        <w:pStyle w:val="ListParagraph"/>
        <w:numPr>
          <w:ilvl w:val="0"/>
          <w:numId w:val="1"/>
        </w:numPr>
        <w:jc w:val="both"/>
        <w:rPr>
          <w:rFonts w:ascii="Aptos" w:hAnsi="Aptos"/>
        </w:rPr>
      </w:pPr>
      <w:commentRangeStart w:id="16"/>
      <w:r w:rsidRPr="00AD4E88">
        <w:rPr>
          <w:rFonts w:ascii="Aptos" w:hAnsi="Aptos"/>
        </w:rPr>
        <w:t>National Minimum Standards for Boarding Schools (DfE, 2022)</w:t>
      </w:r>
      <w:commentRangeEnd w:id="16"/>
      <w:r w:rsidRPr="00AD4E88">
        <w:rPr>
          <w:rStyle w:val="CommentReference"/>
          <w:rFonts w:ascii="Aptos" w:hAnsi="Aptos" w:cstheme="minorBidi"/>
        </w:rPr>
        <w:commentReference w:id="16"/>
      </w:r>
    </w:p>
    <w:p w14:paraId="1A4EA89D"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Equality Act (2010) – Including Public Sector Equality Duty</w:t>
      </w:r>
    </w:p>
    <w:p w14:paraId="56A74F9F" w14:textId="77777777" w:rsidR="009C53D1" w:rsidRPr="00AD4E88" w:rsidRDefault="009C53D1" w:rsidP="009C53D1">
      <w:pPr>
        <w:pStyle w:val="ListParagraph"/>
        <w:numPr>
          <w:ilvl w:val="0"/>
          <w:numId w:val="1"/>
        </w:numPr>
        <w:jc w:val="both"/>
        <w:rPr>
          <w:rFonts w:ascii="Aptos" w:hAnsi="Aptos"/>
        </w:rPr>
      </w:pPr>
      <w:r w:rsidRPr="00AD4E88">
        <w:rPr>
          <w:rFonts w:ascii="Aptos" w:hAnsi="Aptos"/>
        </w:rPr>
        <w:t>The Human Rights Act (1998)</w:t>
      </w:r>
      <w:commentRangeEnd w:id="14"/>
      <w:r w:rsidRPr="00AD4E88">
        <w:rPr>
          <w:rStyle w:val="CommentReference"/>
          <w:rFonts w:ascii="Aptos" w:hAnsi="Aptos" w:cstheme="minorBidi"/>
        </w:rPr>
        <w:commentReference w:id="14"/>
      </w:r>
    </w:p>
    <w:p w14:paraId="6BA676A1" w14:textId="4B2AFDC1" w:rsidR="009C53D1" w:rsidRPr="00AD4E88" w:rsidRDefault="009C53D1" w:rsidP="009C53D1">
      <w:pPr>
        <w:rPr>
          <w:rFonts w:ascii="Aptos" w:hAnsi="Aptos"/>
        </w:rPr>
      </w:pPr>
      <w:r w:rsidRPr="00AD4E88">
        <w:rPr>
          <w:rFonts w:ascii="Aptos" w:hAnsi="Aptos"/>
        </w:rPr>
        <w:br/>
        <w:t xml:space="preserve">This policy also </w:t>
      </w:r>
      <w:proofErr w:type="gramStart"/>
      <w:r w:rsidRPr="00AD4E88">
        <w:rPr>
          <w:rFonts w:ascii="Aptos" w:hAnsi="Aptos"/>
        </w:rPr>
        <w:t>takes into account</w:t>
      </w:r>
      <w:proofErr w:type="gramEnd"/>
      <w:r w:rsidRPr="00AD4E88">
        <w:rPr>
          <w:rFonts w:ascii="Aptos" w:hAnsi="Aptos"/>
        </w:rPr>
        <w:t xml:space="preserve"> the procedures and practice </w:t>
      </w:r>
      <w:r w:rsidRPr="00B54818">
        <w:rPr>
          <w:rFonts w:ascii="Aptos" w:hAnsi="Aptos"/>
          <w:color w:val="000000" w:themeColor="text1"/>
        </w:rPr>
        <w:t xml:space="preserve">of </w:t>
      </w:r>
      <w:r w:rsidR="008900A7" w:rsidRPr="00B54818">
        <w:rPr>
          <w:rFonts w:ascii="Aptos" w:hAnsi="Aptos"/>
          <w:color w:val="000000" w:themeColor="text1"/>
        </w:rPr>
        <w:t>Salford Local Authority</w:t>
      </w:r>
      <w:r w:rsidRPr="00B54818">
        <w:rPr>
          <w:rFonts w:ascii="Aptos" w:hAnsi="Aptos"/>
          <w:color w:val="000000" w:themeColor="text1"/>
        </w:rPr>
        <w:t xml:space="preserve"> and the published</w:t>
      </w:r>
      <w:r w:rsidRPr="00B54818">
        <w:rPr>
          <w:rFonts w:ascii="Aptos" w:hAnsi="Aptos"/>
          <w:color w:val="000000" w:themeColor="text1"/>
          <w:lang w:val="en"/>
        </w:rPr>
        <w:t xml:space="preserve"> safeguarding arrangements </w:t>
      </w:r>
      <w:r w:rsidRPr="00B54818">
        <w:rPr>
          <w:rFonts w:ascii="Aptos" w:hAnsi="Aptos"/>
          <w:color w:val="000000" w:themeColor="text1"/>
        </w:rPr>
        <w:t xml:space="preserve">set out by the </w:t>
      </w:r>
      <w:r w:rsidR="008900A7" w:rsidRPr="00B54818">
        <w:rPr>
          <w:rFonts w:ascii="Aptos" w:hAnsi="Aptos"/>
          <w:color w:val="000000" w:themeColor="text1"/>
        </w:rPr>
        <w:t>Salford</w:t>
      </w:r>
      <w:r w:rsidRPr="00B54818">
        <w:rPr>
          <w:rFonts w:ascii="Aptos" w:hAnsi="Aptos"/>
          <w:color w:val="000000" w:themeColor="text1"/>
        </w:rPr>
        <w:t xml:space="preserve"> safeguarding </w:t>
      </w:r>
      <w:r w:rsidRPr="00AD4E88">
        <w:rPr>
          <w:rFonts w:ascii="Aptos" w:hAnsi="Aptos"/>
        </w:rPr>
        <w:t>partners</w:t>
      </w:r>
      <w:r w:rsidR="008900A7">
        <w:rPr>
          <w:rFonts w:ascii="Aptos" w:hAnsi="Aptos"/>
        </w:rPr>
        <w:t xml:space="preserve"> </w:t>
      </w:r>
      <w:hyperlink r:id="rId26">
        <w:r w:rsidR="008900A7" w:rsidRPr="4A9414F3">
          <w:rPr>
            <w:rStyle w:val="Hyperlink"/>
            <w:rFonts w:ascii="Aptos" w:hAnsi="Aptos"/>
            <w:color w:val="auto"/>
          </w:rPr>
          <w:t>www.safeguardingchildren.salford.gov.uk</w:t>
        </w:r>
      </w:hyperlink>
      <w:r w:rsidR="008900A7" w:rsidRPr="4A9414F3">
        <w:rPr>
          <w:rFonts w:ascii="Aptos" w:hAnsi="Aptos"/>
        </w:rPr>
        <w:t xml:space="preserve"> </w:t>
      </w:r>
      <w:r w:rsidRPr="00AD4E88">
        <w:rPr>
          <w:rFonts w:ascii="Aptos" w:hAnsi="Aptos"/>
          <w:i/>
          <w:iCs/>
        </w:rPr>
        <w:t xml:space="preserve">.  </w:t>
      </w:r>
      <w:r w:rsidRPr="00AD4E88">
        <w:rPr>
          <w:rFonts w:ascii="Aptos" w:hAnsi="Aptos"/>
        </w:rPr>
        <w:t>The Local Governing body</w:t>
      </w:r>
      <w:r w:rsidRPr="00AD4E88">
        <w:rPr>
          <w:rFonts w:ascii="Aptos" w:hAnsi="Aptos"/>
          <w:color w:val="0070C0"/>
        </w:rPr>
        <w:t xml:space="preserve"> </w:t>
      </w:r>
      <w:r w:rsidRPr="00AD4E88">
        <w:rPr>
          <w:rFonts w:ascii="Aptos" w:hAnsi="Aptos"/>
        </w:rPr>
        <w:t>and their senior leadership teams, especially their designated safeguarding leads, will:</w:t>
      </w:r>
    </w:p>
    <w:p w14:paraId="6C21DF98" w14:textId="77777777" w:rsidR="009C53D1" w:rsidRPr="00AD4E88" w:rsidRDefault="009C53D1" w:rsidP="009C53D1">
      <w:pPr>
        <w:pStyle w:val="ListParagraph"/>
        <w:numPr>
          <w:ilvl w:val="0"/>
          <w:numId w:val="16"/>
        </w:numPr>
        <w:rPr>
          <w:rFonts w:ascii="Aptos" w:hAnsi="Aptos"/>
          <w:lang w:eastAsia="en-GB"/>
        </w:rPr>
      </w:pPr>
      <w:r w:rsidRPr="00AD4E88">
        <w:rPr>
          <w:rFonts w:ascii="Aptos" w:hAnsi="Aptos"/>
        </w:rPr>
        <w:t>make themselves aware of and follow their local arrangements (including the local criteria for action and the local protocol for assessment)</w:t>
      </w:r>
    </w:p>
    <w:p w14:paraId="6A8BB3A4" w14:textId="77777777" w:rsidR="009C53D1" w:rsidRPr="00AD4E88" w:rsidRDefault="009C53D1" w:rsidP="009C53D1">
      <w:pPr>
        <w:pStyle w:val="ListParagraph"/>
        <w:numPr>
          <w:ilvl w:val="0"/>
          <w:numId w:val="16"/>
        </w:numPr>
        <w:rPr>
          <w:rFonts w:ascii="Aptos" w:hAnsi="Aptos"/>
          <w:lang w:eastAsia="en-GB"/>
        </w:rPr>
      </w:pPr>
      <w:r w:rsidRPr="00AD4E88">
        <w:rPr>
          <w:rFonts w:ascii="Aptos" w:hAnsi="Aptos"/>
        </w:rPr>
        <w:t>ensure this is reflected in their own policies and procedures</w:t>
      </w:r>
    </w:p>
    <w:p w14:paraId="0C778A4D" w14:textId="77777777" w:rsidR="009C53D1" w:rsidRPr="00AD4E88" w:rsidRDefault="009C53D1" w:rsidP="009C53D1">
      <w:pPr>
        <w:pStyle w:val="ListParagraph"/>
        <w:numPr>
          <w:ilvl w:val="0"/>
          <w:numId w:val="16"/>
        </w:numPr>
        <w:rPr>
          <w:rFonts w:ascii="Aptos" w:hAnsi="Aptos"/>
          <w:lang w:eastAsia="en-GB"/>
        </w:rPr>
      </w:pPr>
      <w:r w:rsidRPr="00AD4E88">
        <w:rPr>
          <w:rFonts w:ascii="Aptos" w:hAnsi="Aptos"/>
        </w:rPr>
        <w:t xml:space="preserve">supply information as requested by the three safeguarding partners  </w:t>
      </w:r>
    </w:p>
    <w:p w14:paraId="610158C7" w14:textId="77777777" w:rsidR="009C53D1" w:rsidRPr="00AD4E88" w:rsidRDefault="009C53D1" w:rsidP="009C53D1">
      <w:pPr>
        <w:pStyle w:val="ListParagraph"/>
        <w:numPr>
          <w:ilvl w:val="0"/>
          <w:numId w:val="16"/>
        </w:numPr>
        <w:rPr>
          <w:rFonts w:ascii="Aptos" w:hAnsi="Aptos"/>
          <w:lang w:eastAsia="en-GB"/>
        </w:rPr>
      </w:pPr>
      <w:r w:rsidRPr="00AD4E88">
        <w:rPr>
          <w:rFonts w:ascii="Aptos" w:hAnsi="Aptos"/>
        </w:rPr>
        <w:t>work with social care, the police, health services and other services to promote the welfare of children and protect them from harm</w:t>
      </w:r>
    </w:p>
    <w:p w14:paraId="1D5B97E7" w14:textId="77777777" w:rsidR="009C53D1" w:rsidRDefault="009C53D1" w:rsidP="00AE3FF2">
      <w:pPr>
        <w:tabs>
          <w:tab w:val="left" w:pos="3650"/>
        </w:tabs>
        <w:jc w:val="both"/>
        <w:rPr>
          <w:rFonts w:ascii="Aptos" w:hAnsi="Aptos" w:cs="Arial"/>
          <w:b/>
          <w:color w:val="000000"/>
        </w:rPr>
      </w:pPr>
    </w:p>
    <w:p w14:paraId="527B34A8" w14:textId="404B21C7" w:rsidR="00AB5E3F" w:rsidRPr="00AD4E88" w:rsidRDefault="00893DA5" w:rsidP="00AE3FF2">
      <w:pPr>
        <w:tabs>
          <w:tab w:val="left" w:pos="3650"/>
        </w:tabs>
        <w:jc w:val="both"/>
        <w:rPr>
          <w:rFonts w:ascii="Aptos" w:hAnsi="Aptos" w:cs="Arial"/>
          <w:b/>
          <w:color w:val="000000"/>
        </w:rPr>
      </w:pPr>
      <w:r w:rsidRPr="00AD4E88">
        <w:rPr>
          <w:rFonts w:ascii="Aptos" w:hAnsi="Aptos" w:cs="Arial"/>
          <w:b/>
          <w:color w:val="000000"/>
        </w:rPr>
        <w:t>POLICY STATEMENT</w:t>
      </w:r>
    </w:p>
    <w:p w14:paraId="02B3594F" w14:textId="121CB22D" w:rsidR="002A3E81" w:rsidRPr="00AD4E88" w:rsidRDefault="00B56621" w:rsidP="002A3E81">
      <w:pPr>
        <w:pStyle w:val="Default"/>
        <w:rPr>
          <w:rFonts w:ascii="Aptos" w:hAnsi="Aptos" w:cs="Calibri"/>
          <w:sz w:val="22"/>
          <w:szCs w:val="22"/>
        </w:rPr>
      </w:pPr>
      <w:r w:rsidRPr="00AD4E88">
        <w:rPr>
          <w:rFonts w:ascii="Aptos" w:hAnsi="Aptos" w:cstheme="minorHAnsi"/>
          <w:sz w:val="22"/>
          <w:szCs w:val="22"/>
        </w:rPr>
        <w:t xml:space="preserve">Safeguarding and promoting the welfare of children is </w:t>
      </w:r>
      <w:r w:rsidRPr="00AD4E88">
        <w:rPr>
          <w:rFonts w:ascii="Aptos" w:hAnsi="Aptos" w:cstheme="minorHAnsi"/>
          <w:b/>
          <w:bCs/>
          <w:sz w:val="22"/>
          <w:szCs w:val="22"/>
        </w:rPr>
        <w:t xml:space="preserve">everyone’s </w:t>
      </w:r>
      <w:r w:rsidRPr="00AD4E88">
        <w:rPr>
          <w:rFonts w:ascii="Aptos" w:hAnsi="Aptos" w:cstheme="minorHAnsi"/>
          <w:sz w:val="22"/>
          <w:szCs w:val="22"/>
        </w:rPr>
        <w:t>responsibility.</w:t>
      </w:r>
      <w:r w:rsidRPr="00AD4E88">
        <w:rPr>
          <w:rFonts w:ascii="Aptos" w:hAnsi="Aptos" w:cstheme="minorHAnsi"/>
        </w:rPr>
        <w:t xml:space="preserve"> </w:t>
      </w:r>
      <w:r w:rsidRPr="00AD4E88">
        <w:rPr>
          <w:rFonts w:ascii="Aptos" w:hAnsi="Aptos" w:cstheme="minorHAnsi"/>
          <w:b/>
          <w:bCs/>
          <w:sz w:val="22"/>
          <w:szCs w:val="22"/>
        </w:rPr>
        <w:t xml:space="preserve">Everyone </w:t>
      </w:r>
      <w:r w:rsidRPr="00AD4E88">
        <w:rPr>
          <w:rFonts w:ascii="Aptos" w:hAnsi="Aptos" w:cstheme="minorHAnsi"/>
          <w:sz w:val="22"/>
          <w:szCs w:val="22"/>
        </w:rPr>
        <w:t>who comes into contact with children and their families has a role to play. In</w:t>
      </w:r>
      <w:r w:rsidRPr="00AD4E88">
        <w:rPr>
          <w:rFonts w:ascii="Aptos" w:hAnsi="Aptos" w:cstheme="minorHAnsi"/>
        </w:rPr>
        <w:t xml:space="preserve"> </w:t>
      </w:r>
      <w:r w:rsidRPr="00AD4E88">
        <w:rPr>
          <w:rFonts w:ascii="Aptos" w:hAnsi="Aptos" w:cstheme="minorHAnsi"/>
          <w:sz w:val="22"/>
          <w:szCs w:val="22"/>
        </w:rPr>
        <w:t>order to fulfil this responsibility effectively, all practitioners should make sure their</w:t>
      </w:r>
      <w:r w:rsidRPr="00AD4E88">
        <w:rPr>
          <w:rFonts w:ascii="Aptos" w:hAnsi="Aptos" w:cstheme="minorHAnsi"/>
        </w:rPr>
        <w:t xml:space="preserve"> </w:t>
      </w:r>
      <w:r w:rsidRPr="00AD4E88">
        <w:rPr>
          <w:rFonts w:ascii="Aptos" w:hAnsi="Aptos" w:cstheme="minorHAnsi"/>
          <w:sz w:val="22"/>
          <w:szCs w:val="22"/>
        </w:rPr>
        <w:t xml:space="preserve">approach is </w:t>
      </w:r>
      <w:r w:rsidR="00593A63" w:rsidRPr="00AD4E88">
        <w:rPr>
          <w:rFonts w:ascii="Aptos" w:hAnsi="Aptos" w:cstheme="minorHAnsi"/>
          <w:sz w:val="22"/>
          <w:szCs w:val="22"/>
        </w:rPr>
        <w:t>child centred</w:t>
      </w:r>
      <w:r w:rsidRPr="00AD4E88">
        <w:rPr>
          <w:rFonts w:ascii="Aptos" w:hAnsi="Aptos" w:cstheme="minorHAnsi"/>
          <w:sz w:val="22"/>
          <w:szCs w:val="22"/>
        </w:rPr>
        <w:t>. This means that they should consider, at all times, what is in</w:t>
      </w:r>
      <w:r w:rsidRPr="00AD4E88">
        <w:rPr>
          <w:rFonts w:ascii="Aptos" w:hAnsi="Aptos" w:cstheme="minorHAnsi"/>
        </w:rPr>
        <w:t xml:space="preserve"> </w:t>
      </w:r>
      <w:r w:rsidRPr="00AD4E88">
        <w:rPr>
          <w:rFonts w:ascii="Aptos" w:hAnsi="Aptos" w:cstheme="minorHAnsi"/>
          <w:sz w:val="22"/>
          <w:szCs w:val="22"/>
        </w:rPr>
        <w:t xml:space="preserve">the </w:t>
      </w:r>
      <w:r w:rsidRPr="00AD4E88">
        <w:rPr>
          <w:rFonts w:ascii="Aptos" w:hAnsi="Aptos" w:cstheme="minorHAnsi"/>
          <w:b/>
          <w:bCs/>
          <w:sz w:val="22"/>
          <w:szCs w:val="22"/>
        </w:rPr>
        <w:t xml:space="preserve">best interests </w:t>
      </w:r>
      <w:r w:rsidRPr="00AD4E88">
        <w:rPr>
          <w:rFonts w:ascii="Aptos" w:hAnsi="Aptos" w:cstheme="minorHAnsi"/>
          <w:sz w:val="22"/>
          <w:szCs w:val="22"/>
        </w:rPr>
        <w:t>of the child.</w:t>
      </w:r>
      <w:r w:rsidRPr="00AD4E88">
        <w:rPr>
          <w:rFonts w:ascii="Aptos" w:hAnsi="Aptos" w:cstheme="minorHAnsi"/>
        </w:rPr>
        <w:t xml:space="preserve">  </w:t>
      </w:r>
      <w:r w:rsidR="002A3E81" w:rsidRPr="00AD4E88">
        <w:rPr>
          <w:rFonts w:ascii="Aptos" w:hAnsi="Aptos" w:cs="Calibri"/>
          <w:sz w:val="22"/>
          <w:szCs w:val="22"/>
        </w:rPr>
        <w:t xml:space="preserve">If children and families are to receive the right help at the right time, </w:t>
      </w:r>
      <w:r w:rsidR="002A3E81" w:rsidRPr="00AD4E88">
        <w:rPr>
          <w:rFonts w:ascii="Aptos" w:hAnsi="Aptos" w:cs="Calibri"/>
          <w:b/>
          <w:bCs/>
          <w:sz w:val="22"/>
          <w:szCs w:val="22"/>
        </w:rPr>
        <w:t xml:space="preserve">everyone </w:t>
      </w:r>
      <w:r w:rsidR="002A3E81" w:rsidRPr="00AD4E88">
        <w:rPr>
          <w:rFonts w:ascii="Aptos" w:hAnsi="Aptos" w:cs="Calibri"/>
          <w:sz w:val="22"/>
          <w:szCs w:val="22"/>
        </w:rPr>
        <w:t>who comes into contact with them has a role to play in identifying concerns, sharing information and taking prompt action.</w:t>
      </w:r>
    </w:p>
    <w:p w14:paraId="58D29A35" w14:textId="3575D429" w:rsidR="00B56621" w:rsidRPr="00AD4E88" w:rsidRDefault="00B56621" w:rsidP="00B56621">
      <w:pPr>
        <w:autoSpaceDE w:val="0"/>
        <w:autoSpaceDN w:val="0"/>
        <w:adjustRightInd w:val="0"/>
        <w:spacing w:after="0" w:line="240" w:lineRule="auto"/>
        <w:rPr>
          <w:rFonts w:ascii="Aptos" w:hAnsi="Aptos" w:cstheme="minorHAnsi"/>
          <w:color w:val="000000"/>
        </w:rPr>
      </w:pPr>
    </w:p>
    <w:p w14:paraId="682D9701" w14:textId="08CCD653" w:rsidR="00954C55" w:rsidRPr="00AD4E88" w:rsidRDefault="00954C55" w:rsidP="00954C55">
      <w:pPr>
        <w:rPr>
          <w:rFonts w:ascii="Aptos" w:hAnsi="Aptos"/>
          <w:lang w:eastAsia="en-GB"/>
        </w:rPr>
      </w:pPr>
      <w:r w:rsidRPr="00AD4E88">
        <w:rPr>
          <w:rFonts w:ascii="Aptos" w:hAnsi="Aptos"/>
        </w:rPr>
        <w:t xml:space="preserve">The </w:t>
      </w:r>
      <w:r w:rsidR="00A043EE" w:rsidRPr="00AD4E88">
        <w:rPr>
          <w:rFonts w:ascii="Aptos" w:hAnsi="Aptos"/>
        </w:rPr>
        <w:t xml:space="preserve">school will </w:t>
      </w:r>
      <w:r w:rsidRPr="00AD4E88">
        <w:rPr>
          <w:rFonts w:ascii="Aptos" w:hAnsi="Aptos"/>
        </w:rPr>
        <w:t xml:space="preserve">ensure they facilitate a whole school approach to safeguarding. This means ensuring safeguarding and child protection are at the forefront and underpin all relevant aspects of process and policy development. </w:t>
      </w:r>
      <w:r w:rsidR="007927D8" w:rsidRPr="00AD4E88">
        <w:rPr>
          <w:rFonts w:ascii="Aptos" w:hAnsi="Aptos"/>
        </w:rPr>
        <w:t>Staff working with children should have an attitude of ‘</w:t>
      </w:r>
      <w:r w:rsidR="007927D8" w:rsidRPr="00AD4E88">
        <w:rPr>
          <w:rFonts w:ascii="Aptos" w:hAnsi="Aptos"/>
          <w:b/>
        </w:rPr>
        <w:t>it could happen here</w:t>
      </w:r>
      <w:r w:rsidR="007927D8" w:rsidRPr="00AD4E88">
        <w:rPr>
          <w:rFonts w:ascii="Aptos" w:hAnsi="Aptos"/>
        </w:rPr>
        <w:t>’ and n</w:t>
      </w:r>
      <w:r w:rsidR="007927D8" w:rsidRPr="00AD4E88">
        <w:rPr>
          <w:rFonts w:ascii="Aptos" w:hAnsi="Aptos" w:cstheme="minorHAnsi"/>
        </w:rPr>
        <w:t>o reports in their school it does not mean it is not happening.</w:t>
      </w:r>
      <w:r w:rsidR="007927D8" w:rsidRPr="00AD4E88">
        <w:rPr>
          <w:rFonts w:ascii="Aptos" w:hAnsi="Aptos"/>
        </w:rPr>
        <w:t xml:space="preserve">  </w:t>
      </w:r>
      <w:r w:rsidRPr="00AD4E88">
        <w:rPr>
          <w:rFonts w:ascii="Aptos" w:hAnsi="Aptos"/>
        </w:rPr>
        <w:t>Ultimately, all systems, processes and policies should operate with the best interests of the child at their heart. Where there is a safeguarding concer</w:t>
      </w:r>
      <w:r w:rsidR="00A043EE" w:rsidRPr="00AD4E88">
        <w:rPr>
          <w:rFonts w:ascii="Aptos" w:hAnsi="Aptos"/>
        </w:rPr>
        <w:t xml:space="preserve">n the school will </w:t>
      </w:r>
      <w:r w:rsidRPr="00AD4E88">
        <w:rPr>
          <w:rFonts w:ascii="Aptos" w:hAnsi="Aptos"/>
        </w:rPr>
        <w:t xml:space="preserve">ensure the child’s wishes and feelings are taken into account when determining what action to take and what services to provide. </w:t>
      </w:r>
      <w:r w:rsidR="00A043EE" w:rsidRPr="00AD4E88">
        <w:rPr>
          <w:rFonts w:ascii="Aptos" w:hAnsi="Aptos"/>
        </w:rPr>
        <w:t xml:space="preserve">  </w:t>
      </w:r>
      <w:r w:rsidRPr="00AD4E88">
        <w:rPr>
          <w:rFonts w:ascii="Aptos" w:hAnsi="Aptos"/>
        </w:rPr>
        <w:t xml:space="preserve">Systems </w:t>
      </w:r>
      <w:r w:rsidR="00A043EE" w:rsidRPr="00AD4E88">
        <w:rPr>
          <w:rFonts w:ascii="Aptos" w:hAnsi="Aptos"/>
        </w:rPr>
        <w:t>are</w:t>
      </w:r>
      <w:r w:rsidRPr="00AD4E88">
        <w:rPr>
          <w:rFonts w:ascii="Aptos" w:hAnsi="Aptos"/>
        </w:rPr>
        <w:t xml:space="preserve"> in place for children to express their views and give feedback.</w:t>
      </w:r>
    </w:p>
    <w:p w14:paraId="4F6D2F88" w14:textId="77777777" w:rsidR="00EC4335" w:rsidRPr="00AD4E88" w:rsidRDefault="00EC4335" w:rsidP="00954C55">
      <w:pPr>
        <w:rPr>
          <w:rFonts w:ascii="Aptos" w:hAnsi="Aptos"/>
          <w:b/>
        </w:rPr>
      </w:pPr>
    </w:p>
    <w:p w14:paraId="11297012" w14:textId="0CD48133" w:rsidR="00AB5E3F" w:rsidRPr="00AD4E88" w:rsidRDefault="00893DA5" w:rsidP="00954C55">
      <w:pPr>
        <w:rPr>
          <w:rFonts w:ascii="Aptos" w:hAnsi="Aptos"/>
        </w:rPr>
      </w:pPr>
      <w:r w:rsidRPr="00AD4E88">
        <w:rPr>
          <w:rFonts w:ascii="Aptos" w:hAnsi="Aptos"/>
          <w:b/>
        </w:rPr>
        <w:t xml:space="preserve">CONCERNS ABOUT A CHILD </w:t>
      </w:r>
    </w:p>
    <w:p w14:paraId="7DBD0CB8" w14:textId="37EEF97D" w:rsidR="00AB5E3F" w:rsidRPr="00AD4E88" w:rsidRDefault="00893DA5" w:rsidP="00AB5E3F">
      <w:pPr>
        <w:jc w:val="both"/>
        <w:rPr>
          <w:rFonts w:ascii="Aptos" w:hAnsi="Aptos"/>
        </w:rPr>
      </w:pPr>
      <w:r w:rsidRPr="00AD4E88">
        <w:rPr>
          <w:rFonts w:ascii="Aptos" w:hAnsi="Aptos"/>
        </w:rPr>
        <w:t xml:space="preserve">The </w:t>
      </w:r>
      <w:r w:rsidR="00FC7E2C" w:rsidRPr="00AD4E88">
        <w:rPr>
          <w:rFonts w:ascii="Aptos" w:hAnsi="Aptos"/>
        </w:rPr>
        <w:t>school</w:t>
      </w:r>
      <w:r w:rsidRPr="00AD4E88">
        <w:rPr>
          <w:rFonts w:ascii="Aptos" w:hAnsi="Aptos"/>
        </w:rPr>
        <w:t xml:space="preserve"> </w:t>
      </w:r>
      <w:r w:rsidR="00C32C47" w:rsidRPr="00AD4E88">
        <w:rPr>
          <w:rFonts w:ascii="Aptos" w:hAnsi="Aptos"/>
        </w:rPr>
        <w:t xml:space="preserve">always has a duty to </w:t>
      </w:r>
      <w:r w:rsidR="003E5651" w:rsidRPr="00AD4E88">
        <w:rPr>
          <w:rFonts w:ascii="Aptos" w:hAnsi="Aptos"/>
        </w:rPr>
        <w:t>consider the</w:t>
      </w:r>
      <w:r w:rsidRPr="00AD4E88">
        <w:rPr>
          <w:rFonts w:ascii="Aptos" w:hAnsi="Aptos"/>
        </w:rPr>
        <w:t xml:space="preserve"> best interests of the </w:t>
      </w:r>
      <w:r w:rsidR="00424AF0" w:rsidRPr="00AD4E88">
        <w:rPr>
          <w:rFonts w:ascii="Aptos" w:hAnsi="Aptos"/>
        </w:rPr>
        <w:t>student</w:t>
      </w:r>
      <w:r w:rsidRPr="00AD4E88">
        <w:rPr>
          <w:rFonts w:ascii="Aptos" w:hAnsi="Aptos"/>
        </w:rPr>
        <w:t xml:space="preserve"> and take action to enable all </w:t>
      </w:r>
      <w:r w:rsidR="00424AF0" w:rsidRPr="00AD4E88">
        <w:rPr>
          <w:rFonts w:ascii="Aptos" w:hAnsi="Aptos"/>
        </w:rPr>
        <w:t>student</w:t>
      </w:r>
      <w:r w:rsidRPr="00AD4E88">
        <w:rPr>
          <w:rFonts w:ascii="Aptos" w:hAnsi="Aptos"/>
        </w:rPr>
        <w:t xml:space="preserve">s to achieve the best outcomes.  Safeguarding and promoting the welfare of children is </w:t>
      </w:r>
      <w:r w:rsidRPr="00AD4E88">
        <w:rPr>
          <w:rFonts w:ascii="Aptos" w:hAnsi="Aptos"/>
          <w:b/>
        </w:rPr>
        <w:t>everyone’s</w:t>
      </w:r>
      <w:r w:rsidRPr="00AD4E88">
        <w:rPr>
          <w:rFonts w:ascii="Aptos" w:hAnsi="Aptos"/>
        </w:rPr>
        <w:t xml:space="preserve"> responsibility. </w:t>
      </w:r>
      <w:r w:rsidR="0036027F" w:rsidRPr="00AD4E88">
        <w:rPr>
          <w:rFonts w:ascii="Aptos" w:hAnsi="Aptos"/>
        </w:rPr>
        <w:t xml:space="preserve">Everyone has a role to play in identifying concerns, sharing information and taking prompt action in accordance with this policy. </w:t>
      </w:r>
    </w:p>
    <w:p w14:paraId="6F10F349" w14:textId="7F797FC8" w:rsidR="00B54818" w:rsidRPr="00AD4E88" w:rsidRDefault="00893DA5" w:rsidP="00B54818">
      <w:pPr>
        <w:jc w:val="both"/>
        <w:rPr>
          <w:rFonts w:ascii="Aptos" w:hAnsi="Aptos"/>
        </w:rPr>
      </w:pPr>
      <w:r w:rsidRPr="00AD4E88">
        <w:rPr>
          <w:rFonts w:ascii="Aptos" w:hAnsi="Aptos"/>
        </w:rPr>
        <w:t xml:space="preserve">The </w:t>
      </w:r>
      <w:r w:rsidR="00FC7E2C" w:rsidRPr="00AD4E88">
        <w:rPr>
          <w:rFonts w:ascii="Aptos" w:hAnsi="Aptos"/>
        </w:rPr>
        <w:t>school</w:t>
      </w:r>
      <w:r w:rsidRPr="00AD4E88">
        <w:rPr>
          <w:rFonts w:ascii="Aptos" w:hAnsi="Aptos"/>
        </w:rPr>
        <w:t xml:space="preserve"> has arrangements for listening to children and providing early help</w:t>
      </w:r>
      <w:r w:rsidR="00AB7A3E" w:rsidRPr="00AD4E88">
        <w:rPr>
          <w:rFonts w:ascii="Aptos" w:hAnsi="Aptos"/>
        </w:rPr>
        <w:t xml:space="preserve"> and processes for children to raise concerns about themselves or their </w:t>
      </w:r>
      <w:proofErr w:type="spellStart"/>
      <w:proofErr w:type="gramStart"/>
      <w:r w:rsidR="00AB7A3E" w:rsidRPr="00AD4E88">
        <w:rPr>
          <w:rFonts w:ascii="Aptos" w:hAnsi="Aptos"/>
        </w:rPr>
        <w:t>peers</w:t>
      </w:r>
      <w:r w:rsidRPr="00AD4E88">
        <w:rPr>
          <w:rFonts w:ascii="Aptos" w:hAnsi="Aptos"/>
        </w:rPr>
        <w:t>.</w:t>
      </w:r>
      <w:r w:rsidR="00B54818" w:rsidRPr="4A9414F3">
        <w:rPr>
          <w:rFonts w:ascii="Aptos" w:hAnsi="Aptos"/>
        </w:rPr>
        <w:t>Details</w:t>
      </w:r>
      <w:proofErr w:type="spellEnd"/>
      <w:proofErr w:type="gramEnd"/>
      <w:r w:rsidR="00B54818" w:rsidRPr="4A9414F3">
        <w:rPr>
          <w:rFonts w:ascii="Aptos" w:hAnsi="Aptos"/>
        </w:rPr>
        <w:t xml:space="preserve"> of these arrangements are found in the safeguarding policy available on the school website.</w:t>
      </w:r>
    </w:p>
    <w:p w14:paraId="3F6C7FB9" w14:textId="785233AC" w:rsidR="00A72A6F" w:rsidRPr="00AD4E88" w:rsidRDefault="00A72A6F" w:rsidP="00B54818">
      <w:pPr>
        <w:jc w:val="both"/>
        <w:rPr>
          <w:rFonts w:ascii="Aptos" w:hAnsi="Aptos"/>
        </w:rPr>
      </w:pPr>
      <w:r w:rsidRPr="00AD4E88">
        <w:rPr>
          <w:rFonts w:ascii="Aptos" w:hAnsi="Aptos"/>
        </w:rPr>
        <w:t xml:space="preserve">Staff should expect to support social workers and other agencies following any referral. </w:t>
      </w:r>
    </w:p>
    <w:p w14:paraId="406CB047" w14:textId="77777777" w:rsidR="00A72A6F" w:rsidRPr="00AD4E88" w:rsidRDefault="00A72A6F" w:rsidP="00A72A6F">
      <w:pPr>
        <w:pStyle w:val="Default"/>
        <w:jc w:val="both"/>
        <w:rPr>
          <w:rFonts w:ascii="Aptos" w:hAnsi="Aptos"/>
          <w:sz w:val="23"/>
          <w:szCs w:val="23"/>
        </w:rPr>
      </w:pPr>
    </w:p>
    <w:p w14:paraId="715FB5A3" w14:textId="77777777" w:rsidR="00EC4335" w:rsidRPr="00AD4E88" w:rsidRDefault="00EC4335" w:rsidP="00AB5E3F">
      <w:pPr>
        <w:jc w:val="both"/>
        <w:rPr>
          <w:rFonts w:ascii="Aptos" w:hAnsi="Aptos"/>
          <w:b/>
        </w:rPr>
      </w:pPr>
    </w:p>
    <w:p w14:paraId="24B365FE" w14:textId="224C93EA" w:rsidR="00AB5E3F" w:rsidRPr="00AD4E88" w:rsidRDefault="00893DA5" w:rsidP="00AB5E3F">
      <w:pPr>
        <w:jc w:val="both"/>
        <w:rPr>
          <w:rFonts w:ascii="Aptos" w:hAnsi="Aptos"/>
          <w:b/>
        </w:rPr>
      </w:pPr>
      <w:commentRangeStart w:id="17"/>
      <w:r w:rsidRPr="00AD4E88">
        <w:rPr>
          <w:rFonts w:ascii="Aptos" w:hAnsi="Aptos"/>
          <w:b/>
        </w:rPr>
        <w:t xml:space="preserve">Definitions of </w:t>
      </w:r>
      <w:r w:rsidR="00F155C9" w:rsidRPr="00AD4E88">
        <w:rPr>
          <w:rFonts w:ascii="Aptos" w:hAnsi="Aptos"/>
          <w:b/>
        </w:rPr>
        <w:t>s</w:t>
      </w:r>
      <w:r w:rsidRPr="00AD4E88">
        <w:rPr>
          <w:rFonts w:ascii="Aptos" w:hAnsi="Aptos"/>
          <w:b/>
        </w:rPr>
        <w:t>afeguardi</w:t>
      </w:r>
      <w:r w:rsidR="00B7173C" w:rsidRPr="00AD4E88">
        <w:rPr>
          <w:rFonts w:ascii="Aptos" w:hAnsi="Aptos"/>
          <w:b/>
        </w:rPr>
        <w:t>ng, abuse, neglect and exploitation</w:t>
      </w:r>
      <w:commentRangeEnd w:id="17"/>
      <w:r w:rsidR="00BB696F" w:rsidRPr="00AD4E88">
        <w:rPr>
          <w:rStyle w:val="CommentReference"/>
          <w:rFonts w:ascii="Aptos" w:hAnsi="Aptos"/>
        </w:rPr>
        <w:commentReference w:id="17"/>
      </w:r>
    </w:p>
    <w:p w14:paraId="18E52919" w14:textId="77777777" w:rsidR="00D81F1F" w:rsidRPr="00AD4E88" w:rsidRDefault="00893DA5" w:rsidP="00D81F1F">
      <w:pPr>
        <w:pStyle w:val="Default"/>
        <w:rPr>
          <w:rFonts w:ascii="Aptos" w:hAnsi="Aptos" w:cstheme="minorHAnsi"/>
          <w:sz w:val="22"/>
          <w:szCs w:val="22"/>
        </w:rPr>
      </w:pPr>
      <w:commentRangeStart w:id="18"/>
      <w:r w:rsidRPr="00AD4E88">
        <w:rPr>
          <w:rFonts w:ascii="Aptos" w:hAnsi="Aptos" w:cstheme="minorHAnsi"/>
          <w:sz w:val="22"/>
          <w:szCs w:val="22"/>
        </w:rPr>
        <w:t>Safeguarding and promoting the welfare of children is defined</w:t>
      </w:r>
      <w:r w:rsidR="00052F1C" w:rsidRPr="00AD4E88">
        <w:rPr>
          <w:rFonts w:ascii="Aptos" w:hAnsi="Aptos" w:cstheme="minorHAnsi"/>
          <w:sz w:val="22"/>
          <w:szCs w:val="22"/>
        </w:rPr>
        <w:t xml:space="preserve"> </w:t>
      </w:r>
      <w:r w:rsidRPr="00AD4E88">
        <w:rPr>
          <w:rFonts w:ascii="Aptos" w:hAnsi="Aptos" w:cstheme="minorHAnsi"/>
          <w:sz w:val="22"/>
          <w:szCs w:val="22"/>
        </w:rPr>
        <w:t xml:space="preserve">as </w:t>
      </w:r>
      <w:r w:rsidR="00A73190" w:rsidRPr="00AD4E88">
        <w:rPr>
          <w:rFonts w:ascii="Aptos" w:hAnsi="Aptos" w:cstheme="minorHAnsi"/>
          <w:sz w:val="22"/>
          <w:szCs w:val="22"/>
        </w:rPr>
        <w:t xml:space="preserve">providing help and support to meet the needs of children as soon as problems emerge; </w:t>
      </w:r>
      <w:r w:rsidRPr="00AD4E88">
        <w:rPr>
          <w:rFonts w:ascii="Aptos" w:hAnsi="Aptos" w:cstheme="minorHAnsi"/>
          <w:sz w:val="22"/>
          <w:szCs w:val="22"/>
        </w:rPr>
        <w:t>protecting children from maltreatment</w:t>
      </w:r>
      <w:r w:rsidR="00D81F1F" w:rsidRPr="00AD4E88">
        <w:rPr>
          <w:rFonts w:ascii="Aptos" w:hAnsi="Aptos" w:cstheme="minorHAnsi"/>
          <w:sz w:val="22"/>
          <w:szCs w:val="22"/>
        </w:rPr>
        <w:t xml:space="preserve">, </w:t>
      </w:r>
    </w:p>
    <w:p w14:paraId="115C7EB8" w14:textId="66171E64" w:rsidR="00AB5E3F" w:rsidRPr="00AD4E88" w:rsidRDefault="00D81F1F" w:rsidP="00D81F1F">
      <w:pPr>
        <w:pStyle w:val="Default"/>
        <w:rPr>
          <w:rFonts w:ascii="Aptos" w:hAnsi="Aptos" w:cs="Calibri"/>
          <w:sz w:val="22"/>
          <w:szCs w:val="22"/>
        </w:rPr>
      </w:pPr>
      <w:r w:rsidRPr="00AD4E88">
        <w:rPr>
          <w:rFonts w:ascii="Aptos" w:hAnsi="Aptos" w:cstheme="minorHAnsi"/>
          <w:sz w:val="22"/>
          <w:szCs w:val="22"/>
        </w:rPr>
        <w:lastRenderedPageBreak/>
        <w:t>whether that is within or outside the home, including online</w:t>
      </w:r>
      <w:r w:rsidR="00893DA5" w:rsidRPr="00AD4E88">
        <w:rPr>
          <w:rFonts w:ascii="Aptos" w:hAnsi="Aptos" w:cs="Calibri"/>
          <w:sz w:val="22"/>
          <w:szCs w:val="22"/>
        </w:rPr>
        <w:t xml:space="preserve">; preventing impairment of children’s </w:t>
      </w:r>
      <w:r w:rsidR="002401EC" w:rsidRPr="00AD4E88">
        <w:rPr>
          <w:rFonts w:ascii="Aptos" w:hAnsi="Aptos" w:cs="Calibri"/>
          <w:sz w:val="22"/>
          <w:szCs w:val="22"/>
        </w:rPr>
        <w:t xml:space="preserve">mental </w:t>
      </w:r>
      <w:r w:rsidR="00A472B8" w:rsidRPr="00AD4E88">
        <w:rPr>
          <w:rFonts w:ascii="Aptos" w:hAnsi="Aptos" w:cs="Calibri"/>
          <w:sz w:val="22"/>
          <w:szCs w:val="22"/>
        </w:rPr>
        <w:t xml:space="preserve">and physical </w:t>
      </w:r>
      <w:r w:rsidR="00893DA5" w:rsidRPr="00AD4E88">
        <w:rPr>
          <w:rFonts w:ascii="Aptos" w:hAnsi="Aptos" w:cs="Calibri"/>
          <w:sz w:val="22"/>
          <w:szCs w:val="22"/>
        </w:rPr>
        <w:t>health or development; ensuring that children grow up in circumstances consistent with the provision of safe and effective care; and taking action to enable all children to have the best outcomes.</w:t>
      </w:r>
      <w:commentRangeEnd w:id="18"/>
      <w:r w:rsidR="00AD3048" w:rsidRPr="00AD4E88">
        <w:rPr>
          <w:rStyle w:val="CommentReference"/>
          <w:rFonts w:ascii="Aptos" w:hAnsi="Aptos" w:cstheme="minorBidi"/>
          <w:color w:val="auto"/>
        </w:rPr>
        <w:commentReference w:id="18"/>
      </w:r>
    </w:p>
    <w:p w14:paraId="6EC05D25" w14:textId="77777777" w:rsidR="00D81F1F" w:rsidRPr="00AD4E88" w:rsidRDefault="00D81F1F" w:rsidP="00D81F1F">
      <w:pPr>
        <w:pStyle w:val="Default"/>
        <w:rPr>
          <w:rFonts w:ascii="Aptos" w:hAnsi="Aptos" w:cstheme="minorHAnsi"/>
          <w:sz w:val="22"/>
          <w:szCs w:val="22"/>
        </w:rPr>
      </w:pPr>
    </w:p>
    <w:p w14:paraId="7108286B" w14:textId="7C02F987" w:rsidR="00C24A5C" w:rsidRPr="00AD4E88" w:rsidRDefault="00893DA5" w:rsidP="00AB5E3F">
      <w:pPr>
        <w:jc w:val="both"/>
        <w:rPr>
          <w:rFonts w:ascii="Aptos" w:hAnsi="Aptos"/>
        </w:rPr>
      </w:pPr>
      <w:r w:rsidRPr="00AD4E88">
        <w:rPr>
          <w:rFonts w:ascii="Aptos" w:hAnsi="Aptos"/>
        </w:rPr>
        <w:t>Abuse is a form of maltreatment of a child. Somebody may abuse</w:t>
      </w:r>
      <w:r w:rsidR="007066BF" w:rsidRPr="00AD4E88">
        <w:rPr>
          <w:rFonts w:ascii="Aptos" w:hAnsi="Aptos"/>
        </w:rPr>
        <w:t>, exploit,</w:t>
      </w:r>
      <w:r w:rsidRPr="00AD4E88">
        <w:rPr>
          <w:rFonts w:ascii="Aptos" w:hAnsi="Aptos"/>
        </w:rPr>
        <w:t xml:space="preserve"> or neglect a child by inflicting harm or by failing to act to prevent harm. Children may be abused in a family or in an institutional or community setting by those known to them</w:t>
      </w:r>
      <w:r w:rsidR="00D97B83" w:rsidRPr="00AD4E88">
        <w:rPr>
          <w:rFonts w:ascii="Aptos" w:hAnsi="Aptos"/>
        </w:rPr>
        <w:t xml:space="preserve">, by </w:t>
      </w:r>
      <w:r w:rsidR="00774920" w:rsidRPr="00AD4E88">
        <w:rPr>
          <w:rFonts w:ascii="Aptos" w:hAnsi="Aptos"/>
        </w:rPr>
        <w:t>other children</w:t>
      </w:r>
      <w:r w:rsidR="00D97B83" w:rsidRPr="00AD4E88">
        <w:rPr>
          <w:rFonts w:ascii="Aptos" w:hAnsi="Aptos"/>
        </w:rPr>
        <w:t>,</w:t>
      </w:r>
      <w:r w:rsidRPr="00AD4E88">
        <w:rPr>
          <w:rFonts w:ascii="Aptos" w:hAnsi="Aptos"/>
        </w:rPr>
        <w:t xml:space="preserve"> or, more rarely, by others (e.g. via the internet). </w:t>
      </w:r>
    </w:p>
    <w:p w14:paraId="6082831A" w14:textId="14CFD246" w:rsidR="0060081C" w:rsidRPr="00AD4E88" w:rsidRDefault="00C24A5C" w:rsidP="00AB5E3F">
      <w:pPr>
        <w:jc w:val="both"/>
        <w:rPr>
          <w:rFonts w:ascii="Aptos" w:hAnsi="Aptos"/>
        </w:rPr>
      </w:pPr>
      <w:r w:rsidRPr="00AD4E88">
        <w:rPr>
          <w:rFonts w:ascii="Aptos" w:hAnsi="Aptos" w:cs="Arial"/>
        </w:rPr>
        <w:t xml:space="preserve">Technology is a significant component in many safeguarding and well-being issues.  </w:t>
      </w:r>
      <w:r w:rsidR="000C1F8F" w:rsidRPr="00AD4E88">
        <w:rPr>
          <w:rFonts w:ascii="Aptos" w:hAnsi="Aptos" w:cs="Arial"/>
        </w:rPr>
        <w:t xml:space="preserve">Abuse can take place wholly online, or technology may be used to facilitate offline abuse. </w:t>
      </w:r>
      <w:r w:rsidRPr="00AD4E88">
        <w:rPr>
          <w:rFonts w:ascii="Aptos" w:hAnsi="Aptos" w:cs="Arial"/>
        </w:rPr>
        <w:t xml:space="preserve"> In many cases abuse will take place concurrently via online channels and in daily life. </w:t>
      </w:r>
      <w:r w:rsidR="00893DA5" w:rsidRPr="00AD4E88">
        <w:rPr>
          <w:rFonts w:ascii="Aptos" w:hAnsi="Aptos"/>
        </w:rPr>
        <w:t>They may be abused by an adult or adults or by another child or children. Abuse</w:t>
      </w:r>
      <w:r w:rsidR="00B10169" w:rsidRPr="00AD4E88">
        <w:rPr>
          <w:rFonts w:ascii="Aptos" w:hAnsi="Aptos"/>
        </w:rPr>
        <w:t xml:space="preserve"> and exploitation</w:t>
      </w:r>
      <w:r w:rsidR="00893DA5" w:rsidRPr="00AD4E88">
        <w:rPr>
          <w:rFonts w:ascii="Aptos" w:hAnsi="Aptos"/>
        </w:rPr>
        <w:t xml:space="preserve"> can be:</w:t>
      </w:r>
    </w:p>
    <w:p w14:paraId="5F72FB15" w14:textId="77777777" w:rsidR="00AB5E3F" w:rsidRPr="00AD4E88" w:rsidRDefault="00893DA5" w:rsidP="00C50DAA">
      <w:pPr>
        <w:pStyle w:val="ListParagraph"/>
        <w:numPr>
          <w:ilvl w:val="0"/>
          <w:numId w:val="2"/>
        </w:numPr>
        <w:jc w:val="both"/>
        <w:rPr>
          <w:rFonts w:ascii="Aptos" w:hAnsi="Aptos"/>
        </w:rPr>
      </w:pPr>
      <w:r w:rsidRPr="00AD4E88">
        <w:rPr>
          <w:rFonts w:ascii="Aptos" w:hAnsi="Aptos"/>
        </w:rPr>
        <w:t>physical abuse</w:t>
      </w:r>
    </w:p>
    <w:p w14:paraId="59172E51" w14:textId="77777777" w:rsidR="00AB5E3F" w:rsidRPr="00AD4E88" w:rsidRDefault="00893DA5" w:rsidP="00C50DAA">
      <w:pPr>
        <w:pStyle w:val="ListParagraph"/>
        <w:numPr>
          <w:ilvl w:val="0"/>
          <w:numId w:val="2"/>
        </w:numPr>
        <w:jc w:val="both"/>
        <w:rPr>
          <w:rFonts w:ascii="Aptos" w:hAnsi="Aptos"/>
        </w:rPr>
      </w:pPr>
      <w:r w:rsidRPr="00AD4E88">
        <w:rPr>
          <w:rFonts w:ascii="Aptos" w:hAnsi="Aptos"/>
        </w:rPr>
        <w:t>emotional abuse</w:t>
      </w:r>
    </w:p>
    <w:p w14:paraId="6958C386" w14:textId="77777777" w:rsidR="00AB5E3F" w:rsidRPr="00AD4E88" w:rsidRDefault="00893DA5" w:rsidP="00C50DAA">
      <w:pPr>
        <w:pStyle w:val="ListParagraph"/>
        <w:numPr>
          <w:ilvl w:val="0"/>
          <w:numId w:val="2"/>
        </w:numPr>
        <w:jc w:val="both"/>
        <w:rPr>
          <w:rFonts w:ascii="Aptos" w:hAnsi="Aptos"/>
        </w:rPr>
      </w:pPr>
      <w:r w:rsidRPr="00AD4E88">
        <w:rPr>
          <w:rFonts w:ascii="Aptos" w:hAnsi="Aptos"/>
        </w:rPr>
        <w:t>sexual abuse; and/or</w:t>
      </w:r>
    </w:p>
    <w:p w14:paraId="21F0A134" w14:textId="77777777" w:rsidR="00096515" w:rsidRPr="00AD4E88" w:rsidRDefault="00893DA5" w:rsidP="00C50DAA">
      <w:pPr>
        <w:pStyle w:val="ListParagraph"/>
        <w:numPr>
          <w:ilvl w:val="0"/>
          <w:numId w:val="2"/>
        </w:numPr>
        <w:jc w:val="both"/>
        <w:rPr>
          <w:rFonts w:ascii="Aptos" w:hAnsi="Aptos"/>
        </w:rPr>
      </w:pPr>
      <w:r w:rsidRPr="00AD4E88">
        <w:rPr>
          <w:rFonts w:ascii="Aptos" w:hAnsi="Aptos"/>
        </w:rPr>
        <w:t>neglect.</w:t>
      </w:r>
    </w:p>
    <w:p w14:paraId="625E54BA" w14:textId="77777777" w:rsidR="00C24A5C" w:rsidRPr="00AD4E88" w:rsidRDefault="00C24A5C" w:rsidP="00C24A5C">
      <w:pPr>
        <w:jc w:val="both"/>
        <w:rPr>
          <w:rFonts w:ascii="Aptos" w:hAnsi="Aptos"/>
        </w:rPr>
      </w:pPr>
    </w:p>
    <w:p w14:paraId="163E438B" w14:textId="618391ED" w:rsidR="00AB5E3F" w:rsidRPr="00AD4E88" w:rsidRDefault="00C24A5C" w:rsidP="008B2786">
      <w:pPr>
        <w:jc w:val="both"/>
        <w:rPr>
          <w:rFonts w:ascii="Aptos" w:hAnsi="Aptos"/>
        </w:rPr>
      </w:pPr>
      <w:r w:rsidRPr="00AD4E88">
        <w:rPr>
          <w:rFonts w:ascii="Aptos" w:hAnsi="Aptos"/>
        </w:rPr>
        <w:t>All staff should be aware of indicators of abuse</w:t>
      </w:r>
      <w:r w:rsidR="00B7173C" w:rsidRPr="00AD4E88">
        <w:rPr>
          <w:rFonts w:ascii="Aptos" w:hAnsi="Aptos"/>
        </w:rPr>
        <w:t xml:space="preserve">, </w:t>
      </w:r>
      <w:r w:rsidRPr="00AD4E88">
        <w:rPr>
          <w:rFonts w:ascii="Aptos" w:hAnsi="Aptos"/>
        </w:rPr>
        <w:t>neglect</w:t>
      </w:r>
      <w:r w:rsidR="00B7173C" w:rsidRPr="00AD4E88">
        <w:rPr>
          <w:rFonts w:ascii="Aptos" w:hAnsi="Aptos"/>
        </w:rPr>
        <w:t xml:space="preserve"> and exploitation</w:t>
      </w:r>
      <w:r w:rsidRPr="00AD4E88">
        <w:rPr>
          <w:rFonts w:ascii="Aptos" w:hAnsi="Aptos"/>
        </w:rPr>
        <w:t xml:space="preserve">.  </w:t>
      </w:r>
      <w:r w:rsidR="00893DA5" w:rsidRPr="00AD4E88">
        <w:rPr>
          <w:rFonts w:ascii="Aptos" w:hAnsi="Aptos"/>
        </w:rPr>
        <w:t xml:space="preserve">Staff are referred to </w:t>
      </w:r>
      <w:commentRangeStart w:id="19"/>
      <w:r w:rsidR="00893DA5" w:rsidRPr="00AD4E88">
        <w:rPr>
          <w:rFonts w:ascii="Aptos" w:hAnsi="Aptos"/>
          <w:b/>
        </w:rPr>
        <w:t>Appendix 1</w:t>
      </w:r>
      <w:r w:rsidR="00893DA5" w:rsidRPr="00AD4E88">
        <w:rPr>
          <w:rFonts w:ascii="Aptos" w:hAnsi="Aptos"/>
        </w:rPr>
        <w:t xml:space="preserve"> </w:t>
      </w:r>
      <w:commentRangeEnd w:id="19"/>
      <w:r w:rsidR="007A3929" w:rsidRPr="00AD4E88">
        <w:rPr>
          <w:rStyle w:val="CommentReference"/>
          <w:rFonts w:ascii="Aptos" w:hAnsi="Aptos"/>
        </w:rPr>
        <w:commentReference w:id="19"/>
      </w:r>
      <w:r w:rsidR="00893DA5" w:rsidRPr="00AD4E88">
        <w:rPr>
          <w:rFonts w:ascii="Aptos" w:hAnsi="Aptos"/>
        </w:rPr>
        <w:t>of this policy for further detail of the types of abuse and possible signs of abuse.</w:t>
      </w:r>
      <w:r w:rsidRPr="00AD4E88">
        <w:rPr>
          <w:rFonts w:ascii="Aptos" w:hAnsi="Aptos"/>
        </w:rPr>
        <w:t xml:space="preserve">  Staff should always be vigilant and raise any concerns with the DSL or DDSL.</w:t>
      </w:r>
    </w:p>
    <w:p w14:paraId="5D8D7629" w14:textId="77777777" w:rsidR="006D2EFB" w:rsidRPr="00AD4E88" w:rsidRDefault="006D2EFB" w:rsidP="00AB5E3F">
      <w:pPr>
        <w:jc w:val="both"/>
        <w:rPr>
          <w:rFonts w:ascii="Aptos" w:hAnsi="Aptos"/>
          <w:b/>
        </w:rPr>
      </w:pPr>
    </w:p>
    <w:p w14:paraId="6DB1D7ED" w14:textId="06D2AFB9" w:rsidR="00AB5E3F" w:rsidRPr="00AD4E88" w:rsidRDefault="00893DA5" w:rsidP="00AB5E3F">
      <w:pPr>
        <w:jc w:val="both"/>
        <w:rPr>
          <w:rFonts w:ascii="Aptos" w:hAnsi="Aptos"/>
        </w:rPr>
      </w:pPr>
      <w:r w:rsidRPr="00AD4E88">
        <w:rPr>
          <w:rFonts w:ascii="Aptos" w:hAnsi="Aptos"/>
          <w:b/>
        </w:rPr>
        <w:t>PROCEDURES FOR DEALING WITH CONCERNS ABOUT A CHILD</w:t>
      </w:r>
    </w:p>
    <w:p w14:paraId="60CF15EB" w14:textId="77777777" w:rsidR="00A654C0" w:rsidRPr="00AD4E88" w:rsidRDefault="00A654C0" w:rsidP="00AB5E3F">
      <w:pPr>
        <w:pStyle w:val="Default"/>
        <w:jc w:val="both"/>
        <w:rPr>
          <w:rFonts w:ascii="Aptos" w:hAnsi="Aptos" w:cstheme="minorHAnsi"/>
          <w:sz w:val="22"/>
          <w:szCs w:val="22"/>
        </w:rPr>
      </w:pPr>
      <w:r w:rsidRPr="00AD4E88">
        <w:rPr>
          <w:rFonts w:ascii="Aptos" w:hAnsi="Aptos" w:cstheme="minorHAnsi"/>
          <w:sz w:val="22"/>
          <w:szCs w:val="22"/>
        </w:rPr>
        <w:t>All staff 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32E0DCF9" w14:textId="22CC4AE6" w:rsidR="00A654C0" w:rsidRPr="00AD4E88" w:rsidRDefault="00A654C0" w:rsidP="00AB5E3F">
      <w:pPr>
        <w:pStyle w:val="Default"/>
        <w:jc w:val="both"/>
        <w:rPr>
          <w:rFonts w:ascii="Aptos" w:hAnsi="Aptos" w:cstheme="minorHAnsi"/>
          <w:sz w:val="22"/>
          <w:szCs w:val="22"/>
        </w:rPr>
      </w:pPr>
    </w:p>
    <w:p w14:paraId="12621979" w14:textId="5877E81C" w:rsidR="00877519" w:rsidRPr="00AD4E88" w:rsidRDefault="00877519" w:rsidP="00AB5E3F">
      <w:pPr>
        <w:pStyle w:val="Default"/>
        <w:jc w:val="both"/>
        <w:rPr>
          <w:rFonts w:ascii="Aptos" w:hAnsi="Aptos" w:cstheme="minorHAnsi"/>
          <w:sz w:val="22"/>
          <w:szCs w:val="22"/>
        </w:rPr>
      </w:pPr>
    </w:p>
    <w:p w14:paraId="5AB59449" w14:textId="1BE8A165" w:rsidR="00AB5E3F" w:rsidRPr="00AD4E88" w:rsidRDefault="00893DA5" w:rsidP="00AB5E3F">
      <w:pPr>
        <w:pStyle w:val="Default"/>
        <w:jc w:val="both"/>
        <w:rPr>
          <w:rFonts w:ascii="Aptos" w:hAnsi="Aptos"/>
          <w:color w:val="0070C0"/>
          <w:sz w:val="22"/>
          <w:szCs w:val="22"/>
        </w:rPr>
      </w:pPr>
      <w:r w:rsidRPr="00AD4E88">
        <w:rPr>
          <w:rFonts w:ascii="Aptos" w:hAnsi="Aptos"/>
          <w:sz w:val="22"/>
          <w:szCs w:val="22"/>
        </w:rPr>
        <w:t>If staff suspect or hear an allegation or c</w:t>
      </w:r>
      <w:r w:rsidR="0036027F" w:rsidRPr="00AD4E88">
        <w:rPr>
          <w:rFonts w:ascii="Aptos" w:hAnsi="Aptos"/>
          <w:sz w:val="22"/>
          <w:szCs w:val="22"/>
        </w:rPr>
        <w:t>oncern</w:t>
      </w:r>
      <w:r w:rsidRPr="00AD4E88">
        <w:rPr>
          <w:rFonts w:ascii="Aptos" w:hAnsi="Aptos"/>
          <w:sz w:val="22"/>
          <w:szCs w:val="22"/>
        </w:rPr>
        <w:t xml:space="preserve"> of abuse</w:t>
      </w:r>
      <w:r w:rsidR="00166098" w:rsidRPr="00AD4E88">
        <w:rPr>
          <w:rFonts w:ascii="Aptos" w:hAnsi="Aptos"/>
          <w:sz w:val="22"/>
          <w:szCs w:val="22"/>
        </w:rPr>
        <w:t>, n</w:t>
      </w:r>
      <w:r w:rsidRPr="00AD4E88">
        <w:rPr>
          <w:rFonts w:ascii="Aptos" w:hAnsi="Aptos"/>
          <w:sz w:val="22"/>
          <w:szCs w:val="22"/>
        </w:rPr>
        <w:t>eglect</w:t>
      </w:r>
      <w:r w:rsidR="00166098" w:rsidRPr="00AD4E88">
        <w:rPr>
          <w:rFonts w:ascii="Aptos" w:hAnsi="Aptos"/>
          <w:sz w:val="22"/>
          <w:szCs w:val="22"/>
        </w:rPr>
        <w:t xml:space="preserve"> or exploitation</w:t>
      </w:r>
      <w:r w:rsidRPr="00AD4E88">
        <w:rPr>
          <w:rFonts w:ascii="Aptos" w:hAnsi="Aptos"/>
          <w:sz w:val="22"/>
          <w:szCs w:val="22"/>
        </w:rPr>
        <w:t xml:space="preserve"> from a child or any third party, they must follow the relevant procedure below</w:t>
      </w:r>
      <w:r w:rsidRPr="00B54818">
        <w:rPr>
          <w:rFonts w:ascii="Aptos" w:hAnsi="Aptos"/>
          <w:color w:val="000000" w:themeColor="text1"/>
          <w:sz w:val="22"/>
          <w:szCs w:val="22"/>
        </w:rPr>
        <w:t>.  All staff should</w:t>
      </w:r>
      <w:r w:rsidR="00B54818">
        <w:rPr>
          <w:rFonts w:ascii="Aptos" w:hAnsi="Aptos"/>
          <w:color w:val="000000" w:themeColor="text1"/>
          <w:sz w:val="22"/>
          <w:szCs w:val="22"/>
        </w:rPr>
        <w:t>:</w:t>
      </w:r>
    </w:p>
    <w:p w14:paraId="030691A9" w14:textId="77777777" w:rsidR="00AB5E3F" w:rsidRPr="00AD4E88" w:rsidRDefault="00AB5E3F" w:rsidP="00AB5E3F">
      <w:pPr>
        <w:pStyle w:val="Default"/>
        <w:jc w:val="both"/>
        <w:rPr>
          <w:rFonts w:ascii="Aptos" w:hAnsi="Aptos"/>
          <w:color w:val="0070C0"/>
          <w:sz w:val="22"/>
          <w:szCs w:val="22"/>
        </w:rPr>
      </w:pPr>
    </w:p>
    <w:p w14:paraId="2E0EAB68" w14:textId="474C7920" w:rsidR="00AB5E3F" w:rsidRPr="00B54818" w:rsidRDefault="00893DA5" w:rsidP="00C50DAA">
      <w:pPr>
        <w:pStyle w:val="Default"/>
        <w:numPr>
          <w:ilvl w:val="0"/>
          <w:numId w:val="5"/>
        </w:numPr>
        <w:jc w:val="both"/>
        <w:rPr>
          <w:rFonts w:ascii="Aptos" w:hAnsi="Aptos"/>
          <w:color w:val="000000" w:themeColor="text1"/>
          <w:sz w:val="22"/>
          <w:szCs w:val="22"/>
        </w:rPr>
      </w:pPr>
      <w:r w:rsidRPr="00B54818">
        <w:rPr>
          <w:rFonts w:ascii="Aptos" w:hAnsi="Aptos"/>
          <w:color w:val="000000" w:themeColor="text1"/>
          <w:sz w:val="22"/>
          <w:szCs w:val="22"/>
        </w:rPr>
        <w:t>listen carefully</w:t>
      </w:r>
      <w:r w:rsidR="00376323" w:rsidRPr="00B54818">
        <w:rPr>
          <w:rFonts w:ascii="Aptos" w:hAnsi="Aptos"/>
          <w:color w:val="000000" w:themeColor="text1"/>
          <w:sz w:val="22"/>
          <w:szCs w:val="22"/>
        </w:rPr>
        <w:t>;</w:t>
      </w:r>
      <w:r w:rsidRPr="00B54818">
        <w:rPr>
          <w:rFonts w:ascii="Aptos" w:hAnsi="Aptos"/>
          <w:color w:val="000000" w:themeColor="text1"/>
          <w:sz w:val="22"/>
          <w:szCs w:val="22"/>
        </w:rPr>
        <w:t xml:space="preserve"> </w:t>
      </w:r>
    </w:p>
    <w:p w14:paraId="03D2724E" w14:textId="5BCF9DAF" w:rsidR="00AB5E3F" w:rsidRPr="00B54818" w:rsidRDefault="00893DA5" w:rsidP="00C50DAA">
      <w:pPr>
        <w:pStyle w:val="Default"/>
        <w:numPr>
          <w:ilvl w:val="0"/>
          <w:numId w:val="5"/>
        </w:numPr>
        <w:jc w:val="both"/>
        <w:rPr>
          <w:rFonts w:ascii="Aptos" w:hAnsi="Aptos"/>
          <w:color w:val="000000" w:themeColor="text1"/>
          <w:sz w:val="22"/>
          <w:szCs w:val="22"/>
        </w:rPr>
      </w:pPr>
      <w:r w:rsidRPr="00B54818">
        <w:rPr>
          <w:rFonts w:ascii="Aptos" w:hAnsi="Aptos"/>
          <w:color w:val="000000" w:themeColor="text1"/>
          <w:sz w:val="22"/>
          <w:szCs w:val="22"/>
        </w:rPr>
        <w:t>avoid asking leading questions</w:t>
      </w:r>
      <w:r w:rsidR="00376323" w:rsidRPr="00B54818">
        <w:rPr>
          <w:rFonts w:ascii="Aptos" w:hAnsi="Aptos"/>
          <w:color w:val="000000" w:themeColor="text1"/>
          <w:sz w:val="22"/>
          <w:szCs w:val="22"/>
        </w:rPr>
        <w:t>;</w:t>
      </w:r>
    </w:p>
    <w:p w14:paraId="3B77C353" w14:textId="46E13357" w:rsidR="00AB5E3F" w:rsidRPr="00B54818" w:rsidRDefault="00893DA5" w:rsidP="00C50DAA">
      <w:pPr>
        <w:pStyle w:val="Default"/>
        <w:numPr>
          <w:ilvl w:val="0"/>
          <w:numId w:val="5"/>
        </w:numPr>
        <w:jc w:val="both"/>
        <w:rPr>
          <w:rFonts w:ascii="Aptos" w:hAnsi="Aptos"/>
          <w:color w:val="000000" w:themeColor="text1"/>
          <w:sz w:val="22"/>
          <w:szCs w:val="22"/>
        </w:rPr>
      </w:pPr>
      <w:r w:rsidRPr="00B54818">
        <w:rPr>
          <w:rFonts w:ascii="Aptos" w:hAnsi="Aptos"/>
          <w:color w:val="000000" w:themeColor="text1"/>
          <w:sz w:val="22"/>
          <w:szCs w:val="22"/>
        </w:rPr>
        <w:t>reassure the individual that the allegation/complaint will be taken seriously</w:t>
      </w:r>
      <w:r w:rsidR="00376323" w:rsidRPr="00B54818">
        <w:rPr>
          <w:rFonts w:ascii="Aptos" w:hAnsi="Aptos"/>
          <w:color w:val="000000" w:themeColor="text1"/>
          <w:sz w:val="22"/>
          <w:szCs w:val="22"/>
        </w:rPr>
        <w:t>;</w:t>
      </w:r>
    </w:p>
    <w:p w14:paraId="7C8D0856" w14:textId="3546D514" w:rsidR="00AB5E3F" w:rsidRPr="00B54818" w:rsidRDefault="00893DA5" w:rsidP="00C50DAA">
      <w:pPr>
        <w:pStyle w:val="Default"/>
        <w:numPr>
          <w:ilvl w:val="0"/>
          <w:numId w:val="5"/>
        </w:numPr>
        <w:jc w:val="both"/>
        <w:rPr>
          <w:rFonts w:ascii="Aptos" w:hAnsi="Aptos"/>
          <w:color w:val="000000" w:themeColor="text1"/>
          <w:sz w:val="22"/>
          <w:szCs w:val="22"/>
        </w:rPr>
      </w:pPr>
      <w:r w:rsidRPr="00B54818">
        <w:rPr>
          <w:rFonts w:ascii="Aptos" w:hAnsi="Aptos"/>
          <w:color w:val="000000" w:themeColor="text1"/>
          <w:sz w:val="22"/>
          <w:szCs w:val="22"/>
        </w:rPr>
        <w:t xml:space="preserve">not guarantee absolute confidentiality (as this may ultimately not be in the best interests of the child) and explain </w:t>
      </w:r>
      <w:r w:rsidR="00A21284" w:rsidRPr="00B54818">
        <w:rPr>
          <w:rFonts w:ascii="Aptos" w:hAnsi="Aptos"/>
          <w:color w:val="000000" w:themeColor="text1"/>
          <w:sz w:val="22"/>
          <w:szCs w:val="22"/>
        </w:rPr>
        <w:t>to the child that staff will only share the information with those who need to know to help the child. All staff should explain next steps and who the information will be passed to</w:t>
      </w:r>
      <w:r w:rsidR="00376323" w:rsidRPr="00B54818">
        <w:rPr>
          <w:rFonts w:ascii="Aptos" w:hAnsi="Aptos"/>
          <w:color w:val="000000" w:themeColor="text1"/>
          <w:sz w:val="22"/>
          <w:szCs w:val="22"/>
        </w:rPr>
        <w:t>;</w:t>
      </w:r>
    </w:p>
    <w:p w14:paraId="11DDBD2F" w14:textId="425402D8" w:rsidR="009522A3" w:rsidRPr="00B54818" w:rsidRDefault="009522A3" w:rsidP="00C50DAA">
      <w:pPr>
        <w:pStyle w:val="Default"/>
        <w:numPr>
          <w:ilvl w:val="0"/>
          <w:numId w:val="5"/>
        </w:numPr>
        <w:jc w:val="both"/>
        <w:rPr>
          <w:rFonts w:ascii="Aptos" w:hAnsi="Aptos"/>
          <w:color w:val="000000" w:themeColor="text1"/>
          <w:sz w:val="22"/>
          <w:szCs w:val="22"/>
        </w:rPr>
      </w:pPr>
      <w:r w:rsidRPr="00B54818">
        <w:rPr>
          <w:rFonts w:ascii="Aptos" w:hAnsi="Aptos"/>
          <w:color w:val="000000" w:themeColor="text1"/>
          <w:sz w:val="22"/>
          <w:szCs w:val="22"/>
        </w:rPr>
        <w:t>a victim should never be given the impression that they are creating a problem by reporting abuse, sexual violence or sexual harassment, nor should a victim ever be made to feel ashamed for making a report.</w:t>
      </w:r>
    </w:p>
    <w:p w14:paraId="4985CC7E" w14:textId="77777777" w:rsidR="00AB5E3F" w:rsidRPr="00AD4E88" w:rsidRDefault="00AB5E3F" w:rsidP="00AB5E3F">
      <w:pPr>
        <w:pStyle w:val="Default"/>
        <w:ind w:left="720"/>
        <w:jc w:val="both"/>
        <w:rPr>
          <w:rFonts w:ascii="Aptos" w:hAnsi="Aptos"/>
          <w:sz w:val="22"/>
          <w:szCs w:val="22"/>
        </w:rPr>
      </w:pPr>
    </w:p>
    <w:p w14:paraId="6883B9F7" w14:textId="2CC2975B" w:rsidR="00487A67" w:rsidRPr="00AD4E88" w:rsidRDefault="00487A67" w:rsidP="00487A67">
      <w:pPr>
        <w:autoSpaceDE w:val="0"/>
        <w:autoSpaceDN w:val="0"/>
        <w:adjustRightInd w:val="0"/>
        <w:spacing w:after="0" w:line="240" w:lineRule="auto"/>
        <w:rPr>
          <w:rFonts w:ascii="Aptos" w:hAnsi="Aptos" w:cstheme="minorHAnsi"/>
          <w:color w:val="000000"/>
        </w:rPr>
      </w:pPr>
      <w:r w:rsidRPr="00AD4E88">
        <w:rPr>
          <w:rFonts w:ascii="Aptos" w:hAnsi="Aptos" w:cstheme="minorHAnsi"/>
          <w:b/>
          <w:bCs/>
          <w:color w:val="000000"/>
        </w:rPr>
        <w:lastRenderedPageBreak/>
        <w:t xml:space="preserve">All </w:t>
      </w:r>
      <w:r w:rsidRPr="00AD4E88">
        <w:rPr>
          <w:rFonts w:ascii="Aptos" w:hAnsi="Aptos" w:cstheme="minorHAnsi"/>
          <w:color w:val="000000"/>
        </w:rPr>
        <w:t xml:space="preserve">concerns, discussions and decisions made, and the reasons for </w:t>
      </w:r>
      <w:r w:rsidR="00D80F90" w:rsidRPr="00AD4E88">
        <w:rPr>
          <w:rFonts w:ascii="Aptos" w:hAnsi="Aptos" w:cstheme="minorHAnsi"/>
          <w:color w:val="000000"/>
        </w:rPr>
        <w:t>those decisions</w:t>
      </w:r>
      <w:r w:rsidRPr="00AD4E88">
        <w:rPr>
          <w:rFonts w:ascii="Aptos" w:hAnsi="Aptos" w:cstheme="minorHAnsi"/>
          <w:color w:val="000000"/>
        </w:rPr>
        <w:t xml:space="preserve">, should be recorded in writing. Information should be kept confidential </w:t>
      </w:r>
      <w:r w:rsidR="00D80F90" w:rsidRPr="00AD4E88">
        <w:rPr>
          <w:rFonts w:ascii="Aptos" w:hAnsi="Aptos" w:cstheme="minorHAnsi"/>
          <w:color w:val="000000"/>
        </w:rPr>
        <w:t>and stored</w:t>
      </w:r>
      <w:r w:rsidRPr="00AD4E88">
        <w:rPr>
          <w:rFonts w:ascii="Aptos" w:hAnsi="Aptos" w:cstheme="minorHAnsi"/>
          <w:color w:val="000000"/>
        </w:rPr>
        <w:t xml:space="preserve"> securely. It is good practice to keep concerns and referrals in a separate </w:t>
      </w:r>
      <w:r w:rsidR="00D80F90" w:rsidRPr="00AD4E88">
        <w:rPr>
          <w:rFonts w:ascii="Aptos" w:hAnsi="Aptos" w:cstheme="minorHAnsi"/>
          <w:color w:val="000000"/>
        </w:rPr>
        <w:t>child protection</w:t>
      </w:r>
      <w:r w:rsidRPr="00AD4E88">
        <w:rPr>
          <w:rFonts w:ascii="Aptos" w:hAnsi="Aptos" w:cstheme="minorHAnsi"/>
          <w:color w:val="000000"/>
        </w:rPr>
        <w:t xml:space="preserve"> file for each child.</w:t>
      </w:r>
    </w:p>
    <w:p w14:paraId="661EF18E" w14:textId="77777777" w:rsidR="00487A67" w:rsidRPr="00AD4E88" w:rsidRDefault="00487A67" w:rsidP="00487A67">
      <w:pPr>
        <w:autoSpaceDE w:val="0"/>
        <w:autoSpaceDN w:val="0"/>
        <w:adjustRightInd w:val="0"/>
        <w:spacing w:after="0" w:line="240" w:lineRule="auto"/>
        <w:rPr>
          <w:rFonts w:ascii="Aptos" w:hAnsi="Aptos" w:cstheme="minorHAnsi"/>
          <w:color w:val="000000"/>
        </w:rPr>
      </w:pPr>
    </w:p>
    <w:p w14:paraId="20823557" w14:textId="4C25CFEB" w:rsidR="00487A67" w:rsidRPr="00AD4E88" w:rsidRDefault="00487A67" w:rsidP="00487A67">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Records should include: </w:t>
      </w:r>
    </w:p>
    <w:p w14:paraId="61A65A76" w14:textId="77777777" w:rsidR="00487A67" w:rsidRPr="00AD4E88" w:rsidRDefault="00487A67" w:rsidP="00487A67">
      <w:pPr>
        <w:autoSpaceDE w:val="0"/>
        <w:autoSpaceDN w:val="0"/>
        <w:adjustRightInd w:val="0"/>
        <w:spacing w:after="0" w:line="240" w:lineRule="auto"/>
        <w:rPr>
          <w:rFonts w:ascii="Aptos" w:hAnsi="Aptos" w:cstheme="minorHAnsi"/>
          <w:color w:val="000000"/>
        </w:rPr>
      </w:pPr>
    </w:p>
    <w:p w14:paraId="3E4500B4" w14:textId="77777777" w:rsidR="00487A67" w:rsidRPr="00AD4E88" w:rsidRDefault="00487A67" w:rsidP="00487A67">
      <w:pPr>
        <w:autoSpaceDE w:val="0"/>
        <w:autoSpaceDN w:val="0"/>
        <w:adjustRightInd w:val="0"/>
        <w:spacing w:after="109" w:line="240" w:lineRule="auto"/>
        <w:rPr>
          <w:rFonts w:ascii="Aptos" w:hAnsi="Aptos" w:cstheme="minorHAnsi"/>
          <w:color w:val="000000"/>
        </w:rPr>
      </w:pPr>
      <w:r w:rsidRPr="00AD4E88">
        <w:rPr>
          <w:rFonts w:ascii="Aptos" w:hAnsi="Aptos" w:cstheme="minorHAnsi"/>
          <w:color w:val="000000"/>
        </w:rPr>
        <w:t>•a clear and comprehensive summary of the concern;</w:t>
      </w:r>
    </w:p>
    <w:p w14:paraId="7838D8C5" w14:textId="77777777" w:rsidR="00487A67" w:rsidRPr="00AD4E88" w:rsidRDefault="00487A67" w:rsidP="00487A67">
      <w:pPr>
        <w:autoSpaceDE w:val="0"/>
        <w:autoSpaceDN w:val="0"/>
        <w:adjustRightInd w:val="0"/>
        <w:spacing w:after="109" w:line="240" w:lineRule="auto"/>
        <w:rPr>
          <w:rFonts w:ascii="Aptos" w:hAnsi="Aptos" w:cstheme="minorHAnsi"/>
          <w:color w:val="000000"/>
        </w:rPr>
      </w:pPr>
      <w:r w:rsidRPr="00AD4E88">
        <w:rPr>
          <w:rFonts w:ascii="Aptos" w:hAnsi="Aptos" w:cstheme="minorHAnsi"/>
          <w:color w:val="000000"/>
        </w:rPr>
        <w:t>•details of how the concern was followed up and resolved;</w:t>
      </w:r>
    </w:p>
    <w:p w14:paraId="7BD2322A" w14:textId="77777777" w:rsidR="00B54818" w:rsidRDefault="00487A67" w:rsidP="00B54818">
      <w:pPr>
        <w:jc w:val="both"/>
        <w:rPr>
          <w:rFonts w:ascii="Aptos" w:hAnsi="Aptos" w:cstheme="minorHAnsi"/>
          <w:color w:val="000000"/>
        </w:rPr>
      </w:pPr>
      <w:r w:rsidRPr="00AD4E88">
        <w:rPr>
          <w:rFonts w:ascii="Aptos" w:hAnsi="Aptos" w:cstheme="minorHAnsi"/>
          <w:color w:val="000000"/>
        </w:rPr>
        <w:t xml:space="preserve">•a note of any action taken, decisions reached and the </w:t>
      </w:r>
      <w:r w:rsidR="00B54818">
        <w:rPr>
          <w:rFonts w:ascii="Aptos" w:hAnsi="Aptos" w:cstheme="minorHAnsi"/>
          <w:color w:val="000000"/>
        </w:rPr>
        <w:t>outcome.</w:t>
      </w:r>
    </w:p>
    <w:p w14:paraId="4E2A4B01" w14:textId="5AD6C1B5" w:rsidR="00B54818" w:rsidRPr="00AD4E88" w:rsidRDefault="00B54818" w:rsidP="00B54818">
      <w:pPr>
        <w:jc w:val="both"/>
        <w:rPr>
          <w:rFonts w:ascii="Aptos" w:hAnsi="Aptos"/>
          <w:i/>
          <w:iCs/>
        </w:rPr>
      </w:pPr>
      <w:r w:rsidRPr="4A9414F3">
        <w:rPr>
          <w:rFonts w:ascii="Aptos" w:hAnsi="Aptos"/>
        </w:rPr>
        <w:t xml:space="preserve">The record should include the date, time and place of the conversation and detail of what was said and done by whom and in whose presence and signed by the person making it. Where a report includes online elements or the sharing of images, staff are </w:t>
      </w:r>
      <w:r w:rsidRPr="4A9414F3">
        <w:rPr>
          <w:rFonts w:ascii="Aptos" w:hAnsi="Aptos"/>
          <w:b/>
          <w:bCs/>
        </w:rPr>
        <w:t>reminded not to view or forward any illegal images</w:t>
      </w:r>
      <w:r w:rsidRPr="4A9414F3">
        <w:rPr>
          <w:rFonts w:ascii="Aptos" w:hAnsi="Aptos"/>
        </w:rPr>
        <w:t xml:space="preserve"> of a child but note what has been reported.  Further guidance can be found in the Sharing nudes and semi-nudes: advice for education settings working with children and young people. </w:t>
      </w:r>
    </w:p>
    <w:p w14:paraId="414A969B" w14:textId="1DD3DEDB" w:rsidR="009522A3" w:rsidRDefault="004335A7" w:rsidP="00B54818">
      <w:pPr>
        <w:autoSpaceDE w:val="0"/>
        <w:autoSpaceDN w:val="0"/>
        <w:adjustRightInd w:val="0"/>
        <w:spacing w:after="0" w:line="240" w:lineRule="auto"/>
        <w:rPr>
          <w:rFonts w:ascii="Aptos" w:hAnsi="Aptos" w:cs="Arial"/>
        </w:rPr>
      </w:pPr>
      <w:r w:rsidRPr="00AD4E88">
        <w:rPr>
          <w:rFonts w:ascii="Aptos" w:hAnsi="Aptos" w:cs="Arial"/>
        </w:rPr>
        <w:t xml:space="preserve">Where there is a safeguarding concern, the </w:t>
      </w:r>
      <w:r w:rsidR="00441BED" w:rsidRPr="00AD4E88">
        <w:rPr>
          <w:rFonts w:ascii="Aptos" w:hAnsi="Aptos" w:cs="Arial"/>
        </w:rPr>
        <w:t>school</w:t>
      </w:r>
      <w:r w:rsidRPr="00AD4E88">
        <w:rPr>
          <w:rFonts w:ascii="Aptos" w:hAnsi="Aptos" w:cs="Arial"/>
        </w:rPr>
        <w:t xml:space="preserve"> will ensure the student’s wishes and feelings are </w:t>
      </w:r>
      <w:proofErr w:type="gramStart"/>
      <w:r w:rsidRPr="00AD4E88">
        <w:rPr>
          <w:rFonts w:ascii="Aptos" w:hAnsi="Aptos" w:cs="Arial"/>
        </w:rPr>
        <w:t>taken into account</w:t>
      </w:r>
      <w:proofErr w:type="gramEnd"/>
      <w:r w:rsidRPr="00AD4E88">
        <w:rPr>
          <w:rFonts w:ascii="Aptos" w:hAnsi="Aptos" w:cs="Arial"/>
        </w:rPr>
        <w:t xml:space="preserve"> wherever possible and will work with them (and their families where appropriate) when determining what action to take and what services to provide. This is particularly important in the context of harmful sexual behaviours, </w:t>
      </w:r>
      <w:r w:rsidRPr="00AD4E88">
        <w:rPr>
          <w:rFonts w:ascii="Aptos" w:hAnsi="Aptos"/>
        </w:rPr>
        <w:t>such as sexual harassment and violence</w:t>
      </w:r>
      <w:r w:rsidRPr="00AD4E88">
        <w:rPr>
          <w:rFonts w:ascii="Aptos" w:hAnsi="Aptos" w:cs="Arial"/>
        </w:rPr>
        <w:t xml:space="preserve">. </w:t>
      </w:r>
      <w:bookmarkStart w:id="20" w:name="_Hlk77591854"/>
      <w:r w:rsidR="00B54818" w:rsidRPr="4A9414F3">
        <w:rPr>
          <w:rFonts w:ascii="Aptos" w:hAnsi="Aptos" w:cs="Arial"/>
        </w:rPr>
        <w:t xml:space="preserve">The school manages this by providing safe spaces for children to express their views and give feedback, </w:t>
      </w:r>
      <w:proofErr w:type="gramStart"/>
      <w:r w:rsidR="00B54818" w:rsidRPr="4A9414F3">
        <w:rPr>
          <w:rFonts w:ascii="Aptos" w:hAnsi="Aptos" w:cs="Arial"/>
        </w:rPr>
        <w:t>taking into account</w:t>
      </w:r>
      <w:proofErr w:type="gramEnd"/>
      <w:r w:rsidR="00B54818" w:rsidRPr="4A9414F3">
        <w:rPr>
          <w:rFonts w:ascii="Aptos" w:hAnsi="Aptos" w:cs="Arial"/>
        </w:rPr>
        <w:t xml:space="preserve"> provision to support children with communication difficulties or other vulnerabilities.</w:t>
      </w:r>
    </w:p>
    <w:p w14:paraId="3763699C" w14:textId="77777777" w:rsidR="00B54818" w:rsidRPr="00AD4E88" w:rsidRDefault="00B54818" w:rsidP="00B54818">
      <w:pPr>
        <w:autoSpaceDE w:val="0"/>
        <w:autoSpaceDN w:val="0"/>
        <w:adjustRightInd w:val="0"/>
        <w:spacing w:after="0" w:line="240" w:lineRule="auto"/>
        <w:rPr>
          <w:rFonts w:ascii="Aptos" w:hAnsi="Aptos" w:cs="Arial"/>
        </w:rPr>
      </w:pPr>
    </w:p>
    <w:p w14:paraId="62FF1DB8" w14:textId="61941B5A" w:rsidR="004335A7" w:rsidRPr="00AD4E88" w:rsidRDefault="00996FA1" w:rsidP="007336DA">
      <w:pPr>
        <w:rPr>
          <w:rFonts w:ascii="Aptos" w:hAnsi="Aptos"/>
        </w:rPr>
      </w:pPr>
      <w:r w:rsidRPr="00AD4E88">
        <w:rPr>
          <w:rFonts w:ascii="Aptos" w:hAnsi="Aptos" w:cs="Arial"/>
          <w:b/>
        </w:rPr>
        <w:t xml:space="preserve">Information sharing: </w:t>
      </w:r>
      <w:r w:rsidR="004335A7" w:rsidRPr="00AD4E88">
        <w:rPr>
          <w:rFonts w:ascii="Aptos" w:hAnsi="Aptos" w:cs="Arial"/>
        </w:rPr>
        <w:t xml:space="preserve">Safeguarding information will often be special category personal </w:t>
      </w:r>
      <w:proofErr w:type="gramStart"/>
      <w:r w:rsidR="004335A7" w:rsidRPr="00AD4E88">
        <w:rPr>
          <w:rFonts w:ascii="Aptos" w:hAnsi="Aptos" w:cs="Arial"/>
        </w:rPr>
        <w:t>data</w:t>
      </w:r>
      <w:proofErr w:type="gramEnd"/>
      <w:r w:rsidR="004335A7" w:rsidRPr="00AD4E88">
        <w:rPr>
          <w:rFonts w:ascii="Aptos" w:hAnsi="Aptos" w:cs="Arial"/>
        </w:rPr>
        <w:t xml:space="preserve"> and the </w:t>
      </w:r>
      <w:r w:rsidR="00FC7E2C" w:rsidRPr="00AD4E88">
        <w:rPr>
          <w:rFonts w:ascii="Aptos" w:hAnsi="Aptos" w:cs="Arial"/>
        </w:rPr>
        <w:t>school</w:t>
      </w:r>
      <w:r w:rsidR="004335A7" w:rsidRPr="00AD4E88">
        <w:rPr>
          <w:rFonts w:ascii="Aptos" w:hAnsi="Aptos" w:cs="Arial"/>
        </w:rPr>
        <w:t xml:space="preserve"> will </w:t>
      </w:r>
      <w:r w:rsidR="007C741C" w:rsidRPr="00AD4E88">
        <w:rPr>
          <w:rFonts w:ascii="Aptos" w:hAnsi="Aptos" w:cs="Arial"/>
        </w:rPr>
        <w:t>comply with</w:t>
      </w:r>
      <w:r w:rsidR="004335A7" w:rsidRPr="00AD4E88">
        <w:rPr>
          <w:rFonts w:ascii="Aptos" w:hAnsi="Aptos" w:cs="Arial"/>
        </w:rPr>
        <w:t xml:space="preserve"> data protection </w:t>
      </w:r>
      <w:r w:rsidRPr="00AD4E88">
        <w:rPr>
          <w:rFonts w:ascii="Aptos" w:hAnsi="Aptos" w:cs="Arial"/>
        </w:rPr>
        <w:t xml:space="preserve">law and </w:t>
      </w:r>
      <w:r w:rsidRPr="00AD4E88">
        <w:rPr>
          <w:rFonts w:ascii="Aptos" w:eastAsia="Times New Roman" w:hAnsi="Aptos"/>
          <w:iCs/>
        </w:rPr>
        <w:t>have due regard to the Department for Education’s guidance ‘Information sharing</w:t>
      </w:r>
      <w:r w:rsidR="007336DA" w:rsidRPr="00AD4E88">
        <w:rPr>
          <w:rFonts w:ascii="Aptos" w:eastAsia="Times New Roman" w:hAnsi="Aptos"/>
          <w:iCs/>
        </w:rPr>
        <w:t xml:space="preserve"> - </w:t>
      </w:r>
      <w:r w:rsidR="007336DA" w:rsidRPr="00AD4E88">
        <w:rPr>
          <w:rFonts w:ascii="Aptos" w:hAnsi="Aptos"/>
        </w:rPr>
        <w:t>Advice for practitioners providing safeguarding services to children, young people, parents and carers</w:t>
      </w:r>
      <w:r w:rsidRPr="00AD4E88">
        <w:rPr>
          <w:rFonts w:ascii="Aptos" w:eastAsia="Times New Roman" w:hAnsi="Aptos"/>
          <w:iCs/>
        </w:rPr>
        <w:t xml:space="preserve">’ </w:t>
      </w:r>
      <w:r w:rsidR="00CB7E95" w:rsidRPr="00AD4E88">
        <w:rPr>
          <w:rFonts w:ascii="Aptos" w:hAnsi="Aptos"/>
        </w:rPr>
        <w:t>(DfE, May 2024)</w:t>
      </w:r>
      <w:r w:rsidR="008A57DF" w:rsidRPr="00AD4E88">
        <w:rPr>
          <w:rFonts w:ascii="Aptos" w:eastAsia="Times New Roman" w:hAnsi="Aptos"/>
          <w:iCs/>
        </w:rPr>
        <w:t>, and the relevant provisions of KCSIE</w:t>
      </w:r>
      <w:r w:rsidRPr="00AD4E88">
        <w:rPr>
          <w:rFonts w:ascii="Aptos" w:eastAsia="Times New Roman" w:hAnsi="Aptos"/>
          <w:iCs/>
        </w:rPr>
        <w:t xml:space="preserve"> </w:t>
      </w:r>
      <w:r w:rsidR="004335A7" w:rsidRPr="00AD4E88">
        <w:rPr>
          <w:rFonts w:ascii="Aptos" w:hAnsi="Aptos" w:cs="Arial"/>
        </w:rPr>
        <w:t xml:space="preserve">when sharing such data. </w:t>
      </w:r>
      <w:r w:rsidRPr="00AD4E88">
        <w:rPr>
          <w:rFonts w:ascii="Aptos" w:hAnsi="Aptos" w:cs="Arial"/>
        </w:rPr>
        <w:t>P</w:t>
      </w:r>
      <w:r w:rsidR="004335A7" w:rsidRPr="00AD4E88">
        <w:rPr>
          <w:rFonts w:ascii="Aptos" w:hAnsi="Aptos" w:cs="Arial"/>
        </w:rPr>
        <w:t>ersonal information may be shared</w:t>
      </w:r>
      <w:r w:rsidRPr="00AD4E88">
        <w:rPr>
          <w:rFonts w:ascii="Aptos" w:hAnsi="Aptos" w:cs="Arial"/>
        </w:rPr>
        <w:t xml:space="preserve"> by the school with a third party (such as the police or local authority)</w:t>
      </w:r>
      <w:r w:rsidR="004335A7" w:rsidRPr="00AD4E88">
        <w:rPr>
          <w:rFonts w:ascii="Aptos" w:hAnsi="Aptos" w:cs="Arial"/>
        </w:rPr>
        <w:t xml:space="preserve"> without consent if there is a lawful basis to do so such as where </w:t>
      </w:r>
      <w:r w:rsidR="00123E96" w:rsidRPr="00AD4E88">
        <w:rPr>
          <w:rFonts w:ascii="Aptos" w:hAnsi="Aptos" w:cs="Arial"/>
        </w:rPr>
        <w:t xml:space="preserve">doing so </w:t>
      </w:r>
      <w:r w:rsidR="00A811DD" w:rsidRPr="00AD4E88">
        <w:rPr>
          <w:rFonts w:ascii="Aptos" w:hAnsi="Aptos" w:cs="Arial"/>
        </w:rPr>
        <w:t xml:space="preserve">is in order to promote </w:t>
      </w:r>
      <w:r w:rsidR="004335A7" w:rsidRPr="00AD4E88">
        <w:rPr>
          <w:rFonts w:ascii="Aptos" w:hAnsi="Aptos" w:cs="Arial"/>
        </w:rPr>
        <w:t>a child’s</w:t>
      </w:r>
      <w:r w:rsidR="00A811DD" w:rsidRPr="00AD4E88">
        <w:rPr>
          <w:rFonts w:ascii="Aptos" w:hAnsi="Aptos" w:cs="Arial"/>
        </w:rPr>
        <w:t xml:space="preserve"> welfare or where their</w:t>
      </w:r>
      <w:r w:rsidR="004335A7" w:rsidRPr="00AD4E88">
        <w:rPr>
          <w:rFonts w:ascii="Aptos" w:hAnsi="Aptos" w:cs="Arial"/>
        </w:rPr>
        <w:t xml:space="preserve"> safety may be at risk. This is because the Data Protection Act 2018 includes ‘safeguarding children and individuals at risk’ as a condition that allows information to be shared without consent</w:t>
      </w:r>
      <w:r w:rsidRPr="00AD4E88">
        <w:rPr>
          <w:rFonts w:ascii="Aptos" w:hAnsi="Aptos" w:cs="Arial"/>
        </w:rPr>
        <w:t xml:space="preserve"> in certain circumstances</w:t>
      </w:r>
      <w:r w:rsidR="004335A7" w:rsidRPr="00AD4E88">
        <w:rPr>
          <w:rFonts w:ascii="Aptos" w:hAnsi="Aptos" w:cs="Arial"/>
        </w:rPr>
        <w:t xml:space="preserve">. Any decision to share or withhold information will be recorded together with the reasons for it and who the information has been given to.  The </w:t>
      </w:r>
      <w:r w:rsidR="00FC7E2C" w:rsidRPr="00AD4E88">
        <w:rPr>
          <w:rFonts w:ascii="Aptos" w:hAnsi="Aptos" w:cs="Arial"/>
        </w:rPr>
        <w:t>school</w:t>
      </w:r>
      <w:r w:rsidR="004335A7" w:rsidRPr="00AD4E88">
        <w:rPr>
          <w:rFonts w:ascii="Aptos" w:hAnsi="Aptos" w:cs="Arial"/>
        </w:rPr>
        <w:t xml:space="preserve"> operates its processes with the best interests of the student at </w:t>
      </w:r>
      <w:r w:rsidRPr="00AD4E88">
        <w:rPr>
          <w:rFonts w:ascii="Aptos" w:hAnsi="Aptos" w:cs="Arial"/>
        </w:rPr>
        <w:t xml:space="preserve">its </w:t>
      </w:r>
      <w:r w:rsidR="004335A7" w:rsidRPr="00AD4E88">
        <w:rPr>
          <w:rFonts w:ascii="Aptos" w:hAnsi="Aptos" w:cs="Arial"/>
        </w:rPr>
        <w:t>heart.</w:t>
      </w:r>
    </w:p>
    <w:p w14:paraId="6E4B7826" w14:textId="77777777" w:rsidR="00F15E19" w:rsidRPr="00AD4E88" w:rsidRDefault="00F15E19" w:rsidP="00F15E19">
      <w:pPr>
        <w:autoSpaceDE w:val="0"/>
        <w:autoSpaceDN w:val="0"/>
        <w:adjustRightInd w:val="0"/>
        <w:spacing w:after="0" w:line="240" w:lineRule="auto"/>
        <w:rPr>
          <w:rFonts w:ascii="Aptos" w:hAnsi="Aptos" w:cs="Arial"/>
          <w:color w:val="000000"/>
          <w:sz w:val="24"/>
          <w:szCs w:val="24"/>
        </w:rPr>
      </w:pPr>
    </w:p>
    <w:p w14:paraId="61E1D6B6" w14:textId="16506BBB" w:rsidR="001B2EEB" w:rsidRPr="00AD4E88" w:rsidRDefault="00F15E19" w:rsidP="00F15E19">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Information sharing is vital in identifying and tackling all forms of abuse</w:t>
      </w:r>
      <w:r w:rsidR="005A60C1" w:rsidRPr="00AD4E88">
        <w:rPr>
          <w:rFonts w:ascii="Aptos" w:hAnsi="Aptos" w:cstheme="minorHAnsi"/>
          <w:color w:val="000000"/>
        </w:rPr>
        <w:t xml:space="preserve">, </w:t>
      </w:r>
      <w:r w:rsidRPr="00AD4E88">
        <w:rPr>
          <w:rFonts w:ascii="Aptos" w:hAnsi="Aptos" w:cstheme="minorHAnsi"/>
          <w:color w:val="000000"/>
        </w:rPr>
        <w:t>neglect</w:t>
      </w:r>
      <w:r w:rsidR="00B948AD" w:rsidRPr="00AD4E88">
        <w:rPr>
          <w:rFonts w:ascii="Aptos" w:hAnsi="Aptos" w:cstheme="minorHAnsi"/>
          <w:color w:val="000000"/>
        </w:rPr>
        <w:t xml:space="preserve"> and exploitation</w:t>
      </w:r>
      <w:r w:rsidRPr="00AD4E88">
        <w:rPr>
          <w:rFonts w:ascii="Aptos" w:hAnsi="Aptos" w:cstheme="minorHAnsi"/>
          <w:color w:val="000000"/>
        </w:rPr>
        <w:t xml:space="preserve">, and in promoting children’s welfare, including their educational outcomes. Schools have clear powers to share, hold and use information for these purposes.  </w:t>
      </w:r>
      <w:r w:rsidR="001B2EEB" w:rsidRPr="00AD4E88">
        <w:rPr>
          <w:rFonts w:ascii="Aptos" w:hAnsi="Aptos"/>
        </w:rPr>
        <w:t xml:space="preserve">The school will ensure relevant staff </w:t>
      </w:r>
      <w:r w:rsidR="00996FA1" w:rsidRPr="00AD4E88">
        <w:rPr>
          <w:rFonts w:ascii="Aptos" w:hAnsi="Aptos"/>
        </w:rPr>
        <w:t>comply with</w:t>
      </w:r>
      <w:r w:rsidR="001B2EEB" w:rsidRPr="00AD4E88">
        <w:rPr>
          <w:rFonts w:ascii="Aptos" w:hAnsi="Aptos"/>
        </w:rPr>
        <w:t xml:space="preserve"> the relevant data protection principles</w:t>
      </w:r>
      <w:r w:rsidR="00996FA1" w:rsidRPr="00AD4E88">
        <w:rPr>
          <w:rFonts w:ascii="Aptos" w:hAnsi="Aptos"/>
        </w:rPr>
        <w:t xml:space="preserve"> when processing and sharing</w:t>
      </w:r>
      <w:r w:rsidR="001B2EEB" w:rsidRPr="00AD4E88">
        <w:rPr>
          <w:rFonts w:ascii="Aptos" w:hAnsi="Aptos"/>
        </w:rPr>
        <w:t xml:space="preserve"> personal information, as provided for in the Data Protection Act 2018 and the </w:t>
      </w:r>
      <w:r w:rsidR="00996FA1" w:rsidRPr="00AD4E88">
        <w:rPr>
          <w:rFonts w:ascii="Aptos" w:hAnsi="Aptos"/>
        </w:rPr>
        <w:t xml:space="preserve">UK </w:t>
      </w:r>
      <w:r w:rsidR="001B2EEB" w:rsidRPr="00AD4E88">
        <w:rPr>
          <w:rFonts w:ascii="Aptos" w:hAnsi="Aptos"/>
        </w:rPr>
        <w:t xml:space="preserve">GDPR. </w:t>
      </w:r>
      <w:r w:rsidR="00996FA1" w:rsidRPr="00AD4E88">
        <w:rPr>
          <w:rFonts w:ascii="Aptos" w:hAnsi="Aptos"/>
        </w:rPr>
        <w:t xml:space="preserve">As part of this, the </w:t>
      </w:r>
      <w:r w:rsidR="003A5053" w:rsidRPr="00AD4E88">
        <w:rPr>
          <w:rFonts w:ascii="Aptos" w:hAnsi="Aptos"/>
        </w:rPr>
        <w:t>s</w:t>
      </w:r>
      <w:r w:rsidR="00996FA1" w:rsidRPr="00AD4E88">
        <w:rPr>
          <w:rFonts w:ascii="Aptos" w:hAnsi="Aptos"/>
        </w:rPr>
        <w:t>chool will ensure that members of staff</w:t>
      </w:r>
      <w:r w:rsidR="001B2EEB" w:rsidRPr="00AD4E88">
        <w:rPr>
          <w:rFonts w:ascii="Aptos" w:hAnsi="Aptos"/>
        </w:rPr>
        <w:t>:</w:t>
      </w:r>
    </w:p>
    <w:p w14:paraId="2FF6E2FA" w14:textId="6759652E" w:rsidR="001B2EEB" w:rsidRPr="00AD4E88" w:rsidRDefault="00FB77B0" w:rsidP="001B2EEB">
      <w:pPr>
        <w:rPr>
          <w:rFonts w:ascii="Aptos" w:hAnsi="Aptos"/>
        </w:rPr>
      </w:pPr>
      <w:r w:rsidRPr="00AD4E88">
        <w:rPr>
          <w:rFonts w:ascii="Aptos" w:hAnsi="Aptos"/>
        </w:rPr>
        <w:t xml:space="preserve"> </w:t>
      </w:r>
    </w:p>
    <w:p w14:paraId="2D6E6903" w14:textId="59D24DA5" w:rsidR="001B2EEB" w:rsidRPr="00AD4E88" w:rsidRDefault="00996FA1" w:rsidP="00C50DAA">
      <w:pPr>
        <w:pStyle w:val="ListParagraph"/>
        <w:numPr>
          <w:ilvl w:val="0"/>
          <w:numId w:val="15"/>
        </w:numPr>
        <w:rPr>
          <w:rFonts w:ascii="Aptos" w:eastAsia="Times New Roman" w:hAnsi="Aptos"/>
        </w:rPr>
      </w:pPr>
      <w:r w:rsidRPr="00AD4E88">
        <w:rPr>
          <w:rFonts w:ascii="Aptos" w:eastAsia="Times New Roman" w:hAnsi="Aptos"/>
        </w:rPr>
        <w:t xml:space="preserve">are </w:t>
      </w:r>
      <w:r w:rsidR="001B2EEB" w:rsidRPr="00AD4E88">
        <w:rPr>
          <w:rFonts w:ascii="Aptos" w:eastAsia="Times New Roman" w:hAnsi="Aptos"/>
        </w:rPr>
        <w:t xml:space="preserve">confident of the processing conditions which allow them to </w:t>
      </w:r>
      <w:r w:rsidRPr="00AD4E88">
        <w:rPr>
          <w:rFonts w:ascii="Aptos" w:eastAsia="Times New Roman" w:hAnsi="Aptos"/>
        </w:rPr>
        <w:t>process</w:t>
      </w:r>
      <w:r w:rsidR="001B2EEB" w:rsidRPr="00AD4E88">
        <w:rPr>
          <w:rFonts w:ascii="Aptos" w:eastAsia="Times New Roman" w:hAnsi="Aptos"/>
        </w:rPr>
        <w:t xml:space="preserve"> and share information for safeguarding purposes, including information which is ‘special category personal data’.</w:t>
      </w:r>
    </w:p>
    <w:p w14:paraId="7FBF69E8" w14:textId="06183C10" w:rsidR="001B2EEB" w:rsidRPr="00AD4E88" w:rsidRDefault="001B2EEB" w:rsidP="00C50DAA">
      <w:pPr>
        <w:pStyle w:val="ListParagraph"/>
        <w:numPr>
          <w:ilvl w:val="0"/>
          <w:numId w:val="15"/>
        </w:numPr>
        <w:rPr>
          <w:rFonts w:ascii="Aptos" w:eastAsia="Times New Roman" w:hAnsi="Aptos"/>
        </w:rPr>
      </w:pPr>
      <w:r w:rsidRPr="00AD4E88">
        <w:rPr>
          <w:rFonts w:ascii="Aptos" w:eastAsia="Times New Roman" w:hAnsi="Aptos"/>
        </w:rPr>
        <w:lastRenderedPageBreak/>
        <w:t>understand that ‘safeguarding of children and individuals at risk’ is a processing condition that allows practitioners to share special category personal data</w:t>
      </w:r>
      <w:r w:rsidR="00996FA1" w:rsidRPr="00AD4E88">
        <w:rPr>
          <w:rFonts w:ascii="Aptos" w:eastAsia="Times New Roman" w:hAnsi="Aptos"/>
        </w:rPr>
        <w:t xml:space="preserve"> without consent in certain circumstances</w:t>
      </w:r>
      <w:r w:rsidRPr="00AD4E88">
        <w:rPr>
          <w:rFonts w:ascii="Aptos" w:eastAsia="Times New Roman" w:hAnsi="Aptos"/>
        </w:rPr>
        <w:t>.</w:t>
      </w:r>
    </w:p>
    <w:p w14:paraId="6D4EF6F8" w14:textId="1EE7D632" w:rsidR="001B2EEB" w:rsidRPr="00AD4E88" w:rsidRDefault="00996FA1" w:rsidP="00C50DAA">
      <w:pPr>
        <w:pStyle w:val="ListParagraph"/>
        <w:numPr>
          <w:ilvl w:val="0"/>
          <w:numId w:val="15"/>
        </w:numPr>
        <w:rPr>
          <w:rFonts w:ascii="Aptos" w:eastAsia="Times New Roman" w:hAnsi="Aptos"/>
          <w:color w:val="052264"/>
          <w:sz w:val="20"/>
          <w:szCs w:val="20"/>
          <w:lang w:eastAsia="en-GB"/>
        </w:rPr>
      </w:pPr>
      <w:r w:rsidRPr="00AD4E88">
        <w:rPr>
          <w:rFonts w:ascii="Aptos" w:eastAsia="Times New Roman" w:hAnsi="Aptos"/>
        </w:rPr>
        <w:t xml:space="preserve">Do </w:t>
      </w:r>
      <w:r w:rsidR="001B2EEB" w:rsidRPr="00AD4E88">
        <w:rPr>
          <w:rFonts w:ascii="Aptos" w:eastAsia="Times New Roman" w:hAnsi="Aptos"/>
        </w:rPr>
        <w:t>not provid</w:t>
      </w:r>
      <w:r w:rsidRPr="00AD4E88">
        <w:rPr>
          <w:rFonts w:ascii="Aptos" w:eastAsia="Times New Roman" w:hAnsi="Aptos"/>
        </w:rPr>
        <w:t>e</w:t>
      </w:r>
      <w:r w:rsidR="001B2EEB" w:rsidRPr="00AD4E88">
        <w:rPr>
          <w:rFonts w:ascii="Aptos" w:eastAsia="Times New Roman" w:hAnsi="Aptos"/>
        </w:rPr>
        <w:t xml:space="preserve"> pupils’ personal data where </w:t>
      </w:r>
      <w:r w:rsidRPr="00AD4E88">
        <w:rPr>
          <w:rFonts w:ascii="Aptos" w:eastAsia="Times New Roman" w:hAnsi="Aptos"/>
        </w:rPr>
        <w:t>the sharing does not comply with data protection law</w:t>
      </w:r>
      <w:r w:rsidR="001B2EEB" w:rsidRPr="00AD4E88">
        <w:rPr>
          <w:rFonts w:ascii="Aptos" w:eastAsia="Times New Roman" w:hAnsi="Aptos"/>
        </w:rPr>
        <w:t xml:space="preserve">. </w:t>
      </w:r>
    </w:p>
    <w:p w14:paraId="09657485" w14:textId="77777777" w:rsidR="001B2EEB" w:rsidRPr="00AD4E88" w:rsidRDefault="001B2EEB" w:rsidP="001B2EEB">
      <w:pPr>
        <w:rPr>
          <w:rFonts w:ascii="Aptos" w:hAnsi="Aptos"/>
          <w:lang w:eastAsia="en-GB"/>
        </w:rPr>
      </w:pPr>
    </w:p>
    <w:p w14:paraId="7732AC87" w14:textId="46E0C4C6" w:rsidR="00996FA1" w:rsidRPr="00AD4E88" w:rsidRDefault="001B2EEB" w:rsidP="00996FA1">
      <w:pPr>
        <w:rPr>
          <w:rFonts w:ascii="Aptos" w:hAnsi="Aptos"/>
          <w:i/>
          <w:iCs/>
          <w:color w:val="FF0000"/>
          <w:lang w:eastAsia="en-GB"/>
        </w:rPr>
      </w:pPr>
      <w:r w:rsidRPr="00AD4E88">
        <w:rPr>
          <w:rFonts w:ascii="Aptos" w:hAnsi="Aptos"/>
          <w:lang w:eastAsia="en-GB"/>
        </w:rPr>
        <w:t>When sharing information staff will ensure they comply with group data protection policies and keep records of disclosures as required by these policies.</w:t>
      </w:r>
      <w:r w:rsidR="007B5208" w:rsidRPr="00AD4E88">
        <w:rPr>
          <w:rFonts w:ascii="Aptos" w:hAnsi="Aptos"/>
          <w:lang w:eastAsia="en-GB"/>
        </w:rPr>
        <w:t xml:space="preserve">  These are available to staff via </w:t>
      </w:r>
      <w:hyperlink r:id="rId27" w:history="1">
        <w:r w:rsidR="001966BD" w:rsidRPr="00AD4E88">
          <w:rPr>
            <w:rStyle w:val="Hyperlink"/>
            <w:rFonts w:ascii="Aptos" w:hAnsi="Aptos"/>
            <w:lang w:eastAsia="en-GB"/>
          </w:rPr>
          <w:t>the United Learning Policies Portal.</w:t>
        </w:r>
      </w:hyperlink>
      <w:r w:rsidR="001966BD" w:rsidRPr="00AD4E88">
        <w:rPr>
          <w:rFonts w:ascii="Aptos" w:hAnsi="Aptos"/>
          <w:lang w:eastAsia="en-GB"/>
        </w:rPr>
        <w:t xml:space="preserve"> </w:t>
      </w:r>
      <w:r w:rsidR="00996FA1" w:rsidRPr="00AD4E88">
        <w:rPr>
          <w:rFonts w:ascii="Aptos" w:hAnsi="Aptos"/>
          <w:lang w:eastAsia="en-GB"/>
        </w:rPr>
        <w:t xml:space="preserve"> </w:t>
      </w:r>
      <w:r w:rsidR="00996FA1" w:rsidRPr="00AD4E88">
        <w:rPr>
          <w:rFonts w:ascii="Aptos" w:hAnsi="Aptos"/>
          <w:iCs/>
          <w:lang w:eastAsia="en-GB"/>
        </w:rPr>
        <w:t>For further information about how the school processes pupil personal data, please see the privacy notice on the website</w:t>
      </w:r>
      <w:r w:rsidR="00B54818">
        <w:rPr>
          <w:rFonts w:ascii="Aptos" w:hAnsi="Aptos"/>
          <w:iCs/>
          <w:lang w:eastAsia="en-GB"/>
        </w:rPr>
        <w:t xml:space="preserve"> </w:t>
      </w:r>
      <w:r w:rsidR="00B54818" w:rsidRPr="4A9414F3">
        <w:rPr>
          <w:rFonts w:ascii="Aptos" w:hAnsi="Aptos"/>
          <w:lang w:eastAsia="en-GB"/>
        </w:rPr>
        <w:t>www.marlboroughroad.org</w:t>
      </w:r>
    </w:p>
    <w:bookmarkEnd w:id="20"/>
    <w:p w14:paraId="3234C103" w14:textId="33B2D7E8" w:rsidR="001B2EEB" w:rsidRPr="00AD4E88" w:rsidRDefault="001B2EEB" w:rsidP="004335A7">
      <w:pPr>
        <w:jc w:val="both"/>
        <w:rPr>
          <w:rFonts w:ascii="Aptos" w:hAnsi="Aptos" w:cs="Arial"/>
        </w:rPr>
      </w:pPr>
    </w:p>
    <w:p w14:paraId="7024118E" w14:textId="77777777" w:rsidR="00DB3CAD" w:rsidRPr="00AD4E88" w:rsidRDefault="00DB3CAD" w:rsidP="00DB3CAD">
      <w:pPr>
        <w:jc w:val="both"/>
        <w:rPr>
          <w:rFonts w:ascii="Aptos" w:hAnsi="Aptos"/>
          <w:b/>
        </w:rPr>
      </w:pPr>
      <w:r w:rsidRPr="00AD4E88">
        <w:rPr>
          <w:rFonts w:ascii="Aptos" w:hAnsi="Aptos"/>
          <w:b/>
        </w:rPr>
        <w:t>What staff should do if they have concerns about a child</w:t>
      </w:r>
    </w:p>
    <w:p w14:paraId="32C25C23" w14:textId="45D5C723" w:rsidR="00DB3CAD" w:rsidRPr="00AD4E88" w:rsidRDefault="00DB3CAD" w:rsidP="00DB3CAD">
      <w:pPr>
        <w:tabs>
          <w:tab w:val="left" w:pos="1134"/>
        </w:tabs>
        <w:jc w:val="both"/>
        <w:rPr>
          <w:rFonts w:ascii="Aptos" w:hAnsi="Aptos"/>
        </w:rPr>
      </w:pPr>
      <w:r w:rsidRPr="00AD4E88">
        <w:rPr>
          <w:rFonts w:ascii="Aptos" w:hAnsi="Aptos"/>
        </w:rPr>
        <w:t xml:space="preserve">If staff (including governors, agency staff and volunteers) have any concerns about a child’s welfare they should act </w:t>
      </w:r>
      <w:r w:rsidRPr="00B54818">
        <w:rPr>
          <w:rFonts w:ascii="Aptos" w:hAnsi="Aptos"/>
          <w:color w:val="000000" w:themeColor="text1"/>
        </w:rPr>
        <w:t>immediately and should speak with the School’s DSL or</w:t>
      </w:r>
      <w:r w:rsidRPr="00B54818">
        <w:rPr>
          <w:rFonts w:ascii="Aptos" w:hAnsi="Aptos" w:cs="Arial"/>
          <w:color w:val="000000" w:themeColor="text1"/>
        </w:rPr>
        <w:t xml:space="preserve"> DDSL</w:t>
      </w:r>
      <w:r w:rsidR="00B54818" w:rsidRPr="00B54818">
        <w:rPr>
          <w:rFonts w:ascii="Aptos" w:hAnsi="Aptos" w:cs="Arial"/>
          <w:color w:val="000000" w:themeColor="text1"/>
        </w:rPr>
        <w:t>.</w:t>
      </w:r>
      <w:r w:rsidRPr="00B54818">
        <w:rPr>
          <w:rFonts w:ascii="Aptos" w:hAnsi="Aptos"/>
          <w:color w:val="000000" w:themeColor="text1"/>
        </w:rPr>
        <w:t xml:space="preserve"> If, in exceptional circumstances, the DSL or</w:t>
      </w:r>
      <w:r w:rsidRPr="00B54818">
        <w:rPr>
          <w:rFonts w:ascii="Aptos" w:hAnsi="Aptos" w:cs="Arial"/>
          <w:color w:val="000000" w:themeColor="text1"/>
        </w:rPr>
        <w:t xml:space="preserve"> DDSL</w:t>
      </w:r>
      <w:r w:rsidRPr="00B54818">
        <w:rPr>
          <w:rFonts w:ascii="Aptos" w:hAnsi="Aptos"/>
          <w:color w:val="000000" w:themeColor="text1"/>
        </w:rPr>
        <w:t xml:space="preserve"> is not available, this should not delay appropriate action being taken and staff should consider speaking to a member of the senior leadership team and/or take advice from local children’s social care. In these circumstances, any action taken should be shared with the DSL or</w:t>
      </w:r>
      <w:r w:rsidRPr="00B54818">
        <w:rPr>
          <w:rFonts w:ascii="Aptos" w:hAnsi="Aptos" w:cs="Arial"/>
          <w:color w:val="000000" w:themeColor="text1"/>
        </w:rPr>
        <w:t xml:space="preserve"> DDSL</w:t>
      </w:r>
      <w:r w:rsidR="00B54818" w:rsidRPr="00B54818">
        <w:rPr>
          <w:rFonts w:ascii="Aptos" w:hAnsi="Aptos" w:cs="Arial"/>
          <w:color w:val="000000" w:themeColor="text1"/>
        </w:rPr>
        <w:t xml:space="preserve"> </w:t>
      </w:r>
      <w:r w:rsidRPr="00AD4E88">
        <w:rPr>
          <w:rFonts w:ascii="Aptos" w:hAnsi="Aptos"/>
        </w:rPr>
        <w:t xml:space="preserve">as soon as is practically possible. </w:t>
      </w:r>
    </w:p>
    <w:p w14:paraId="655585C0" w14:textId="461D1502" w:rsidR="00DB3CAD" w:rsidRPr="00AD4E88" w:rsidRDefault="00DB3CAD" w:rsidP="00DB3CAD">
      <w:pPr>
        <w:pStyle w:val="Default"/>
        <w:jc w:val="both"/>
        <w:rPr>
          <w:rFonts w:ascii="Aptos" w:hAnsi="Aptos"/>
          <w:color w:val="auto"/>
          <w:sz w:val="22"/>
          <w:szCs w:val="22"/>
        </w:rPr>
      </w:pPr>
      <w:r w:rsidRPr="00AD4E88">
        <w:rPr>
          <w:rFonts w:ascii="Aptos" w:hAnsi="Aptos"/>
          <w:color w:val="auto"/>
          <w:sz w:val="22"/>
          <w:szCs w:val="22"/>
        </w:rPr>
        <w:t xml:space="preserve">The DSL will consider the appropriate action to take in accordance with </w:t>
      </w:r>
      <w:r w:rsidR="0036027F" w:rsidRPr="00AD4E88">
        <w:rPr>
          <w:rFonts w:ascii="Aptos" w:hAnsi="Aptos"/>
          <w:color w:val="auto"/>
          <w:sz w:val="22"/>
          <w:szCs w:val="22"/>
        </w:rPr>
        <w:t>the threshold document published by</w:t>
      </w:r>
      <w:r w:rsidRPr="00AD4E88">
        <w:rPr>
          <w:rFonts w:ascii="Aptos" w:hAnsi="Aptos"/>
          <w:color w:val="auto"/>
          <w:sz w:val="22"/>
          <w:szCs w:val="22"/>
        </w:rPr>
        <w:t xml:space="preserve"> the </w:t>
      </w:r>
      <w:r w:rsidR="00FC7E2C" w:rsidRPr="00AD4E88">
        <w:rPr>
          <w:rFonts w:ascii="Aptos" w:hAnsi="Aptos"/>
          <w:color w:val="auto"/>
          <w:sz w:val="22"/>
          <w:szCs w:val="22"/>
        </w:rPr>
        <w:t>school’s</w:t>
      </w:r>
      <w:r w:rsidRPr="00AD4E88">
        <w:rPr>
          <w:rFonts w:ascii="Aptos" w:hAnsi="Aptos"/>
          <w:color w:val="auto"/>
          <w:sz w:val="22"/>
          <w:szCs w:val="22"/>
        </w:rPr>
        <w:t xml:space="preserve"> local safeguarding partners</w:t>
      </w:r>
      <w:r w:rsidR="00D622A1" w:rsidRPr="00AD4E88">
        <w:rPr>
          <w:rFonts w:ascii="Aptos" w:hAnsi="Aptos"/>
          <w:color w:val="auto"/>
          <w:sz w:val="22"/>
          <w:szCs w:val="22"/>
        </w:rPr>
        <w:t>.</w:t>
      </w:r>
      <w:r w:rsidRPr="00AD4E88">
        <w:rPr>
          <w:rFonts w:ascii="Aptos" w:hAnsi="Aptos"/>
          <w:color w:val="auto"/>
          <w:sz w:val="22"/>
          <w:szCs w:val="22"/>
        </w:rPr>
        <w:t xml:space="preserve"> Options will include:</w:t>
      </w:r>
    </w:p>
    <w:p w14:paraId="1CF90B31" w14:textId="77777777" w:rsidR="00DB3CAD" w:rsidRPr="00AD4E88" w:rsidRDefault="00DB3CAD" w:rsidP="00DB3CAD">
      <w:pPr>
        <w:pStyle w:val="Default"/>
        <w:jc w:val="both"/>
        <w:rPr>
          <w:rFonts w:ascii="Aptos" w:hAnsi="Aptos"/>
          <w:color w:val="auto"/>
          <w:sz w:val="22"/>
          <w:szCs w:val="22"/>
        </w:rPr>
      </w:pPr>
    </w:p>
    <w:p w14:paraId="192F149F" w14:textId="388ED03E" w:rsidR="00DB3CAD" w:rsidRPr="00AD4E88" w:rsidRDefault="00DB3CAD" w:rsidP="00C50DAA">
      <w:pPr>
        <w:pStyle w:val="Default"/>
        <w:numPr>
          <w:ilvl w:val="0"/>
          <w:numId w:val="12"/>
        </w:numPr>
        <w:jc w:val="both"/>
        <w:rPr>
          <w:rFonts w:ascii="Aptos" w:hAnsi="Aptos"/>
          <w:color w:val="auto"/>
          <w:sz w:val="22"/>
          <w:szCs w:val="22"/>
        </w:rPr>
      </w:pPr>
      <w:r w:rsidRPr="00AD4E88">
        <w:rPr>
          <w:rFonts w:ascii="Aptos" w:hAnsi="Aptos"/>
          <w:color w:val="auto"/>
          <w:sz w:val="22"/>
          <w:szCs w:val="22"/>
        </w:rPr>
        <w:t xml:space="preserve">managing any support for the child internally via the </w:t>
      </w:r>
      <w:r w:rsidR="00FC7E2C" w:rsidRPr="00AD4E88">
        <w:rPr>
          <w:rFonts w:ascii="Aptos" w:hAnsi="Aptos"/>
          <w:color w:val="auto"/>
          <w:sz w:val="22"/>
          <w:szCs w:val="22"/>
        </w:rPr>
        <w:t>school’s</w:t>
      </w:r>
      <w:r w:rsidRPr="00AD4E88">
        <w:rPr>
          <w:rFonts w:ascii="Aptos" w:hAnsi="Aptos"/>
          <w:color w:val="auto"/>
          <w:sz w:val="22"/>
          <w:szCs w:val="22"/>
        </w:rPr>
        <w:t xml:space="preserve"> own pastoral support processes;</w:t>
      </w:r>
    </w:p>
    <w:p w14:paraId="3E36C59E" w14:textId="77777777" w:rsidR="00DB3CAD" w:rsidRPr="00AD4E88" w:rsidRDefault="00DB3CAD" w:rsidP="00C50DAA">
      <w:pPr>
        <w:pStyle w:val="Default"/>
        <w:numPr>
          <w:ilvl w:val="0"/>
          <w:numId w:val="12"/>
        </w:numPr>
        <w:jc w:val="both"/>
        <w:rPr>
          <w:rFonts w:ascii="Aptos" w:hAnsi="Aptos"/>
          <w:color w:val="auto"/>
          <w:sz w:val="22"/>
          <w:szCs w:val="22"/>
        </w:rPr>
      </w:pPr>
      <w:r w:rsidRPr="00AD4E88">
        <w:rPr>
          <w:rFonts w:ascii="Aptos" w:hAnsi="Aptos"/>
          <w:color w:val="auto"/>
          <w:sz w:val="22"/>
          <w:szCs w:val="22"/>
        </w:rPr>
        <w:t>making an early help assessment; or</w:t>
      </w:r>
    </w:p>
    <w:p w14:paraId="138291F8" w14:textId="77777777" w:rsidR="00D622A1" w:rsidRPr="00AD4E88" w:rsidRDefault="00DB3CAD" w:rsidP="00C50DAA">
      <w:pPr>
        <w:pStyle w:val="Default"/>
        <w:numPr>
          <w:ilvl w:val="0"/>
          <w:numId w:val="12"/>
        </w:numPr>
        <w:jc w:val="both"/>
        <w:rPr>
          <w:rFonts w:ascii="Aptos" w:hAnsi="Aptos"/>
          <w:color w:val="auto"/>
          <w:sz w:val="22"/>
          <w:szCs w:val="22"/>
        </w:rPr>
      </w:pPr>
      <w:r w:rsidRPr="00AD4E88">
        <w:rPr>
          <w:rFonts w:ascii="Aptos" w:hAnsi="Aptos"/>
          <w:color w:val="auto"/>
          <w:sz w:val="22"/>
          <w:szCs w:val="22"/>
        </w:rPr>
        <w:t>making a referral for statutory services</w:t>
      </w:r>
      <w:r w:rsidR="00D622A1" w:rsidRPr="00AD4E88">
        <w:rPr>
          <w:rFonts w:ascii="Aptos" w:hAnsi="Aptos"/>
          <w:color w:val="auto"/>
          <w:sz w:val="22"/>
          <w:szCs w:val="22"/>
        </w:rPr>
        <w:t xml:space="preserve"> and / or</w:t>
      </w:r>
    </w:p>
    <w:p w14:paraId="56481E88" w14:textId="747F25B7" w:rsidR="00DB3CAD" w:rsidRPr="00AD4E88" w:rsidRDefault="00D622A1" w:rsidP="00C50DAA">
      <w:pPr>
        <w:pStyle w:val="Default"/>
        <w:numPr>
          <w:ilvl w:val="0"/>
          <w:numId w:val="12"/>
        </w:numPr>
        <w:jc w:val="both"/>
        <w:rPr>
          <w:rFonts w:ascii="Aptos" w:hAnsi="Aptos"/>
          <w:color w:val="auto"/>
          <w:sz w:val="22"/>
          <w:szCs w:val="22"/>
        </w:rPr>
      </w:pPr>
      <w:r w:rsidRPr="00AD4E88">
        <w:rPr>
          <w:rFonts w:ascii="Aptos" w:hAnsi="Aptos"/>
          <w:color w:val="auto"/>
          <w:sz w:val="22"/>
          <w:szCs w:val="22"/>
        </w:rPr>
        <w:t>making a referral to the police</w:t>
      </w:r>
      <w:r w:rsidR="00DB3CAD" w:rsidRPr="00AD4E88">
        <w:rPr>
          <w:rFonts w:ascii="Aptos" w:hAnsi="Aptos"/>
          <w:color w:val="auto"/>
          <w:sz w:val="22"/>
          <w:szCs w:val="22"/>
        </w:rPr>
        <w:t>.</w:t>
      </w:r>
    </w:p>
    <w:p w14:paraId="4CD6CA33" w14:textId="23C55E18" w:rsidR="00AF46DA" w:rsidRPr="00AD4E88" w:rsidRDefault="00AF46DA" w:rsidP="003729C2">
      <w:pPr>
        <w:pStyle w:val="Default"/>
        <w:jc w:val="both"/>
        <w:rPr>
          <w:rFonts w:ascii="Aptos" w:hAnsi="Aptos"/>
          <w:color w:val="auto"/>
          <w:sz w:val="22"/>
          <w:szCs w:val="22"/>
        </w:rPr>
      </w:pPr>
    </w:p>
    <w:p w14:paraId="27C822F8" w14:textId="587025AD" w:rsidR="00DB3CAD" w:rsidRPr="00AD4E88" w:rsidRDefault="00376323" w:rsidP="00DB3CAD">
      <w:pPr>
        <w:tabs>
          <w:tab w:val="left" w:pos="1134"/>
        </w:tabs>
        <w:jc w:val="both"/>
        <w:rPr>
          <w:rFonts w:ascii="Aptos" w:hAnsi="Aptos"/>
        </w:rPr>
      </w:pPr>
      <w:commentRangeStart w:id="21"/>
      <w:commentRangeEnd w:id="21"/>
      <w:r w:rsidRPr="00AD4E88">
        <w:rPr>
          <w:rStyle w:val="CommentReference"/>
          <w:rFonts w:ascii="Aptos" w:hAnsi="Aptos"/>
        </w:rPr>
        <w:commentReference w:id="21"/>
      </w:r>
    </w:p>
    <w:p w14:paraId="43F25C96" w14:textId="77777777" w:rsidR="00DB3CAD" w:rsidRPr="00AD4E88" w:rsidRDefault="00DB3CAD" w:rsidP="00DB3CAD">
      <w:pPr>
        <w:tabs>
          <w:tab w:val="left" w:pos="1134"/>
        </w:tabs>
        <w:jc w:val="both"/>
        <w:rPr>
          <w:rFonts w:ascii="Aptos" w:hAnsi="Aptos"/>
        </w:rPr>
      </w:pPr>
      <w:r w:rsidRPr="00AD4E88">
        <w:rPr>
          <w:rFonts w:ascii="Aptos" w:hAnsi="Aptos"/>
        </w:rPr>
        <w:t xml:space="preserve">If a child’s situation does not appear to be improving, the DSL (or the person that made the referral) should consider following local escalation procedures to ensure their concerns have been addressed and to ensure that the child’s situation improves.  </w:t>
      </w:r>
    </w:p>
    <w:p w14:paraId="43D6ADD3" w14:textId="21F1231A" w:rsidR="00DB3CAD" w:rsidRPr="00AD4E88" w:rsidRDefault="00DB3CAD" w:rsidP="00DB3CAD">
      <w:pPr>
        <w:pStyle w:val="Default"/>
        <w:jc w:val="both"/>
        <w:rPr>
          <w:rFonts w:ascii="Aptos" w:hAnsi="Aptos"/>
          <w:sz w:val="22"/>
          <w:szCs w:val="22"/>
        </w:rPr>
      </w:pPr>
      <w:r w:rsidRPr="00AD4E88">
        <w:rPr>
          <w:rFonts w:ascii="Aptos" w:hAnsi="Aptos"/>
          <w:sz w:val="22"/>
          <w:szCs w:val="22"/>
        </w:rPr>
        <w:t xml:space="preserve">Staff should not assume a colleague or another professional will take action and share information that might be critical in keeping children safe. </w:t>
      </w:r>
      <w:r w:rsidR="00683C04" w:rsidRPr="00AD4E88">
        <w:rPr>
          <w:rFonts w:ascii="Aptos" w:hAnsi="Aptos" w:cs="Calibri"/>
          <w:sz w:val="22"/>
          <w:szCs w:val="22"/>
        </w:rPr>
        <w:t>They should be mindful that early information sharing is vital for effective identification, assessment and allocation of appropriate service provision, whether this is when problems are first emerging, or where a child is already known to local authority children’s social care (such as on a child in need or child protection plan).</w:t>
      </w:r>
      <w:r w:rsidR="00683C04" w:rsidRPr="00AD4E88">
        <w:rPr>
          <w:rFonts w:ascii="Aptos" w:hAnsi="Aptos"/>
        </w:rPr>
        <w:t xml:space="preserve"> </w:t>
      </w:r>
      <w:r w:rsidRPr="00AD4E88">
        <w:rPr>
          <w:rFonts w:ascii="Aptos" w:hAnsi="Aptos"/>
          <w:sz w:val="22"/>
          <w:szCs w:val="22"/>
        </w:rPr>
        <w:t>Staff should challenge any inaction and follow this up with the DSL and children’s social care as appropriate. All concerns, discussions and decisions made and the reasons for those decisions should be recorded in writing</w:t>
      </w:r>
      <w:r w:rsidR="00CC4BEE" w:rsidRPr="00AD4E88">
        <w:rPr>
          <w:rFonts w:ascii="Aptos" w:hAnsi="Aptos"/>
          <w:sz w:val="22"/>
          <w:szCs w:val="22"/>
        </w:rPr>
        <w:t xml:space="preserve"> (in line with this policy)</w:t>
      </w:r>
      <w:r w:rsidRPr="00AD4E88">
        <w:rPr>
          <w:rFonts w:ascii="Aptos" w:hAnsi="Aptos"/>
          <w:sz w:val="22"/>
          <w:szCs w:val="22"/>
        </w:rPr>
        <w:t xml:space="preserve">. </w:t>
      </w:r>
    </w:p>
    <w:p w14:paraId="42F8EE93" w14:textId="77777777" w:rsidR="009A54C9" w:rsidRPr="00AD4E88" w:rsidRDefault="009A54C9" w:rsidP="00AB5E3F">
      <w:pPr>
        <w:jc w:val="both"/>
        <w:rPr>
          <w:rFonts w:ascii="Aptos" w:hAnsi="Aptos"/>
          <w:b/>
        </w:rPr>
      </w:pPr>
    </w:p>
    <w:p w14:paraId="67EB259E" w14:textId="3DCED61D" w:rsidR="00AB5E3F" w:rsidRPr="00AD4E88" w:rsidRDefault="00893DA5" w:rsidP="00AB5E3F">
      <w:pPr>
        <w:jc w:val="both"/>
        <w:rPr>
          <w:rFonts w:ascii="Aptos" w:hAnsi="Aptos"/>
          <w:b/>
        </w:rPr>
      </w:pPr>
      <w:r w:rsidRPr="00AD4E88">
        <w:rPr>
          <w:rFonts w:ascii="Aptos" w:hAnsi="Aptos"/>
          <w:b/>
        </w:rPr>
        <w:t>Early Help</w:t>
      </w:r>
    </w:p>
    <w:p w14:paraId="430F032D" w14:textId="77777777" w:rsidR="000C1F8F" w:rsidRPr="00AD4E88" w:rsidRDefault="000C1F8F" w:rsidP="000C1F8F">
      <w:pPr>
        <w:pStyle w:val="Default"/>
        <w:jc w:val="both"/>
        <w:rPr>
          <w:rFonts w:ascii="Aptos" w:hAnsi="Aptos"/>
          <w:sz w:val="22"/>
          <w:szCs w:val="22"/>
        </w:rPr>
      </w:pPr>
      <w:r w:rsidRPr="00AD4E88">
        <w:rPr>
          <w:rFonts w:ascii="Aptos" w:hAnsi="Aptos"/>
          <w:sz w:val="22"/>
          <w:szCs w:val="22"/>
        </w:rPr>
        <w:t>Any child may benefit from early help but all staff should be particularly alert to the potential need for early help for a child who:</w:t>
      </w:r>
    </w:p>
    <w:p w14:paraId="220D8BCD" w14:textId="77777777" w:rsidR="008A3989" w:rsidRPr="00AD4E88" w:rsidRDefault="008A3989" w:rsidP="008A3989">
      <w:pPr>
        <w:autoSpaceDE w:val="0"/>
        <w:autoSpaceDN w:val="0"/>
        <w:adjustRightInd w:val="0"/>
        <w:rPr>
          <w:rFonts w:ascii="Aptos" w:hAnsi="Aptos" w:cs="Arial"/>
          <w:color w:val="000000"/>
          <w:sz w:val="24"/>
          <w:szCs w:val="24"/>
        </w:rPr>
      </w:pPr>
    </w:p>
    <w:p w14:paraId="13B037FD" w14:textId="77777777" w:rsidR="00282CFF" w:rsidRPr="00AD4E88" w:rsidRDefault="00282CFF" w:rsidP="00282CFF">
      <w:pPr>
        <w:pStyle w:val="Default"/>
        <w:spacing w:after="130"/>
        <w:rPr>
          <w:rFonts w:ascii="Aptos" w:hAnsi="Aptos" w:cs="Calibri"/>
          <w:sz w:val="22"/>
          <w:szCs w:val="22"/>
        </w:rPr>
      </w:pPr>
      <w:commentRangeStart w:id="22"/>
      <w:r w:rsidRPr="00AD4E88">
        <w:rPr>
          <w:rFonts w:ascii="Aptos" w:hAnsi="Aptos" w:cs="Calibri"/>
          <w:sz w:val="22"/>
          <w:szCs w:val="22"/>
        </w:rPr>
        <w:lastRenderedPageBreak/>
        <w:t xml:space="preserve">• is disabled or has certain health conditions and has specific additional needs </w:t>
      </w:r>
    </w:p>
    <w:p w14:paraId="6A60A3EC"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has special educational needs (whether or not they have a statutory Education, Health and Care plan) </w:t>
      </w:r>
    </w:p>
    <w:p w14:paraId="187D8BB9"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has a mental health need </w:t>
      </w:r>
    </w:p>
    <w:p w14:paraId="2365FCC5"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is a young carer </w:t>
      </w:r>
    </w:p>
    <w:p w14:paraId="1A9ECCC3"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is showing signs of being drawn in to anti-social or criminal behaviour, including gang involvement and association with organised crime groups or county lines </w:t>
      </w:r>
    </w:p>
    <w:p w14:paraId="59221B59"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is frequently missing/goes missing from education, home or care, </w:t>
      </w:r>
    </w:p>
    <w:p w14:paraId="0C7FFC41"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has experienced multiple suspensions, is at risk of being permanently excluded from schools, colleges and in Alternative Provision or a Pupil Referral Unit. </w:t>
      </w:r>
    </w:p>
    <w:p w14:paraId="24FCF1B4"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is at risk of modern slavery, trafficking, sexual and/or criminal exploitation </w:t>
      </w:r>
    </w:p>
    <w:p w14:paraId="16D140B0"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is at risk of being radicalised or exploited </w:t>
      </w:r>
    </w:p>
    <w:p w14:paraId="74AB5F8C"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has a parent or carer in custody, or is affected by parental offending </w:t>
      </w:r>
    </w:p>
    <w:p w14:paraId="6D7D863A"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is in a family circumstance presenting challenges for the child, such as drug and alcohol misuse, adult mental health issues and domestic abuse </w:t>
      </w:r>
    </w:p>
    <w:p w14:paraId="03934F64"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is misusing alcohol and other drugs themselves </w:t>
      </w:r>
    </w:p>
    <w:p w14:paraId="45596D98" w14:textId="77777777" w:rsidR="00282CFF" w:rsidRPr="00AD4E88" w:rsidRDefault="00282CFF" w:rsidP="00282CFF">
      <w:pPr>
        <w:pStyle w:val="Default"/>
        <w:spacing w:after="130"/>
        <w:rPr>
          <w:rFonts w:ascii="Aptos" w:hAnsi="Aptos" w:cs="Calibri"/>
          <w:sz w:val="22"/>
          <w:szCs w:val="22"/>
        </w:rPr>
      </w:pPr>
      <w:r w:rsidRPr="00AD4E88">
        <w:rPr>
          <w:rFonts w:ascii="Aptos" w:hAnsi="Aptos" w:cs="Calibri"/>
          <w:sz w:val="22"/>
          <w:szCs w:val="22"/>
        </w:rPr>
        <w:t xml:space="preserve">• is at risk of so-called ‘honour’-based abuse such as Female Genital Mutilation or Forced Marriage </w:t>
      </w:r>
    </w:p>
    <w:p w14:paraId="12CE37E3" w14:textId="77777777" w:rsidR="00282CFF" w:rsidRPr="00AD4E88" w:rsidRDefault="00282CFF" w:rsidP="00282CFF">
      <w:pPr>
        <w:pStyle w:val="Default"/>
        <w:rPr>
          <w:rFonts w:ascii="Aptos" w:hAnsi="Aptos"/>
          <w:sz w:val="23"/>
          <w:szCs w:val="23"/>
        </w:rPr>
      </w:pPr>
      <w:r w:rsidRPr="00AD4E88">
        <w:rPr>
          <w:rFonts w:ascii="Aptos" w:hAnsi="Aptos" w:cs="Calibri"/>
          <w:sz w:val="22"/>
          <w:szCs w:val="22"/>
        </w:rPr>
        <w:t>• is a privately fostered child</w:t>
      </w:r>
      <w:r w:rsidRPr="00AD4E88">
        <w:rPr>
          <w:rFonts w:ascii="Aptos" w:hAnsi="Aptos"/>
          <w:sz w:val="23"/>
          <w:szCs w:val="23"/>
        </w:rPr>
        <w:t xml:space="preserve">. </w:t>
      </w:r>
      <w:commentRangeEnd w:id="22"/>
      <w:r w:rsidR="005112B9" w:rsidRPr="00AD4E88">
        <w:rPr>
          <w:rStyle w:val="CommentReference"/>
          <w:rFonts w:ascii="Aptos" w:hAnsi="Aptos" w:cstheme="minorBidi"/>
          <w:color w:val="auto"/>
        </w:rPr>
        <w:commentReference w:id="22"/>
      </w:r>
    </w:p>
    <w:p w14:paraId="5A3A8FEC" w14:textId="77777777" w:rsidR="00282CFF" w:rsidRPr="00AD4E88" w:rsidRDefault="00282CFF" w:rsidP="008A3989">
      <w:pPr>
        <w:autoSpaceDE w:val="0"/>
        <w:autoSpaceDN w:val="0"/>
        <w:adjustRightInd w:val="0"/>
        <w:rPr>
          <w:rFonts w:ascii="Aptos" w:hAnsi="Aptos" w:cs="Arial"/>
          <w:color w:val="000000"/>
          <w:sz w:val="24"/>
          <w:szCs w:val="24"/>
        </w:rPr>
      </w:pPr>
    </w:p>
    <w:p w14:paraId="4397B628" w14:textId="4403DEB9" w:rsidR="000C1F8F" w:rsidRPr="00AD4E88" w:rsidRDefault="002B42AC" w:rsidP="000C1F8F">
      <w:pPr>
        <w:pStyle w:val="Default"/>
        <w:jc w:val="both"/>
        <w:rPr>
          <w:rFonts w:ascii="Aptos" w:hAnsi="Aptos"/>
          <w:sz w:val="22"/>
          <w:szCs w:val="22"/>
        </w:rPr>
      </w:pPr>
      <w:r w:rsidRPr="00AD4E88">
        <w:rPr>
          <w:rFonts w:ascii="Aptos" w:hAnsi="Aptos"/>
          <w:sz w:val="22"/>
          <w:szCs w:val="22"/>
        </w:rPr>
        <w:t>All staff should be aware that behaviours linked to drug tak</w:t>
      </w:r>
      <w:r w:rsidR="0070270A" w:rsidRPr="00AD4E88">
        <w:rPr>
          <w:rFonts w:ascii="Aptos" w:hAnsi="Aptos"/>
          <w:sz w:val="22"/>
          <w:szCs w:val="22"/>
        </w:rPr>
        <w:t xml:space="preserve">ing and/or alcohol misuse, </w:t>
      </w:r>
      <w:commentRangeStart w:id="23"/>
      <w:r w:rsidR="00BB5856" w:rsidRPr="00AD4E88">
        <w:rPr>
          <w:rFonts w:ascii="Aptos" w:hAnsi="Aptos" w:cstheme="minorHAnsi"/>
          <w:sz w:val="22"/>
          <w:szCs w:val="22"/>
        </w:rPr>
        <w:t>unexplainable and/or persistent absences from education</w:t>
      </w:r>
      <w:r w:rsidR="00BB5856" w:rsidRPr="00AD4E88">
        <w:rPr>
          <w:rFonts w:ascii="Aptos" w:hAnsi="Aptos"/>
          <w:sz w:val="22"/>
          <w:szCs w:val="22"/>
        </w:rPr>
        <w:t xml:space="preserve"> </w:t>
      </w:r>
      <w:commentRangeEnd w:id="23"/>
      <w:r w:rsidR="00BB5856" w:rsidRPr="00AD4E88">
        <w:rPr>
          <w:rStyle w:val="CommentReference"/>
          <w:rFonts w:ascii="Aptos" w:hAnsi="Aptos" w:cstheme="minorBidi"/>
          <w:color w:val="auto"/>
        </w:rPr>
        <w:commentReference w:id="23"/>
      </w:r>
      <w:r w:rsidR="0070270A" w:rsidRPr="00AD4E88">
        <w:rPr>
          <w:rFonts w:ascii="Aptos" w:hAnsi="Aptos"/>
          <w:sz w:val="22"/>
          <w:szCs w:val="22"/>
        </w:rPr>
        <w:t>and consensual and non-consensual sharing of nudes and semi-nudes images and/or videos can be signs that children are at risk.</w:t>
      </w:r>
    </w:p>
    <w:p w14:paraId="3A25AC54" w14:textId="77777777" w:rsidR="0070270A" w:rsidRPr="00AD4E88" w:rsidRDefault="0070270A" w:rsidP="000C1F8F">
      <w:pPr>
        <w:pStyle w:val="Default"/>
        <w:jc w:val="both"/>
        <w:rPr>
          <w:rFonts w:ascii="Aptos" w:hAnsi="Aptos"/>
          <w:sz w:val="22"/>
          <w:szCs w:val="22"/>
        </w:rPr>
      </w:pPr>
    </w:p>
    <w:p w14:paraId="4FB89163" w14:textId="02FE8BF3" w:rsidR="00AD1896" w:rsidRPr="00AD4E88" w:rsidRDefault="000C1F8F" w:rsidP="000C1F8F">
      <w:pPr>
        <w:pStyle w:val="Default"/>
        <w:jc w:val="both"/>
        <w:rPr>
          <w:rFonts w:ascii="Aptos" w:hAnsi="Aptos"/>
          <w:sz w:val="22"/>
          <w:szCs w:val="22"/>
        </w:rPr>
      </w:pPr>
      <w:r w:rsidRPr="00AD4E88">
        <w:rPr>
          <w:rFonts w:ascii="Aptos" w:hAnsi="Aptos"/>
          <w:sz w:val="22"/>
          <w:szCs w:val="22"/>
        </w:rPr>
        <w:t xml:space="preserve">Early help means providing support as soon as a problem emerges at any point in a child's life, from the foundation years through to the teenage years.  </w:t>
      </w:r>
    </w:p>
    <w:p w14:paraId="7A4B8D51" w14:textId="77777777" w:rsidR="008A3989" w:rsidRPr="00AD4E88" w:rsidRDefault="008A3989" w:rsidP="000C1F8F">
      <w:pPr>
        <w:pStyle w:val="Default"/>
        <w:jc w:val="both"/>
        <w:rPr>
          <w:rFonts w:ascii="Aptos" w:hAnsi="Aptos"/>
          <w:sz w:val="22"/>
          <w:szCs w:val="22"/>
        </w:rPr>
      </w:pPr>
    </w:p>
    <w:p w14:paraId="13AC8A5B" w14:textId="0B2E49E5" w:rsidR="000C1F8F" w:rsidRPr="00AD4E88" w:rsidRDefault="000C1F8F" w:rsidP="000C1F8F">
      <w:pPr>
        <w:pStyle w:val="Default"/>
        <w:jc w:val="both"/>
        <w:rPr>
          <w:rFonts w:ascii="Aptos" w:hAnsi="Aptos"/>
          <w:color w:val="auto"/>
          <w:sz w:val="22"/>
          <w:szCs w:val="22"/>
        </w:rPr>
      </w:pPr>
      <w:r w:rsidRPr="00AD4E88">
        <w:rPr>
          <w:rFonts w:ascii="Aptos" w:hAnsi="Aptos"/>
          <w:sz w:val="22"/>
          <w:szCs w:val="22"/>
        </w:rPr>
        <w:t>In the first instance, staff w</w:t>
      </w:r>
      <w:r w:rsidRPr="00AD4E88">
        <w:rPr>
          <w:rFonts w:ascii="Aptos" w:hAnsi="Aptos"/>
          <w:color w:val="auto"/>
          <w:sz w:val="22"/>
          <w:szCs w:val="22"/>
        </w:rPr>
        <w:t xml:space="preserve">ho consider that a student may benefit from early help should discuss this with the School’s DSL </w:t>
      </w:r>
      <w:r w:rsidRPr="00B54818">
        <w:rPr>
          <w:rFonts w:ascii="Aptos" w:hAnsi="Aptos"/>
          <w:color w:val="000000" w:themeColor="text1"/>
          <w:sz w:val="22"/>
          <w:szCs w:val="22"/>
        </w:rPr>
        <w:t xml:space="preserve">or DDSL.  </w:t>
      </w:r>
      <w:r w:rsidRPr="00AD4E88">
        <w:rPr>
          <w:rFonts w:ascii="Aptos" w:hAnsi="Aptos"/>
          <w:color w:val="auto"/>
          <w:sz w:val="22"/>
          <w:szCs w:val="22"/>
        </w:rPr>
        <w:t xml:space="preserve">If early help is appropriate, the DSL will generally lead on liaising with relevant agencies and setting up inter-agency assessment as appropriate. Staff may be required to support other agencies and professionals in an early help assessment, </w:t>
      </w:r>
      <w:r w:rsidRPr="00AD4E88">
        <w:rPr>
          <w:rFonts w:ascii="Aptos" w:hAnsi="Aptos"/>
          <w:sz w:val="22"/>
          <w:szCs w:val="22"/>
        </w:rPr>
        <w:t>in some cases acting as the lead professional</w:t>
      </w:r>
      <w:r w:rsidRPr="00AD4E88">
        <w:rPr>
          <w:rFonts w:ascii="Aptos" w:hAnsi="Aptos"/>
          <w:color w:val="auto"/>
          <w:sz w:val="22"/>
          <w:szCs w:val="22"/>
        </w:rPr>
        <w:t>. The DSL will support staff in liaising with external agencies and professionals in an inter-agency assessment, as appropriate. If early help is appropriate, the matter will be kept under constant review and consideration given to a referral to children's social care if the student's situation does not appear to be improving or is getting worse.</w:t>
      </w:r>
    </w:p>
    <w:p w14:paraId="1A725F0E" w14:textId="30B569A3" w:rsidR="008A3989" w:rsidRPr="00AD4E88" w:rsidRDefault="008A3989" w:rsidP="00AB5E3F">
      <w:pPr>
        <w:pStyle w:val="Default"/>
        <w:jc w:val="both"/>
        <w:rPr>
          <w:rFonts w:ascii="Aptos" w:hAnsi="Aptos"/>
        </w:rPr>
      </w:pPr>
    </w:p>
    <w:p w14:paraId="3AA26BFB" w14:textId="77777777" w:rsidR="008A3989" w:rsidRPr="00AD4E88" w:rsidRDefault="008A3989" w:rsidP="00AB5E3F">
      <w:pPr>
        <w:pStyle w:val="Default"/>
        <w:jc w:val="both"/>
        <w:rPr>
          <w:rFonts w:ascii="Aptos" w:hAnsi="Aptos"/>
        </w:rPr>
      </w:pPr>
    </w:p>
    <w:p w14:paraId="2AE182A1" w14:textId="77777777" w:rsidR="00AB5E3F" w:rsidRPr="00AD4E88" w:rsidRDefault="00893DA5" w:rsidP="00AB5E3F">
      <w:pPr>
        <w:jc w:val="both"/>
        <w:rPr>
          <w:rFonts w:ascii="Aptos" w:hAnsi="Aptos"/>
          <w:b/>
        </w:rPr>
      </w:pPr>
      <w:r w:rsidRPr="00AD4E88">
        <w:rPr>
          <w:rFonts w:ascii="Aptos" w:hAnsi="Aptos"/>
          <w:b/>
        </w:rPr>
        <w:t xml:space="preserve">What staff should do if a child is </w:t>
      </w:r>
      <w:r w:rsidR="00AF36B5" w:rsidRPr="00AD4E88">
        <w:rPr>
          <w:rFonts w:ascii="Aptos" w:hAnsi="Aptos"/>
          <w:b/>
        </w:rPr>
        <w:t xml:space="preserve">suffering, or is likely to suffer from harm </w:t>
      </w:r>
    </w:p>
    <w:p w14:paraId="018D383E" w14:textId="0311F5FE" w:rsidR="00DA3A25" w:rsidRPr="00AD4E88" w:rsidRDefault="00893DA5" w:rsidP="00AB5E3F">
      <w:pPr>
        <w:jc w:val="both"/>
        <w:rPr>
          <w:rFonts w:ascii="Aptos" w:hAnsi="Aptos"/>
        </w:rPr>
      </w:pPr>
      <w:r w:rsidRPr="00AD4E88">
        <w:rPr>
          <w:rFonts w:ascii="Aptos" w:hAnsi="Aptos"/>
        </w:rPr>
        <w:t>If staff (including governors, agency staff and volunteers) believe that a child is</w:t>
      </w:r>
      <w:r w:rsidR="00AF36B5" w:rsidRPr="00AD4E88">
        <w:rPr>
          <w:rFonts w:ascii="Aptos" w:hAnsi="Aptos"/>
        </w:rPr>
        <w:t xml:space="preserve"> suffering, or is likely to suffer from harm,</w:t>
      </w:r>
      <w:r w:rsidRPr="00AD4E88">
        <w:rPr>
          <w:rFonts w:ascii="Aptos" w:hAnsi="Aptos"/>
        </w:rPr>
        <w:t xml:space="preserve"> </w:t>
      </w:r>
      <w:r w:rsidR="007A1766" w:rsidRPr="00AD4E88">
        <w:rPr>
          <w:rFonts w:ascii="Aptos" w:hAnsi="Aptos"/>
        </w:rPr>
        <w:t xml:space="preserve">or is in immediate danger </w:t>
      </w:r>
      <w:r w:rsidR="00B62C35" w:rsidRPr="00AD4E88">
        <w:rPr>
          <w:rFonts w:ascii="Aptos" w:hAnsi="Aptos"/>
        </w:rPr>
        <w:t>it is important that an</w:t>
      </w:r>
      <w:r w:rsidRPr="00AD4E88">
        <w:rPr>
          <w:rFonts w:ascii="Aptos" w:hAnsi="Aptos"/>
        </w:rPr>
        <w:t xml:space="preserve"> </w:t>
      </w:r>
      <w:r w:rsidRPr="00AD4E88">
        <w:rPr>
          <w:rFonts w:ascii="Aptos" w:hAnsi="Aptos"/>
          <w:b/>
        </w:rPr>
        <w:t>immediate</w:t>
      </w:r>
      <w:r w:rsidRPr="00AD4E88">
        <w:rPr>
          <w:rFonts w:ascii="Aptos" w:hAnsi="Aptos"/>
        </w:rPr>
        <w:t xml:space="preserve"> referral to</w:t>
      </w:r>
      <w:r w:rsidR="00376323" w:rsidRPr="00AD4E88">
        <w:rPr>
          <w:rFonts w:ascii="Aptos" w:hAnsi="Aptos"/>
        </w:rPr>
        <w:t xml:space="preserve"> </w:t>
      </w:r>
      <w:r w:rsidR="00B54818">
        <w:rPr>
          <w:rFonts w:ascii="Aptos" w:hAnsi="Aptos"/>
        </w:rPr>
        <w:t xml:space="preserve">Salford or Manchester </w:t>
      </w:r>
      <w:r w:rsidRPr="00AD4E88">
        <w:rPr>
          <w:rFonts w:ascii="Aptos" w:hAnsi="Aptos"/>
        </w:rPr>
        <w:t xml:space="preserve">children’s social care </w:t>
      </w:r>
      <w:r w:rsidR="003D5014" w:rsidRPr="00AD4E88">
        <w:rPr>
          <w:rFonts w:ascii="Aptos" w:hAnsi="Aptos"/>
        </w:rPr>
        <w:t>(</w:t>
      </w:r>
      <w:r w:rsidRPr="00AD4E88">
        <w:rPr>
          <w:rFonts w:ascii="Aptos" w:hAnsi="Aptos"/>
        </w:rPr>
        <w:t>and</w:t>
      </w:r>
      <w:r w:rsidR="00383481" w:rsidRPr="00AD4E88">
        <w:rPr>
          <w:rFonts w:ascii="Aptos" w:hAnsi="Aptos"/>
        </w:rPr>
        <w:t xml:space="preserve"> the</w:t>
      </w:r>
      <w:r w:rsidRPr="00AD4E88">
        <w:rPr>
          <w:rFonts w:ascii="Aptos" w:hAnsi="Aptos"/>
        </w:rPr>
        <w:t xml:space="preserve"> Police</w:t>
      </w:r>
      <w:r w:rsidR="00B62C35" w:rsidRPr="00AD4E88">
        <w:rPr>
          <w:rFonts w:ascii="Aptos" w:hAnsi="Aptos"/>
        </w:rPr>
        <w:t xml:space="preserve"> </w:t>
      </w:r>
      <w:r w:rsidR="003D5014" w:rsidRPr="00AD4E88">
        <w:rPr>
          <w:rFonts w:ascii="Aptos" w:hAnsi="Aptos"/>
        </w:rPr>
        <w:t xml:space="preserve">if appropriate) </w:t>
      </w:r>
      <w:r w:rsidR="00B62C35" w:rsidRPr="00AD4E88">
        <w:rPr>
          <w:rFonts w:ascii="Aptos" w:hAnsi="Aptos"/>
        </w:rPr>
        <w:t>is made</w:t>
      </w:r>
      <w:r w:rsidR="00DB3CAD" w:rsidRPr="00AD4E88">
        <w:rPr>
          <w:rFonts w:ascii="Aptos" w:hAnsi="Aptos"/>
        </w:rPr>
        <w:t xml:space="preserve"> in accordance with</w:t>
      </w:r>
      <w:r w:rsidR="0048421B" w:rsidRPr="00AD4E88">
        <w:rPr>
          <w:rFonts w:ascii="Aptos" w:hAnsi="Aptos"/>
        </w:rPr>
        <w:t xml:space="preserve"> the</w:t>
      </w:r>
      <w:r w:rsidR="00DB3CAD" w:rsidRPr="00B54818">
        <w:rPr>
          <w:rFonts w:ascii="Aptos" w:hAnsi="Aptos"/>
          <w:color w:val="000000" w:themeColor="text1"/>
        </w:rPr>
        <w:t xml:space="preserve"> local authority </w:t>
      </w:r>
      <w:r w:rsidR="00DB3CAD" w:rsidRPr="00AD4E88">
        <w:rPr>
          <w:rFonts w:ascii="Aptos" w:hAnsi="Aptos"/>
        </w:rPr>
        <w:t>referral process</w:t>
      </w:r>
      <w:r w:rsidRPr="00AD4E88">
        <w:rPr>
          <w:rFonts w:ascii="Aptos" w:hAnsi="Aptos"/>
        </w:rPr>
        <w:t>.</w:t>
      </w:r>
      <w:r w:rsidR="00AF36B5" w:rsidRPr="00AD4E88">
        <w:rPr>
          <w:rFonts w:ascii="Aptos" w:hAnsi="Aptos"/>
        </w:rPr>
        <w:t xml:space="preserve"> </w:t>
      </w:r>
      <w:r w:rsidRPr="00AD4E88">
        <w:rPr>
          <w:rFonts w:ascii="Aptos" w:hAnsi="Aptos"/>
        </w:rPr>
        <w:t xml:space="preserve"> </w:t>
      </w:r>
      <w:r w:rsidR="003D5014" w:rsidRPr="00AD4E88">
        <w:rPr>
          <w:rFonts w:ascii="Aptos" w:hAnsi="Aptos"/>
        </w:rPr>
        <w:t xml:space="preserve">Anyone can make a referral. </w:t>
      </w:r>
      <w:r w:rsidRPr="00AD4E88">
        <w:rPr>
          <w:rFonts w:ascii="Aptos" w:hAnsi="Aptos"/>
        </w:rPr>
        <w:t xml:space="preserve">If anyone other than the DSL makes a referral, they should inform the DSL as soon as possible </w:t>
      </w:r>
      <w:r w:rsidR="00663233" w:rsidRPr="00AD4E88">
        <w:rPr>
          <w:rFonts w:ascii="Aptos" w:hAnsi="Aptos"/>
        </w:rPr>
        <w:t xml:space="preserve">that a referral has </w:t>
      </w:r>
      <w:r w:rsidR="00663233" w:rsidRPr="00AD4E88">
        <w:rPr>
          <w:rFonts w:ascii="Aptos" w:hAnsi="Aptos"/>
        </w:rPr>
        <w:lastRenderedPageBreak/>
        <w:t>been made</w:t>
      </w:r>
      <w:r w:rsidRPr="00AD4E88">
        <w:rPr>
          <w:rFonts w:ascii="Aptos" w:hAnsi="Aptos"/>
        </w:rPr>
        <w:t>.</w:t>
      </w:r>
      <w:r w:rsidR="00B54818">
        <w:rPr>
          <w:rFonts w:ascii="Aptos" w:hAnsi="Aptos"/>
        </w:rPr>
        <w:t xml:space="preserve"> </w:t>
      </w:r>
      <w:r w:rsidR="00CF56BF" w:rsidRPr="00AD4E88">
        <w:rPr>
          <w:rFonts w:ascii="Aptos" w:hAnsi="Aptos"/>
        </w:rPr>
        <w:t>Children’s social care assessments should consider where children are being harmed in contexts outside the home, so it is important to provide as much information as possible as part of the referral process, to enable a contextual approach (see further below re Contextual Safeguarding).</w:t>
      </w:r>
      <w:r w:rsidR="00DB3CAD" w:rsidRPr="00AD4E88">
        <w:rPr>
          <w:rFonts w:ascii="Aptos" w:hAnsi="Aptos"/>
        </w:rPr>
        <w:t xml:space="preserve"> </w:t>
      </w:r>
    </w:p>
    <w:p w14:paraId="42A8210A" w14:textId="77777777" w:rsidR="00B03EAC" w:rsidRDefault="00B03EAC" w:rsidP="00B03EAC">
      <w:pPr>
        <w:jc w:val="both"/>
        <w:rPr>
          <w:rFonts w:ascii="Aptos" w:hAnsi="Aptos"/>
        </w:rPr>
      </w:pPr>
      <w:r w:rsidRPr="4A9414F3">
        <w:rPr>
          <w:rFonts w:ascii="Aptos" w:hAnsi="Aptos"/>
        </w:rPr>
        <w:t>The school’s local safeguarding partners are Salford and Manchester</w:t>
      </w:r>
      <w:commentRangeStart w:id="24"/>
      <w:r w:rsidRPr="4A9414F3">
        <w:rPr>
          <w:rFonts w:ascii="Aptos" w:hAnsi="Aptos"/>
          <w:color w:val="0070C0"/>
        </w:rPr>
        <w:t xml:space="preserve"> </w:t>
      </w:r>
      <w:commentRangeEnd w:id="24"/>
      <w:r>
        <w:rPr>
          <w:rStyle w:val="CommentReference"/>
        </w:rPr>
        <w:commentReference w:id="24"/>
      </w:r>
      <w:r w:rsidRPr="4A9414F3">
        <w:rPr>
          <w:rFonts w:ascii="Aptos" w:hAnsi="Aptos"/>
        </w:rPr>
        <w:t>and the locally agreed safeguarding arrangements can be found at www.safeguardingchildren.salford.gov.uk</w:t>
      </w:r>
      <w:r w:rsidRPr="4A9414F3">
        <w:rPr>
          <w:rFonts w:ascii="Aptos" w:hAnsi="Aptos"/>
          <w:color w:val="0070C0"/>
        </w:rPr>
        <w:t xml:space="preserve"> </w:t>
      </w:r>
      <w:r w:rsidRPr="4A9414F3">
        <w:rPr>
          <w:rFonts w:ascii="Aptos" w:hAnsi="Aptos"/>
        </w:rPr>
        <w:t xml:space="preserve">and </w:t>
      </w:r>
      <w:hyperlink r:id="rId28">
        <w:r w:rsidRPr="4A9414F3">
          <w:rPr>
            <w:rStyle w:val="Hyperlink"/>
            <w:rFonts w:ascii="Aptos" w:eastAsia="Aptos" w:hAnsi="Aptos" w:cs="Aptos"/>
            <w:color w:val="auto"/>
          </w:rPr>
          <w:t>Manchester Safeguarding Partnership.</w:t>
        </w:r>
      </w:hyperlink>
      <w:r w:rsidRPr="4A9414F3">
        <w:rPr>
          <w:rFonts w:ascii="Aptos" w:hAnsi="Aptos"/>
        </w:rPr>
        <w:t xml:space="preserve">  Printed copies are available from the school office.</w:t>
      </w:r>
    </w:p>
    <w:p w14:paraId="5ECA611F" w14:textId="77777777" w:rsidR="00AB5E3F" w:rsidRPr="00AD4E88" w:rsidRDefault="00893DA5" w:rsidP="00AB5E3F">
      <w:pPr>
        <w:jc w:val="both"/>
        <w:rPr>
          <w:rFonts w:ascii="Aptos" w:hAnsi="Aptos"/>
          <w:b/>
        </w:rPr>
      </w:pPr>
      <w:r w:rsidRPr="00AD4E88">
        <w:rPr>
          <w:rFonts w:ascii="Aptos" w:hAnsi="Aptos"/>
          <w:b/>
        </w:rPr>
        <w:t>What staff should do if a child is seen as at risk of radicalisation</w:t>
      </w:r>
    </w:p>
    <w:p w14:paraId="14FCC3F9" w14:textId="7A2719F0" w:rsidR="00AB5E3F" w:rsidRPr="00AD4E88" w:rsidRDefault="00893DA5" w:rsidP="00AB5E3F">
      <w:pPr>
        <w:jc w:val="both"/>
        <w:rPr>
          <w:rFonts w:ascii="Aptos" w:hAnsi="Aptos"/>
        </w:rPr>
      </w:pPr>
      <w:r w:rsidRPr="00AD4E88">
        <w:rPr>
          <w:rFonts w:ascii="Aptos" w:hAnsi="Aptos"/>
        </w:rPr>
        <w:t xml:space="preserve">Staff should follow the </w:t>
      </w:r>
      <w:r w:rsidR="004E22F6" w:rsidRPr="00AD4E88">
        <w:rPr>
          <w:rFonts w:ascii="Aptos" w:hAnsi="Aptos"/>
        </w:rPr>
        <w:t>school’s</w:t>
      </w:r>
      <w:r w:rsidRPr="00AD4E88">
        <w:rPr>
          <w:rFonts w:ascii="Aptos" w:hAnsi="Aptos"/>
        </w:rPr>
        <w:t xml:space="preserve"> normal referral processes when there are concerns about children who may be at risk of being drawn into terrorism, as set out above. This may include a referral to Channel or children’s social care depending on the level of risk. </w:t>
      </w:r>
      <w:r w:rsidR="00B03EAC" w:rsidRPr="4A9414F3">
        <w:rPr>
          <w:rFonts w:ascii="Aptos" w:hAnsi="Aptos"/>
        </w:rPr>
        <w:t xml:space="preserve">However, if staff have concerns that there is an immediate/significant risk of a child being drawn into terrorism they must call 999 or submitting a referral form to MASH or call them directly.  Advice and support can also be sought from children’s social care. </w:t>
      </w:r>
      <w:r w:rsidRPr="00AD4E88">
        <w:rPr>
          <w:rFonts w:ascii="Aptos" w:hAnsi="Aptos"/>
        </w:rPr>
        <w:t xml:space="preserve"> </w:t>
      </w:r>
    </w:p>
    <w:p w14:paraId="088F9653" w14:textId="1D433B9F" w:rsidR="001B2EEB" w:rsidRPr="00AD4E88" w:rsidRDefault="00893DA5" w:rsidP="00AB5E3F">
      <w:pPr>
        <w:jc w:val="both"/>
        <w:rPr>
          <w:rFonts w:ascii="Aptos" w:hAnsi="Aptos" w:cs="Arial"/>
        </w:rPr>
      </w:pPr>
      <w:r w:rsidRPr="00AD4E88">
        <w:rPr>
          <w:rFonts w:ascii="Aptos" w:hAnsi="Aptos" w:cs="Arial"/>
        </w:rPr>
        <w:t xml:space="preserve">The </w:t>
      </w:r>
      <w:r w:rsidR="004E22F6" w:rsidRPr="00AD4E88">
        <w:rPr>
          <w:rFonts w:ascii="Aptos" w:hAnsi="Aptos" w:cs="Arial"/>
        </w:rPr>
        <w:t>school</w:t>
      </w:r>
      <w:r w:rsidRPr="00AD4E88">
        <w:rPr>
          <w:rFonts w:ascii="Aptos" w:hAnsi="Aptos" w:cs="Arial"/>
        </w:rPr>
        <w:t xml:space="preserve">, in recognition that </w:t>
      </w:r>
      <w:r w:rsidR="00424AF0" w:rsidRPr="00AD4E88">
        <w:rPr>
          <w:rFonts w:ascii="Aptos" w:hAnsi="Aptos" w:cs="Arial"/>
        </w:rPr>
        <w:t>student</w:t>
      </w:r>
      <w:r w:rsidRPr="00AD4E88">
        <w:rPr>
          <w:rFonts w:ascii="Aptos" w:hAnsi="Aptos" w:cs="Arial"/>
        </w:rPr>
        <w:t xml:space="preserve">s may be at risk of being drawn into terrorism or other forms of extremism, carries out appropriate risk assessments (following consultation with local partners, such as the Police) of the potential risk in the local area. Such risk assessments are discussed with the Head, DSL </w:t>
      </w:r>
      <w:r w:rsidR="003D5014" w:rsidRPr="00B03EAC">
        <w:rPr>
          <w:rFonts w:ascii="Aptos" w:hAnsi="Aptos"/>
          <w:color w:val="000000" w:themeColor="text1"/>
        </w:rPr>
        <w:t>or</w:t>
      </w:r>
      <w:r w:rsidR="003D5014" w:rsidRPr="00B03EAC">
        <w:rPr>
          <w:rFonts w:ascii="Aptos" w:hAnsi="Aptos" w:cs="Arial"/>
          <w:color w:val="000000" w:themeColor="text1"/>
        </w:rPr>
        <w:t xml:space="preserve"> DDSL</w:t>
      </w:r>
      <w:r w:rsidR="00B03EAC" w:rsidRPr="00B03EAC">
        <w:rPr>
          <w:rFonts w:ascii="Aptos" w:hAnsi="Aptos" w:cs="Arial"/>
          <w:color w:val="000000" w:themeColor="text1"/>
        </w:rPr>
        <w:t xml:space="preserve"> </w:t>
      </w:r>
      <w:r w:rsidRPr="00B03EAC">
        <w:rPr>
          <w:rFonts w:ascii="Aptos" w:hAnsi="Aptos" w:cs="Arial"/>
          <w:color w:val="000000" w:themeColor="text1"/>
        </w:rPr>
        <w:t xml:space="preserve">and governors responsible for safeguarding </w:t>
      </w:r>
      <w:r w:rsidRPr="00AD4E88">
        <w:rPr>
          <w:rFonts w:ascii="Aptos" w:hAnsi="Aptos" w:cs="Arial"/>
        </w:rPr>
        <w:t xml:space="preserve">to ensure the </w:t>
      </w:r>
      <w:r w:rsidR="004E22F6" w:rsidRPr="00AD4E88">
        <w:rPr>
          <w:rFonts w:ascii="Aptos" w:hAnsi="Aptos" w:cs="Arial"/>
        </w:rPr>
        <w:t>school’s</w:t>
      </w:r>
      <w:r w:rsidRPr="00AD4E88">
        <w:rPr>
          <w:rFonts w:ascii="Aptos" w:hAnsi="Aptos" w:cs="Arial"/>
        </w:rPr>
        <w:t xml:space="preserve"> safeguarding arrangements are sufficiently robust to help prevent and protect children from being drawn into terrorism and are regularly revised.</w:t>
      </w:r>
    </w:p>
    <w:p w14:paraId="0DB22FC3" w14:textId="22B5EC86" w:rsidR="001B2EEB" w:rsidRPr="00AD4E88" w:rsidRDefault="007066BF" w:rsidP="00AB5E3F">
      <w:pPr>
        <w:jc w:val="both"/>
        <w:rPr>
          <w:rFonts w:ascii="Aptos" w:hAnsi="Aptos" w:cs="Arial"/>
        </w:rPr>
      </w:pPr>
      <w:r w:rsidRPr="00AD4E88">
        <w:rPr>
          <w:rFonts w:ascii="Aptos" w:hAnsi="Aptos" w:cs="Arial"/>
        </w:rPr>
        <w:t xml:space="preserve">See further below for more information on radicalisation.  Further guidance can be found in the Revised Prevent duty guidance: for England and Wales April 2021.  </w:t>
      </w:r>
    </w:p>
    <w:p w14:paraId="7B6ADDCE" w14:textId="77777777" w:rsidR="00AB5E3F" w:rsidRPr="00AD4E88" w:rsidRDefault="00893DA5" w:rsidP="00AB5E3F">
      <w:pPr>
        <w:jc w:val="both"/>
        <w:rPr>
          <w:rFonts w:ascii="Aptos" w:hAnsi="Aptos"/>
          <w:b/>
        </w:rPr>
      </w:pPr>
      <w:commentRangeStart w:id="25"/>
      <w:r w:rsidRPr="00AD4E88">
        <w:rPr>
          <w:rFonts w:ascii="Aptos" w:hAnsi="Aptos"/>
          <w:b/>
        </w:rPr>
        <w:t>What staff should do if they discover an act of Female Genital Mutilation (‘FGM’)</w:t>
      </w:r>
    </w:p>
    <w:p w14:paraId="4DCC1D66" w14:textId="1E24038F" w:rsidR="00AB5E3F" w:rsidRPr="00AD4E88" w:rsidRDefault="00B57813" w:rsidP="00AB5E3F">
      <w:pPr>
        <w:jc w:val="both"/>
        <w:rPr>
          <w:rFonts w:ascii="Aptos" w:hAnsi="Aptos"/>
        </w:rPr>
      </w:pPr>
      <w:r w:rsidRPr="00AD4E88">
        <w:rPr>
          <w:rFonts w:ascii="Aptos" w:hAnsi="Aptos"/>
          <w:u w:val="single"/>
        </w:rPr>
        <w:t>All</w:t>
      </w:r>
      <w:r w:rsidRPr="00AD4E88">
        <w:rPr>
          <w:rFonts w:ascii="Aptos" w:hAnsi="Aptos"/>
        </w:rPr>
        <w:t xml:space="preserve"> staff should speak to the </w:t>
      </w:r>
      <w:r w:rsidR="00B03EAC" w:rsidRPr="00AD4E88">
        <w:rPr>
          <w:rFonts w:ascii="Aptos" w:hAnsi="Aptos"/>
        </w:rPr>
        <w:t xml:space="preserve">DSL </w:t>
      </w:r>
      <w:r w:rsidR="00B03EAC" w:rsidRPr="00AD4E88">
        <w:rPr>
          <w:rFonts w:ascii="Aptos" w:hAnsi="Aptos"/>
          <w:color w:val="0070C0"/>
        </w:rPr>
        <w:t>or</w:t>
      </w:r>
      <w:r w:rsidR="003D5014" w:rsidRPr="00B03EAC">
        <w:rPr>
          <w:rFonts w:ascii="Aptos" w:hAnsi="Aptos" w:cs="Arial"/>
          <w:color w:val="000000" w:themeColor="text1"/>
        </w:rPr>
        <w:t xml:space="preserve"> DDSL</w:t>
      </w:r>
      <w:r w:rsidR="003D5014" w:rsidRPr="00B03EAC">
        <w:rPr>
          <w:rFonts w:ascii="Aptos" w:hAnsi="Aptos"/>
          <w:color w:val="000000" w:themeColor="text1"/>
        </w:rPr>
        <w:t xml:space="preserve"> </w:t>
      </w:r>
      <w:r w:rsidRPr="00B03EAC">
        <w:rPr>
          <w:rFonts w:ascii="Aptos" w:hAnsi="Aptos"/>
          <w:color w:val="000000" w:themeColor="text1"/>
        </w:rPr>
        <w:t xml:space="preserve">about </w:t>
      </w:r>
      <w:r w:rsidRPr="00AD4E88">
        <w:rPr>
          <w:rFonts w:ascii="Aptos" w:hAnsi="Aptos"/>
        </w:rPr>
        <w:t xml:space="preserve">any concerns about FGM. </w:t>
      </w:r>
      <w:r w:rsidR="000A380F" w:rsidRPr="00AD4E88">
        <w:rPr>
          <w:rFonts w:ascii="Aptos" w:hAnsi="Aptos"/>
        </w:rPr>
        <w:t>Teaching staff have a separate duty to</w:t>
      </w:r>
      <w:r w:rsidR="00893DA5" w:rsidRPr="00AD4E88">
        <w:rPr>
          <w:rFonts w:ascii="Aptos" w:hAnsi="Aptos"/>
        </w:rPr>
        <w:t xml:space="preserve"> report to the Police cases where they discover that an act of FGM appears to have been carried out</w:t>
      </w:r>
      <w:r w:rsidR="000A380F" w:rsidRPr="00AD4E88">
        <w:rPr>
          <w:rFonts w:ascii="Aptos" w:hAnsi="Aptos"/>
        </w:rPr>
        <w:t xml:space="preserve"> on a girl under the age of 18</w:t>
      </w:r>
      <w:r w:rsidR="00893DA5" w:rsidRPr="00AD4E88">
        <w:rPr>
          <w:rFonts w:ascii="Aptos" w:hAnsi="Aptos"/>
        </w:rPr>
        <w:t xml:space="preserve">. </w:t>
      </w:r>
      <w:r w:rsidR="000A380F" w:rsidRPr="00AD4E88">
        <w:rPr>
          <w:rFonts w:ascii="Aptos" w:hAnsi="Aptos"/>
        </w:rPr>
        <w:t>All s</w:t>
      </w:r>
      <w:r w:rsidR="00893DA5" w:rsidRPr="00AD4E88">
        <w:rPr>
          <w:rFonts w:ascii="Aptos" w:hAnsi="Aptos"/>
        </w:rPr>
        <w:t xml:space="preserve">taff are referred to Appendix 1 of this policy for the procedure to be followed where they suspect </w:t>
      </w:r>
      <w:r w:rsidR="000A380F" w:rsidRPr="00AD4E88">
        <w:rPr>
          <w:rFonts w:ascii="Aptos" w:hAnsi="Aptos"/>
        </w:rPr>
        <w:t xml:space="preserve">or discover </w:t>
      </w:r>
      <w:r w:rsidR="00893DA5" w:rsidRPr="00AD4E88">
        <w:rPr>
          <w:rFonts w:ascii="Aptos" w:hAnsi="Aptos"/>
        </w:rPr>
        <w:t>that</w:t>
      </w:r>
      <w:r w:rsidRPr="00AD4E88">
        <w:rPr>
          <w:rFonts w:ascii="Aptos" w:hAnsi="Aptos"/>
        </w:rPr>
        <w:t xml:space="preserve"> a </w:t>
      </w:r>
      <w:r w:rsidR="00424AF0" w:rsidRPr="00AD4E88">
        <w:rPr>
          <w:rFonts w:ascii="Aptos" w:hAnsi="Aptos"/>
        </w:rPr>
        <w:t>student</w:t>
      </w:r>
      <w:r w:rsidRPr="00AD4E88">
        <w:rPr>
          <w:rFonts w:ascii="Aptos" w:hAnsi="Aptos"/>
        </w:rPr>
        <w:t xml:space="preserve"> may be at risk of FGM.</w:t>
      </w:r>
      <w:commentRangeEnd w:id="25"/>
      <w:r w:rsidR="007668A0" w:rsidRPr="00AD4E88">
        <w:rPr>
          <w:rStyle w:val="CommentReference"/>
          <w:rFonts w:ascii="Aptos" w:hAnsi="Aptos"/>
        </w:rPr>
        <w:commentReference w:id="25"/>
      </w:r>
    </w:p>
    <w:p w14:paraId="1B6E5603" w14:textId="77777777" w:rsidR="003E351B" w:rsidRPr="00AD4E88" w:rsidRDefault="003E351B" w:rsidP="00AB5E3F">
      <w:pPr>
        <w:jc w:val="both"/>
        <w:rPr>
          <w:rFonts w:ascii="Aptos" w:hAnsi="Aptos"/>
          <w:b/>
        </w:rPr>
      </w:pPr>
    </w:p>
    <w:p w14:paraId="0F6FD507" w14:textId="77777777" w:rsidR="003E351B" w:rsidRPr="00AD4E88" w:rsidRDefault="003E351B" w:rsidP="00AB5E3F">
      <w:pPr>
        <w:jc w:val="both"/>
        <w:rPr>
          <w:rFonts w:ascii="Aptos" w:hAnsi="Aptos"/>
          <w:b/>
        </w:rPr>
      </w:pPr>
    </w:p>
    <w:p w14:paraId="2A90ABBF" w14:textId="72E67DAA" w:rsidR="00AB5E3F" w:rsidRPr="00AD4E88" w:rsidRDefault="00893DA5" w:rsidP="00AB5E3F">
      <w:pPr>
        <w:jc w:val="both"/>
        <w:rPr>
          <w:rFonts w:ascii="Aptos" w:hAnsi="Aptos"/>
          <w:b/>
        </w:rPr>
      </w:pPr>
      <w:r w:rsidRPr="00AD4E88">
        <w:rPr>
          <w:rFonts w:ascii="Aptos" w:hAnsi="Aptos"/>
          <w:b/>
        </w:rPr>
        <w:t xml:space="preserve">What staff should do if a child goes missing from education </w:t>
      </w:r>
    </w:p>
    <w:p w14:paraId="798AD746" w14:textId="77777777" w:rsidR="00EA272D" w:rsidRPr="00AD4E88" w:rsidRDefault="00EA272D" w:rsidP="00EA272D">
      <w:pPr>
        <w:jc w:val="both"/>
        <w:rPr>
          <w:rFonts w:ascii="Aptos" w:hAnsi="Aptos"/>
          <w:b/>
        </w:rPr>
      </w:pPr>
      <w:r w:rsidRPr="00AD4E88">
        <w:rPr>
          <w:rFonts w:ascii="Aptos" w:hAnsi="Aptos"/>
          <w:b/>
        </w:rPr>
        <w:t>What staff should do if a child goes Missing from Education/Children Absent from Education</w:t>
      </w:r>
    </w:p>
    <w:p w14:paraId="5E71A059" w14:textId="7035579D" w:rsidR="00EA272D" w:rsidRPr="00AD4E88" w:rsidRDefault="00EA272D" w:rsidP="00EA272D">
      <w:pPr>
        <w:spacing w:after="0" w:line="240" w:lineRule="auto"/>
        <w:rPr>
          <w:rFonts w:ascii="Aptos" w:hAnsi="Aptos" w:cs="Times New Roman"/>
          <w:sz w:val="24"/>
          <w:szCs w:val="24"/>
          <w:lang w:eastAsia="en-GB"/>
        </w:rPr>
      </w:pPr>
      <w:r w:rsidRPr="00AD4E88">
        <w:rPr>
          <w:rFonts w:ascii="Aptos" w:hAnsi="Aptos" w:cstheme="minorHAnsi"/>
        </w:rPr>
        <w:t xml:space="preserve">Children missing/absent from education, </w:t>
      </w:r>
      <w:r w:rsidRPr="00AD4E88">
        <w:rPr>
          <w:rFonts w:ascii="Aptos" w:hAnsi="Aptos"/>
        </w:rPr>
        <w:t xml:space="preserve">particularly repeatedly and/or for prolonged periods, and children missing education </w:t>
      </w:r>
      <w:commentRangeStart w:id="26"/>
      <w:r w:rsidR="00324697" w:rsidRPr="00AD4E88">
        <w:rPr>
          <w:rFonts w:ascii="Aptos" w:hAnsi="Aptos"/>
        </w:rPr>
        <w:t>(unexplainable and/or persistent absences from education</w:t>
      </w:r>
      <w:r w:rsidR="005112B9" w:rsidRPr="00AD4E88">
        <w:rPr>
          <w:rFonts w:ascii="Aptos" w:hAnsi="Aptos"/>
        </w:rPr>
        <w:t xml:space="preserve">) </w:t>
      </w:r>
      <w:commentRangeEnd w:id="26"/>
      <w:r w:rsidR="005112B9" w:rsidRPr="00AD4E88">
        <w:rPr>
          <w:rStyle w:val="CommentReference"/>
          <w:rFonts w:ascii="Aptos" w:hAnsi="Aptos"/>
        </w:rPr>
        <w:commentReference w:id="26"/>
      </w:r>
      <w:r w:rsidRPr="00AD4E88">
        <w:rPr>
          <w:rFonts w:ascii="Aptos" w:hAnsi="Aptos"/>
        </w:rPr>
        <w:t xml:space="preserve">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w:t>
      </w:r>
      <w:r w:rsidRPr="00AD4E88">
        <w:rPr>
          <w:rFonts w:ascii="Aptos" w:hAnsi="Aptos"/>
        </w:rPr>
        <w:lastRenderedPageBreak/>
        <w:t xml:space="preserve">absence procedures and children missing education procedures.  The school’s procedures for unauthorised absence and for dealing with children who go missing/absent from education are </w:t>
      </w:r>
      <w:r w:rsidRPr="00AD4E88">
        <w:rPr>
          <w:rFonts w:ascii="Aptos" w:hAnsi="Aptos" w:cs="Times New Roman"/>
          <w:sz w:val="24"/>
          <w:szCs w:val="24"/>
          <w:lang w:eastAsia="en-GB"/>
        </w:rPr>
        <w:t xml:space="preserve"> </w:t>
      </w:r>
    </w:p>
    <w:p w14:paraId="08DA51C0" w14:textId="2CF91868" w:rsidR="00B03EAC" w:rsidRPr="00AD4E88" w:rsidRDefault="00B03EAC" w:rsidP="00B03EAC">
      <w:pPr>
        <w:spacing w:after="0" w:line="240" w:lineRule="auto"/>
        <w:rPr>
          <w:rFonts w:ascii="Aptos" w:hAnsi="Aptos" w:cs="Arial"/>
        </w:rPr>
      </w:pPr>
      <w:r w:rsidRPr="4A9414F3">
        <w:rPr>
          <w:rFonts w:ascii="Aptos" w:hAnsi="Aptos"/>
        </w:rPr>
        <w:t>The school’s procedures for unauthorised absence and for dealing with children who go missing/absent from education are for</w:t>
      </w:r>
      <w:r w:rsidRPr="4A9414F3">
        <w:rPr>
          <w:rFonts w:ascii="Aptos" w:hAnsi="Aptos" w:cs="Times New Roman"/>
          <w:sz w:val="24"/>
          <w:szCs w:val="24"/>
          <w:lang w:eastAsia="en-GB"/>
        </w:rPr>
        <w:t xml:space="preserve"> </w:t>
      </w:r>
      <w:r w:rsidRPr="4A9414F3">
        <w:rPr>
          <w:rFonts w:ascii="Aptos" w:hAnsi="Aptos" w:cs="Arial"/>
        </w:rPr>
        <w:t xml:space="preserve">the school </w:t>
      </w:r>
      <w:r>
        <w:rPr>
          <w:rFonts w:ascii="Aptos" w:hAnsi="Aptos" w:cs="Arial"/>
        </w:rPr>
        <w:t>to</w:t>
      </w:r>
      <w:r w:rsidRPr="4A9414F3">
        <w:rPr>
          <w:rFonts w:ascii="Aptos" w:hAnsi="Aptos" w:cs="Arial"/>
        </w:rPr>
        <w:t xml:space="preserve"> report to </w:t>
      </w:r>
      <w:r w:rsidRPr="4A9414F3">
        <w:rPr>
          <w:rFonts w:ascii="Aptos" w:hAnsi="Aptos"/>
        </w:rPr>
        <w:t>Salford Local Authority</w:t>
      </w:r>
      <w:r w:rsidRPr="4A9414F3">
        <w:rPr>
          <w:rFonts w:ascii="Aptos" w:hAnsi="Aptos"/>
          <w:color w:val="0070C0"/>
        </w:rPr>
        <w:t xml:space="preserve"> </w:t>
      </w:r>
      <w:r w:rsidRPr="4A9414F3">
        <w:rPr>
          <w:rFonts w:ascii="Aptos" w:hAnsi="Aptos" w:cs="Arial"/>
        </w:rPr>
        <w:t>a student who fails to attend school regularly or has been absent from school without the school’s permission for a continuous period of 10 school days or more.</w:t>
      </w:r>
    </w:p>
    <w:p w14:paraId="0B198220" w14:textId="08B1C68C" w:rsidR="00AB5E3F" w:rsidRPr="00AD4E88" w:rsidRDefault="00893DA5" w:rsidP="00AB5E3F">
      <w:pPr>
        <w:jc w:val="both"/>
        <w:rPr>
          <w:rFonts w:ascii="Aptos" w:hAnsi="Aptos"/>
        </w:rPr>
      </w:pPr>
      <w:r w:rsidRPr="00AD4E88">
        <w:rPr>
          <w:rFonts w:ascii="Aptos" w:hAnsi="Aptos"/>
        </w:rPr>
        <w:t xml:space="preserve">Further detail can also be found at Appendix 1 of this policy. </w:t>
      </w:r>
    </w:p>
    <w:p w14:paraId="2642925A" w14:textId="3BB388C9" w:rsidR="00DC53B2" w:rsidRPr="00AD4E88" w:rsidRDefault="00893DA5" w:rsidP="00AB5E3F">
      <w:pPr>
        <w:jc w:val="both"/>
        <w:rPr>
          <w:rFonts w:ascii="Aptos" w:hAnsi="Aptos" w:cs="Arial"/>
        </w:rPr>
      </w:pPr>
      <w:r w:rsidRPr="00AD4E88">
        <w:rPr>
          <w:rFonts w:ascii="Aptos" w:hAnsi="Aptos" w:cs="Arial"/>
        </w:rPr>
        <w:t xml:space="preserve">The </w:t>
      </w:r>
      <w:r w:rsidR="004E22F6" w:rsidRPr="00AD4E88">
        <w:rPr>
          <w:rFonts w:ascii="Aptos" w:hAnsi="Aptos" w:cs="Arial"/>
        </w:rPr>
        <w:t>school</w:t>
      </w:r>
      <w:r w:rsidRPr="00AD4E88">
        <w:rPr>
          <w:rFonts w:ascii="Aptos" w:hAnsi="Aptos" w:cs="Arial"/>
        </w:rPr>
        <w:t xml:space="preserve"> will report to </w:t>
      </w:r>
      <w:r w:rsidR="00B03EAC" w:rsidRPr="00B03EAC">
        <w:rPr>
          <w:rFonts w:ascii="Aptos" w:hAnsi="Aptos"/>
          <w:color w:val="000000" w:themeColor="text1"/>
        </w:rPr>
        <w:t>Salford Local Authority</w:t>
      </w:r>
      <w:r w:rsidRPr="00B03EAC">
        <w:rPr>
          <w:rFonts w:ascii="Aptos" w:hAnsi="Aptos" w:cs="Arial"/>
          <w:color w:val="000000" w:themeColor="text1"/>
        </w:rPr>
        <w:t xml:space="preserve"> </w:t>
      </w:r>
      <w:r w:rsidRPr="00AD4E88">
        <w:rPr>
          <w:rFonts w:ascii="Aptos" w:hAnsi="Aptos" w:cs="Arial"/>
        </w:rPr>
        <w:t xml:space="preserve">a </w:t>
      </w:r>
      <w:r w:rsidR="00424AF0" w:rsidRPr="00AD4E88">
        <w:rPr>
          <w:rFonts w:ascii="Aptos" w:hAnsi="Aptos" w:cs="Arial"/>
        </w:rPr>
        <w:t>student</w:t>
      </w:r>
      <w:r w:rsidRPr="00AD4E88">
        <w:rPr>
          <w:rFonts w:ascii="Aptos" w:hAnsi="Aptos" w:cs="Arial"/>
        </w:rPr>
        <w:t xml:space="preserve"> who fails to attend school regularly or has been absent from school without the </w:t>
      </w:r>
      <w:r w:rsidR="0047767C" w:rsidRPr="00AD4E88">
        <w:rPr>
          <w:rFonts w:ascii="Aptos" w:hAnsi="Aptos" w:cs="Arial"/>
        </w:rPr>
        <w:t>school’s</w:t>
      </w:r>
      <w:r w:rsidRPr="00AD4E88">
        <w:rPr>
          <w:rFonts w:ascii="Aptos" w:hAnsi="Aptos" w:cs="Arial"/>
        </w:rPr>
        <w:t xml:space="preserve"> permission for a continuous period of 10 school days or more.</w:t>
      </w:r>
    </w:p>
    <w:p w14:paraId="7645070B" w14:textId="77777777" w:rsidR="000F6C7C" w:rsidRPr="00AD4E88" w:rsidRDefault="000F6C7C" w:rsidP="00AB5E3F">
      <w:pPr>
        <w:jc w:val="both"/>
        <w:rPr>
          <w:rFonts w:ascii="Aptos" w:hAnsi="Aptos" w:cs="Arial"/>
        </w:rPr>
      </w:pPr>
    </w:p>
    <w:p w14:paraId="71437034" w14:textId="74EBC291" w:rsidR="00656E1D" w:rsidRPr="00AD4E88" w:rsidRDefault="00656E1D" w:rsidP="00AB5E3F">
      <w:pPr>
        <w:jc w:val="both"/>
        <w:rPr>
          <w:rFonts w:ascii="Aptos" w:hAnsi="Aptos" w:cs="Arial"/>
          <w:b/>
          <w:bCs/>
        </w:rPr>
      </w:pPr>
      <w:r w:rsidRPr="00AD4E88">
        <w:rPr>
          <w:rFonts w:ascii="Aptos" w:hAnsi="Aptos" w:cs="Arial"/>
          <w:b/>
          <w:bCs/>
        </w:rPr>
        <w:t>Elective Home Education</w:t>
      </w:r>
    </w:p>
    <w:p w14:paraId="288297A6" w14:textId="77777777" w:rsidR="00656E1D" w:rsidRPr="00AD4E88" w:rsidRDefault="00656E1D" w:rsidP="00656E1D">
      <w:pPr>
        <w:autoSpaceDE w:val="0"/>
        <w:autoSpaceDN w:val="0"/>
        <w:adjustRightInd w:val="0"/>
        <w:spacing w:after="0" w:line="240" w:lineRule="auto"/>
        <w:rPr>
          <w:rFonts w:ascii="Aptos" w:hAnsi="Aptos" w:cs="Arial"/>
          <w:color w:val="000000"/>
          <w:sz w:val="24"/>
          <w:szCs w:val="24"/>
        </w:rPr>
      </w:pPr>
    </w:p>
    <w:p w14:paraId="35008E7A" w14:textId="34A00795" w:rsidR="00656E1D" w:rsidRPr="00AD4E88" w:rsidRDefault="00656E1D" w:rsidP="00656E1D">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Where a parent/carer has expressed their intention to remove a child from school</w:t>
      </w:r>
      <w:r w:rsidR="00EB43AD" w:rsidRPr="00AD4E88">
        <w:rPr>
          <w:rFonts w:ascii="Aptos" w:hAnsi="Aptos" w:cstheme="minorHAnsi"/>
          <w:color w:val="000000"/>
        </w:rPr>
        <w:t xml:space="preserve"> </w:t>
      </w:r>
      <w:r w:rsidRPr="00AD4E88">
        <w:rPr>
          <w:rFonts w:ascii="Aptos" w:hAnsi="Aptos" w:cstheme="minorHAnsi"/>
          <w:color w:val="000000"/>
        </w:rPr>
        <w:t xml:space="preserve">with a view to educating at home, </w:t>
      </w:r>
      <w:r w:rsidR="00EB43AD" w:rsidRPr="00AD4E88">
        <w:rPr>
          <w:rFonts w:ascii="Aptos" w:hAnsi="Aptos" w:cstheme="minorHAnsi"/>
          <w:color w:val="000000"/>
        </w:rPr>
        <w:t>the school will try to work together with</w:t>
      </w:r>
      <w:r w:rsidRPr="00AD4E88">
        <w:rPr>
          <w:rFonts w:ascii="Aptos" w:hAnsi="Aptos" w:cstheme="minorHAnsi"/>
          <w:color w:val="000000"/>
        </w:rPr>
        <w:t xml:space="preserve"> </w:t>
      </w:r>
      <w:r w:rsidR="008A534F" w:rsidRPr="00AD4E88">
        <w:rPr>
          <w:rFonts w:ascii="Aptos" w:hAnsi="Aptos" w:cstheme="minorHAnsi"/>
          <w:color w:val="000000"/>
        </w:rPr>
        <w:t xml:space="preserve">the local authority and </w:t>
      </w:r>
      <w:r w:rsidRPr="00AD4E88">
        <w:rPr>
          <w:rFonts w:ascii="Aptos" w:hAnsi="Aptos" w:cstheme="minorHAnsi"/>
          <w:color w:val="000000"/>
        </w:rPr>
        <w:t>key</w:t>
      </w:r>
      <w:r w:rsidR="00EB43AD" w:rsidRPr="00AD4E88">
        <w:rPr>
          <w:rFonts w:ascii="Aptos" w:hAnsi="Aptos" w:cstheme="minorHAnsi"/>
          <w:color w:val="000000"/>
        </w:rPr>
        <w:t xml:space="preserve"> </w:t>
      </w:r>
      <w:r w:rsidRPr="00AD4E88">
        <w:rPr>
          <w:rFonts w:ascii="Aptos" w:hAnsi="Aptos" w:cstheme="minorHAnsi"/>
          <w:color w:val="000000"/>
        </w:rPr>
        <w:t xml:space="preserve">professionals </w:t>
      </w:r>
      <w:r w:rsidR="00D80F90" w:rsidRPr="00AD4E88">
        <w:rPr>
          <w:rFonts w:ascii="Aptos" w:hAnsi="Aptos" w:cstheme="minorHAnsi"/>
          <w:color w:val="000000"/>
        </w:rPr>
        <w:t>to</w:t>
      </w:r>
      <w:r w:rsidRPr="00AD4E88">
        <w:rPr>
          <w:rFonts w:ascii="Aptos" w:hAnsi="Aptos" w:cstheme="minorHAnsi"/>
          <w:color w:val="000000"/>
        </w:rPr>
        <w:t xml:space="preserve"> coordinate a meeting with parents/carers where possible.  </w:t>
      </w:r>
      <w:r w:rsidR="00EB43AD" w:rsidRPr="00AD4E88">
        <w:rPr>
          <w:rFonts w:ascii="Aptos" w:hAnsi="Aptos" w:cstheme="minorHAnsi"/>
        </w:rPr>
        <w:t>Ideally, this would be before a final decision has been made, to ensure the parents/carers have considered what is in the best interests of each child. This is particularly important where a child has SEND, is vulnerable, and/or has a social worker.</w:t>
      </w:r>
      <w:r w:rsidR="008A534F" w:rsidRPr="00AD4E88">
        <w:rPr>
          <w:rFonts w:ascii="Aptos" w:hAnsi="Aptos" w:cstheme="minorHAnsi"/>
        </w:rPr>
        <w:t xml:space="preserve">  The school will inform the local authority of all deletions from the admissions register when a child is taken off roll. </w:t>
      </w:r>
    </w:p>
    <w:p w14:paraId="7E22278C" w14:textId="77777777" w:rsidR="002F6772" w:rsidRPr="00AD4E88" w:rsidRDefault="002F6772" w:rsidP="00AB5E3F">
      <w:pPr>
        <w:jc w:val="both"/>
        <w:rPr>
          <w:rFonts w:ascii="Aptos" w:hAnsi="Aptos" w:cs="Arial"/>
          <w:b/>
        </w:rPr>
      </w:pPr>
    </w:p>
    <w:p w14:paraId="1471DEAC" w14:textId="02DB0131" w:rsidR="00AB5E3F" w:rsidRPr="00AD4E88" w:rsidRDefault="00893DA5" w:rsidP="00AB5E3F">
      <w:pPr>
        <w:jc w:val="both"/>
        <w:rPr>
          <w:rFonts w:ascii="Aptos" w:hAnsi="Aptos" w:cs="Arial"/>
          <w:b/>
        </w:rPr>
      </w:pPr>
      <w:r w:rsidRPr="00AD4E88">
        <w:rPr>
          <w:rFonts w:ascii="Aptos" w:hAnsi="Aptos" w:cs="Arial"/>
          <w:b/>
        </w:rPr>
        <w:t>What staff should do if they have concerns about another staff member</w:t>
      </w:r>
      <w:r w:rsidR="00DB3CAD" w:rsidRPr="00AD4E88">
        <w:rPr>
          <w:rFonts w:ascii="Aptos" w:hAnsi="Aptos" w:cs="Arial"/>
          <w:b/>
        </w:rPr>
        <w:t xml:space="preserve"> (including</w:t>
      </w:r>
      <w:r w:rsidR="00CF15C1" w:rsidRPr="00AD4E88">
        <w:rPr>
          <w:rFonts w:ascii="Aptos" w:hAnsi="Aptos" w:cs="Arial"/>
          <w:b/>
        </w:rPr>
        <w:t xml:space="preserve"> supply staff</w:t>
      </w:r>
      <w:r w:rsidR="005E1A40" w:rsidRPr="00AD4E88">
        <w:rPr>
          <w:rFonts w:ascii="Aptos" w:hAnsi="Aptos" w:cs="Arial"/>
          <w:b/>
        </w:rPr>
        <w:t>,</w:t>
      </w:r>
      <w:r w:rsidR="003279B1" w:rsidRPr="00AD4E88">
        <w:rPr>
          <w:rFonts w:ascii="Aptos" w:hAnsi="Aptos" w:cs="Arial"/>
          <w:b/>
        </w:rPr>
        <w:t xml:space="preserve"> </w:t>
      </w:r>
      <w:r w:rsidR="00DB3CAD" w:rsidRPr="00AD4E88">
        <w:rPr>
          <w:rFonts w:ascii="Aptos" w:hAnsi="Aptos" w:cs="Arial"/>
          <w:b/>
        </w:rPr>
        <w:t>volunteers</w:t>
      </w:r>
      <w:r w:rsidR="005E1A40" w:rsidRPr="00AD4E88">
        <w:rPr>
          <w:rFonts w:ascii="Aptos" w:hAnsi="Aptos" w:cs="Arial"/>
          <w:b/>
        </w:rPr>
        <w:t xml:space="preserve"> and contractors</w:t>
      </w:r>
      <w:r w:rsidR="00DB3CAD" w:rsidRPr="00AD4E88">
        <w:rPr>
          <w:rFonts w:ascii="Aptos" w:hAnsi="Aptos" w:cs="Arial"/>
          <w:b/>
        </w:rPr>
        <w:t>)</w:t>
      </w:r>
    </w:p>
    <w:p w14:paraId="6F781910" w14:textId="648C3BA2" w:rsidR="00A471A6" w:rsidRPr="00AD4E88" w:rsidRDefault="00A471A6" w:rsidP="00AB5E3F">
      <w:pPr>
        <w:pStyle w:val="Default"/>
        <w:jc w:val="both"/>
        <w:rPr>
          <w:rFonts w:ascii="Aptos" w:hAnsi="Aptos"/>
          <w:sz w:val="22"/>
          <w:szCs w:val="22"/>
        </w:rPr>
      </w:pPr>
      <w:r w:rsidRPr="00AD4E88">
        <w:rPr>
          <w:rFonts w:ascii="Aptos" w:hAnsi="Aptos"/>
          <w:sz w:val="22"/>
          <w:szCs w:val="22"/>
        </w:rPr>
        <w:t xml:space="preserve">If staff have safeguarding concerns, or an allegation is made about another staff member posing a risk of harm to </w:t>
      </w:r>
      <w:r w:rsidRPr="00AD4E88">
        <w:rPr>
          <w:rFonts w:ascii="Aptos" w:hAnsi="Aptos"/>
          <w:color w:val="auto"/>
          <w:sz w:val="22"/>
          <w:szCs w:val="22"/>
        </w:rPr>
        <w:t xml:space="preserve">children, then this should be referred to </w:t>
      </w:r>
      <w:r w:rsidRPr="00B03EAC">
        <w:rPr>
          <w:rFonts w:ascii="Aptos" w:hAnsi="Aptos"/>
          <w:color w:val="000000" w:themeColor="text1"/>
          <w:sz w:val="22"/>
          <w:szCs w:val="22"/>
        </w:rPr>
        <w:t>the Head</w:t>
      </w:r>
      <w:r w:rsidR="00B03EAC" w:rsidRPr="00B03EAC">
        <w:rPr>
          <w:rFonts w:ascii="Aptos" w:hAnsi="Aptos"/>
          <w:color w:val="000000" w:themeColor="text1"/>
          <w:sz w:val="22"/>
          <w:szCs w:val="22"/>
        </w:rPr>
        <w:t xml:space="preserve"> </w:t>
      </w:r>
      <w:r w:rsidRPr="00B03EAC">
        <w:rPr>
          <w:rFonts w:ascii="Aptos" w:hAnsi="Aptos"/>
          <w:color w:val="000000" w:themeColor="text1"/>
          <w:sz w:val="22"/>
          <w:szCs w:val="22"/>
        </w:rPr>
        <w:t>and/or the Executive Head</w:t>
      </w:r>
      <w:r w:rsidR="00B03EAC" w:rsidRPr="00B03EAC">
        <w:rPr>
          <w:rFonts w:ascii="Aptos" w:hAnsi="Aptos"/>
          <w:color w:val="000000" w:themeColor="text1"/>
          <w:sz w:val="22"/>
          <w:szCs w:val="22"/>
        </w:rPr>
        <w:t>.</w:t>
      </w:r>
      <w:r w:rsidRPr="00B03EAC">
        <w:rPr>
          <w:rFonts w:ascii="Aptos" w:hAnsi="Aptos"/>
          <w:color w:val="000000" w:themeColor="text1"/>
          <w:sz w:val="22"/>
          <w:szCs w:val="22"/>
        </w:rPr>
        <w:t xml:space="preserve"> Where there are concerns/allegations about the Head</w:t>
      </w:r>
      <w:r w:rsidR="00C10465" w:rsidRPr="00B03EAC">
        <w:rPr>
          <w:rFonts w:ascii="Aptos" w:hAnsi="Aptos"/>
          <w:color w:val="000000" w:themeColor="text1"/>
          <w:sz w:val="22"/>
          <w:szCs w:val="22"/>
        </w:rPr>
        <w:t xml:space="preserve"> </w:t>
      </w:r>
      <w:r w:rsidR="00C10465" w:rsidRPr="00B03EAC">
        <w:rPr>
          <w:rFonts w:ascii="Aptos" w:hAnsi="Aptos"/>
          <w:color w:val="000000" w:themeColor="text1"/>
        </w:rPr>
        <w:t xml:space="preserve">or </w:t>
      </w:r>
      <w:r w:rsidR="00C10465" w:rsidRPr="00B03EAC">
        <w:rPr>
          <w:rFonts w:ascii="Aptos" w:hAnsi="Aptos"/>
          <w:color w:val="000000" w:themeColor="text1"/>
          <w:sz w:val="22"/>
          <w:szCs w:val="22"/>
        </w:rPr>
        <w:t>the Executive Head</w:t>
      </w:r>
      <w:r w:rsidRPr="00B03EAC">
        <w:rPr>
          <w:rFonts w:ascii="Aptos" w:hAnsi="Aptos"/>
          <w:color w:val="000000" w:themeColor="text1"/>
          <w:sz w:val="22"/>
          <w:szCs w:val="22"/>
        </w:rPr>
        <w:t xml:space="preserve">, this </w:t>
      </w:r>
      <w:r w:rsidRPr="00AD4E88">
        <w:rPr>
          <w:rFonts w:ascii="Aptos" w:hAnsi="Aptos"/>
          <w:color w:val="auto"/>
          <w:sz w:val="22"/>
          <w:szCs w:val="22"/>
        </w:rPr>
        <w:t>should be referred to the</w:t>
      </w:r>
      <w:r w:rsidRPr="00AD4E88">
        <w:rPr>
          <w:rFonts w:ascii="Aptos" w:hAnsi="Aptos"/>
          <w:color w:val="auto"/>
        </w:rPr>
        <w:t xml:space="preserve"> </w:t>
      </w:r>
      <w:r w:rsidRPr="00AD4E88">
        <w:rPr>
          <w:rFonts w:ascii="Aptos" w:hAnsi="Aptos"/>
          <w:color w:val="auto"/>
          <w:sz w:val="22"/>
          <w:szCs w:val="22"/>
        </w:rPr>
        <w:t>Chair of the LGB</w:t>
      </w:r>
      <w:r w:rsidR="00C10465" w:rsidRPr="00AD4E88">
        <w:rPr>
          <w:rFonts w:ascii="Aptos" w:hAnsi="Aptos"/>
          <w:color w:val="auto"/>
          <w:sz w:val="22"/>
          <w:szCs w:val="22"/>
        </w:rPr>
        <w:t xml:space="preserve"> </w:t>
      </w:r>
      <w:r w:rsidRPr="00AD4E88">
        <w:rPr>
          <w:rFonts w:ascii="Aptos" w:hAnsi="Aptos"/>
          <w:color w:val="auto"/>
          <w:sz w:val="22"/>
          <w:szCs w:val="22"/>
        </w:rPr>
        <w:t xml:space="preserve">and Head of Safeguarding. </w:t>
      </w:r>
      <w:r w:rsidRPr="00AD4E88">
        <w:rPr>
          <w:rFonts w:ascii="Aptos" w:hAnsi="Aptos"/>
          <w:sz w:val="22"/>
          <w:szCs w:val="22"/>
        </w:rPr>
        <w:t xml:space="preserve">In the event of concerns/allegations of abuse being made, staff are referred to the procedures below regarding managing allegations of abuse against staff (including </w:t>
      </w:r>
      <w:r w:rsidR="005E1A40" w:rsidRPr="00AD4E88">
        <w:rPr>
          <w:rFonts w:ascii="Aptos" w:hAnsi="Aptos"/>
          <w:sz w:val="22"/>
          <w:szCs w:val="22"/>
        </w:rPr>
        <w:t xml:space="preserve">supply staff, </w:t>
      </w:r>
      <w:r w:rsidRPr="00AD4E88">
        <w:rPr>
          <w:rFonts w:ascii="Aptos" w:hAnsi="Aptos"/>
          <w:sz w:val="22"/>
          <w:szCs w:val="22"/>
        </w:rPr>
        <w:t>volunteers</w:t>
      </w:r>
      <w:r w:rsidR="005E1A40" w:rsidRPr="00AD4E88">
        <w:rPr>
          <w:rFonts w:ascii="Aptos" w:hAnsi="Aptos"/>
          <w:sz w:val="22"/>
          <w:szCs w:val="22"/>
        </w:rPr>
        <w:t xml:space="preserve"> and contractors</w:t>
      </w:r>
      <w:r w:rsidRPr="00AD4E88">
        <w:rPr>
          <w:rFonts w:ascii="Aptos" w:hAnsi="Aptos"/>
          <w:sz w:val="22"/>
          <w:szCs w:val="22"/>
        </w:rPr>
        <w:t>)</w:t>
      </w:r>
      <w:r w:rsidR="00443A72" w:rsidRPr="00AD4E88">
        <w:rPr>
          <w:rFonts w:ascii="Aptos" w:hAnsi="Aptos"/>
          <w:sz w:val="22"/>
          <w:szCs w:val="22"/>
        </w:rPr>
        <w:t>.</w:t>
      </w:r>
      <w:r w:rsidRPr="00AD4E88">
        <w:rPr>
          <w:rFonts w:ascii="Aptos" w:hAnsi="Aptos"/>
          <w:sz w:val="22"/>
          <w:szCs w:val="22"/>
        </w:rPr>
        <w:t xml:space="preserve"> </w:t>
      </w:r>
    </w:p>
    <w:p w14:paraId="6D667DEF" w14:textId="35827001" w:rsidR="00AB5E3F" w:rsidRPr="00AD4E88" w:rsidRDefault="00AB5E3F" w:rsidP="00AB5E3F">
      <w:pPr>
        <w:pStyle w:val="Default"/>
        <w:jc w:val="both"/>
        <w:rPr>
          <w:rFonts w:ascii="Aptos" w:hAnsi="Aptos"/>
          <w:sz w:val="22"/>
          <w:szCs w:val="22"/>
        </w:rPr>
      </w:pPr>
    </w:p>
    <w:p w14:paraId="680F9FCA" w14:textId="4E7B52F6" w:rsidR="0009520E" w:rsidRPr="00AD4E88" w:rsidRDefault="0009520E" w:rsidP="00AB5E3F">
      <w:pPr>
        <w:pStyle w:val="Default"/>
        <w:jc w:val="both"/>
        <w:rPr>
          <w:rFonts w:ascii="Aptos" w:hAnsi="Aptos"/>
          <w:sz w:val="22"/>
          <w:szCs w:val="22"/>
        </w:rPr>
      </w:pPr>
    </w:p>
    <w:p w14:paraId="6C2A85ED" w14:textId="37772FAD" w:rsidR="007138B6" w:rsidRPr="00AD4E88" w:rsidRDefault="007138B6" w:rsidP="00AB5E3F">
      <w:pPr>
        <w:pStyle w:val="Default"/>
        <w:jc w:val="both"/>
        <w:rPr>
          <w:rFonts w:ascii="Aptos" w:hAnsi="Aptos"/>
          <w:sz w:val="22"/>
          <w:szCs w:val="22"/>
        </w:rPr>
      </w:pPr>
    </w:p>
    <w:p w14:paraId="0FFA353C" w14:textId="77777777" w:rsidR="00AB5E3F" w:rsidRPr="00AD4E88" w:rsidRDefault="00893DA5" w:rsidP="00AB5E3F">
      <w:pPr>
        <w:jc w:val="both"/>
        <w:rPr>
          <w:rFonts w:ascii="Aptos" w:hAnsi="Aptos" w:cs="Arial"/>
          <w:b/>
          <w:color w:val="000000"/>
          <w:lang w:val="en"/>
        </w:rPr>
      </w:pPr>
      <w:r w:rsidRPr="00AD4E88">
        <w:rPr>
          <w:rFonts w:ascii="Aptos" w:hAnsi="Aptos" w:cs="Arial"/>
          <w:b/>
          <w:color w:val="000000"/>
          <w:lang w:val="en"/>
        </w:rPr>
        <w:t>What staff should do it they have concerns about safeguarding practices in the school</w:t>
      </w:r>
    </w:p>
    <w:p w14:paraId="0CD8F892" w14:textId="12D31440" w:rsidR="00AB5E3F" w:rsidRPr="00AD4E88" w:rsidRDefault="00893DA5" w:rsidP="00AB5E3F">
      <w:pPr>
        <w:jc w:val="both"/>
        <w:rPr>
          <w:rFonts w:ascii="Aptos" w:hAnsi="Aptos" w:cs="Arial"/>
        </w:rPr>
      </w:pPr>
      <w:r w:rsidRPr="00AD4E88">
        <w:rPr>
          <w:rFonts w:ascii="Aptos" w:hAnsi="Aptos" w:cs="Arial"/>
          <w:color w:val="000000"/>
          <w:lang w:val="en"/>
        </w:rPr>
        <w:t xml:space="preserve">Where staff have concerns about poor or unsafe practices and potential failures in the </w:t>
      </w:r>
      <w:r w:rsidR="004E22F6" w:rsidRPr="00AD4E88">
        <w:rPr>
          <w:rFonts w:ascii="Aptos" w:hAnsi="Aptos" w:cs="Arial"/>
          <w:color w:val="000000"/>
          <w:lang w:val="en"/>
        </w:rPr>
        <w:t>school’s</w:t>
      </w:r>
      <w:r w:rsidRPr="00AD4E88">
        <w:rPr>
          <w:rFonts w:ascii="Aptos" w:hAnsi="Aptos" w:cs="Arial"/>
          <w:color w:val="000000"/>
          <w:lang w:val="en"/>
        </w:rPr>
        <w:t xml:space="preserve"> safeguarding regimes, these should be raised in accordance with the </w:t>
      </w:r>
      <w:r w:rsidR="0047767C" w:rsidRPr="00AD4E88">
        <w:rPr>
          <w:rFonts w:ascii="Aptos" w:hAnsi="Aptos" w:cs="Arial"/>
          <w:color w:val="000000"/>
          <w:lang w:val="en"/>
        </w:rPr>
        <w:t>school’s</w:t>
      </w:r>
      <w:r w:rsidRPr="00AD4E88">
        <w:rPr>
          <w:rFonts w:ascii="Aptos" w:hAnsi="Aptos" w:cs="Arial"/>
          <w:color w:val="000000"/>
          <w:lang w:val="en"/>
        </w:rPr>
        <w:t xml:space="preserve"> whistleblowing procedures which can be found </w:t>
      </w:r>
      <w:r w:rsidR="00B03EAC" w:rsidRPr="00B03EAC">
        <w:rPr>
          <w:rFonts w:ascii="Aptos" w:hAnsi="Aptos" w:cs="Arial"/>
          <w:color w:val="000000" w:themeColor="text1"/>
          <w:lang w:val="en"/>
        </w:rPr>
        <w:t xml:space="preserve">on the </w:t>
      </w:r>
      <w:proofErr w:type="gramStart"/>
      <w:r w:rsidR="00B03EAC" w:rsidRPr="00B03EAC">
        <w:rPr>
          <w:rFonts w:ascii="Aptos" w:hAnsi="Aptos" w:cs="Arial"/>
          <w:color w:val="000000" w:themeColor="text1"/>
          <w:lang w:val="en"/>
        </w:rPr>
        <w:t>school</w:t>
      </w:r>
      <w:proofErr w:type="gramEnd"/>
      <w:r w:rsidR="00B03EAC" w:rsidRPr="00B03EAC">
        <w:rPr>
          <w:rFonts w:ascii="Aptos" w:hAnsi="Aptos" w:cs="Arial"/>
          <w:color w:val="000000" w:themeColor="text1"/>
          <w:lang w:val="en"/>
        </w:rPr>
        <w:t xml:space="preserve"> share point and website.</w:t>
      </w:r>
      <w:r w:rsidRPr="00B03EAC">
        <w:rPr>
          <w:rFonts w:ascii="Aptos" w:hAnsi="Aptos" w:cs="Arial"/>
          <w:color w:val="000000" w:themeColor="text1"/>
          <w:lang w:val="en"/>
        </w:rPr>
        <w:t xml:space="preserve"> </w:t>
      </w:r>
      <w:r w:rsidRPr="00AD4E88">
        <w:rPr>
          <w:rFonts w:ascii="Aptos" w:hAnsi="Aptos" w:cs="Arial"/>
        </w:rPr>
        <w:t xml:space="preserve">There will be no disciplinary action taken against a member of staff for making such a report </w:t>
      </w:r>
      <w:proofErr w:type="gramStart"/>
      <w:r w:rsidRPr="00AD4E88">
        <w:rPr>
          <w:rFonts w:ascii="Aptos" w:hAnsi="Aptos" w:cs="Arial"/>
        </w:rPr>
        <w:t>provided that</w:t>
      </w:r>
      <w:proofErr w:type="gramEnd"/>
      <w:r w:rsidRPr="00AD4E88">
        <w:rPr>
          <w:rFonts w:ascii="Aptos" w:hAnsi="Aptos" w:cs="Arial"/>
        </w:rPr>
        <w:t xml:space="preserve"> it is done in good faith.</w:t>
      </w:r>
    </w:p>
    <w:p w14:paraId="11BC4388" w14:textId="77777777" w:rsidR="009A54C9" w:rsidRPr="00AD4E88" w:rsidRDefault="00893DA5" w:rsidP="00AB5E3F">
      <w:pPr>
        <w:jc w:val="both"/>
        <w:rPr>
          <w:rFonts w:ascii="Aptos" w:hAnsi="Aptos" w:cs="Arial"/>
        </w:rPr>
      </w:pPr>
      <w:r w:rsidRPr="00AD4E88">
        <w:rPr>
          <w:rFonts w:ascii="Aptos" w:hAnsi="Aptos" w:cs="Arial"/>
        </w:rPr>
        <w:t xml:space="preserve">If staff and volunteers feel unable to raise an issue with the </w:t>
      </w:r>
      <w:r w:rsidR="0047767C" w:rsidRPr="00AD4E88">
        <w:rPr>
          <w:rFonts w:ascii="Aptos" w:hAnsi="Aptos" w:cs="Arial"/>
        </w:rPr>
        <w:t>school</w:t>
      </w:r>
      <w:r w:rsidR="008B27AD" w:rsidRPr="00AD4E88">
        <w:rPr>
          <w:rFonts w:ascii="Aptos" w:hAnsi="Aptos" w:cs="Arial"/>
        </w:rPr>
        <w:t>,</w:t>
      </w:r>
      <w:r w:rsidRPr="00AD4E88">
        <w:rPr>
          <w:rFonts w:ascii="Aptos" w:hAnsi="Aptos" w:cs="Arial"/>
        </w:rPr>
        <w:t xml:space="preserve"> feel that their genuine concerns are not being </w:t>
      </w:r>
      <w:r w:rsidR="00DB3CAD" w:rsidRPr="00AD4E88">
        <w:rPr>
          <w:rFonts w:ascii="Aptos" w:hAnsi="Aptos" w:cs="Arial"/>
        </w:rPr>
        <w:t xml:space="preserve">(or have not been) </w:t>
      </w:r>
      <w:r w:rsidRPr="00AD4E88">
        <w:rPr>
          <w:rFonts w:ascii="Aptos" w:hAnsi="Aptos" w:cs="Arial"/>
        </w:rPr>
        <w:t>addressed</w:t>
      </w:r>
      <w:r w:rsidR="008B27AD" w:rsidRPr="00AD4E88">
        <w:rPr>
          <w:rFonts w:ascii="Aptos" w:hAnsi="Aptos" w:cs="Arial"/>
        </w:rPr>
        <w:t xml:space="preserve"> </w:t>
      </w:r>
      <w:r w:rsidR="00DB3CAD" w:rsidRPr="00AD4E88">
        <w:rPr>
          <w:rFonts w:ascii="Aptos" w:hAnsi="Aptos" w:cs="Arial"/>
        </w:rPr>
        <w:t>or are concerned about the way a concern is being handled</w:t>
      </w:r>
      <w:r w:rsidRPr="00AD4E88">
        <w:rPr>
          <w:rFonts w:ascii="Aptos" w:hAnsi="Aptos" w:cs="Arial"/>
        </w:rPr>
        <w:t xml:space="preserve">, they may use other whistleblowing channels, such as the NSPCC whistleblowing </w:t>
      </w:r>
      <w:r w:rsidR="004A7984" w:rsidRPr="00AD4E88">
        <w:rPr>
          <w:rFonts w:ascii="Aptos" w:hAnsi="Aptos" w:cs="Arial"/>
        </w:rPr>
        <w:t>help</w:t>
      </w:r>
      <w:r w:rsidRPr="00AD4E88">
        <w:rPr>
          <w:rFonts w:ascii="Aptos" w:hAnsi="Aptos" w:cs="Arial"/>
        </w:rPr>
        <w:t>line</w:t>
      </w:r>
      <w:r w:rsidR="004335A7" w:rsidRPr="00AD4E88">
        <w:rPr>
          <w:rFonts w:ascii="Aptos" w:hAnsi="Aptos" w:cs="Arial"/>
        </w:rPr>
        <w:t>.</w:t>
      </w:r>
      <w:r w:rsidR="008B27AD" w:rsidRPr="00AD4E88">
        <w:rPr>
          <w:rFonts w:ascii="Aptos" w:hAnsi="Aptos" w:cs="Arial"/>
          <w:vertAlign w:val="superscript"/>
        </w:rPr>
        <w:t>.</w:t>
      </w:r>
      <w:r w:rsidRPr="00AD4E88">
        <w:rPr>
          <w:rFonts w:ascii="Aptos" w:hAnsi="Aptos" w:cs="Arial"/>
        </w:rPr>
        <w:t xml:space="preserve"> Contact details for the NSPCC helpline can be found on the Key Contacts page at the start of this policy. </w:t>
      </w:r>
    </w:p>
    <w:p w14:paraId="4AD34635" w14:textId="77777777" w:rsidR="00B03EAC" w:rsidRDefault="00B03EAC" w:rsidP="00AB5E3F">
      <w:pPr>
        <w:jc w:val="both"/>
        <w:rPr>
          <w:rFonts w:ascii="Aptos" w:hAnsi="Aptos"/>
          <w:b/>
          <w:bCs/>
        </w:rPr>
      </w:pPr>
    </w:p>
    <w:p w14:paraId="665D32A6" w14:textId="46BC8F53" w:rsidR="00AB5E3F" w:rsidRPr="00AD4E88" w:rsidRDefault="002F2612" w:rsidP="00AB5E3F">
      <w:pPr>
        <w:jc w:val="both"/>
        <w:rPr>
          <w:rFonts w:ascii="Aptos" w:hAnsi="Aptos" w:cs="Arial"/>
        </w:rPr>
      </w:pPr>
      <w:r w:rsidRPr="00AD4E88">
        <w:rPr>
          <w:rFonts w:ascii="Aptos" w:hAnsi="Aptos"/>
          <w:b/>
          <w:bCs/>
        </w:rPr>
        <w:lastRenderedPageBreak/>
        <w:t xml:space="preserve">CHILD-ON-CHILD ABUSE (INCLUDING SEXUAL VIOLENCE </w:t>
      </w:r>
      <w:r w:rsidR="009B6AE4" w:rsidRPr="00AD4E88">
        <w:rPr>
          <w:rFonts w:ascii="Aptos" w:hAnsi="Aptos"/>
          <w:b/>
          <w:bCs/>
        </w:rPr>
        <w:t>AND SEXUAL HARRASSMENT)</w:t>
      </w:r>
    </w:p>
    <w:p w14:paraId="38EA35A6" w14:textId="09F8B19E" w:rsidR="00891C9D" w:rsidRPr="00AD4E88" w:rsidRDefault="008B27AD" w:rsidP="00696532">
      <w:pPr>
        <w:autoSpaceDE w:val="0"/>
        <w:autoSpaceDN w:val="0"/>
        <w:adjustRightInd w:val="0"/>
        <w:spacing w:after="0" w:line="240" w:lineRule="auto"/>
        <w:jc w:val="both"/>
        <w:rPr>
          <w:rFonts w:ascii="Aptos" w:hAnsi="Aptos" w:cs="ArialMT"/>
        </w:rPr>
      </w:pPr>
      <w:r w:rsidRPr="00AD4E88">
        <w:rPr>
          <w:rFonts w:ascii="Aptos" w:eastAsia="Arial" w:hAnsi="Aptos"/>
        </w:rPr>
        <w:t xml:space="preserve">Safeguarding issues can manifest themselves via </w:t>
      </w:r>
      <w:r w:rsidR="00CD0509" w:rsidRPr="00AD4E88">
        <w:rPr>
          <w:rFonts w:ascii="Aptos" w:eastAsia="Arial" w:hAnsi="Aptos"/>
        </w:rPr>
        <w:t>child-on-child</w:t>
      </w:r>
      <w:r w:rsidRPr="00AD4E88">
        <w:rPr>
          <w:rFonts w:ascii="Aptos" w:eastAsia="Arial" w:hAnsi="Aptos"/>
        </w:rPr>
        <w:t xml:space="preserve"> abuse</w:t>
      </w:r>
      <w:r w:rsidR="00663233" w:rsidRPr="00AD4E88">
        <w:rPr>
          <w:rFonts w:ascii="Aptos" w:eastAsia="Arial" w:hAnsi="Aptos"/>
        </w:rPr>
        <w:t xml:space="preserve">. </w:t>
      </w:r>
      <w:r w:rsidR="00CD0509" w:rsidRPr="00AD4E88">
        <w:rPr>
          <w:rFonts w:ascii="Aptos" w:hAnsi="Aptos" w:cs="ArialMT"/>
        </w:rPr>
        <w:t>Child-on-child</w:t>
      </w:r>
      <w:r w:rsidR="00696532" w:rsidRPr="00AD4E88">
        <w:rPr>
          <w:rFonts w:ascii="Aptos" w:hAnsi="Aptos" w:cs="ArialMT"/>
        </w:rPr>
        <w:t xml:space="preserve"> abuse is any form of physical, sexual, emotional and financial abuse, and coercive control, exercised between</w:t>
      </w:r>
      <w:r w:rsidR="004324A6" w:rsidRPr="00AD4E88">
        <w:rPr>
          <w:rFonts w:ascii="Aptos" w:hAnsi="Aptos" w:cs="ArialMT"/>
        </w:rPr>
        <w:t xml:space="preserve"> two or more</w:t>
      </w:r>
      <w:r w:rsidR="00696532" w:rsidRPr="00AD4E88">
        <w:rPr>
          <w:rFonts w:ascii="Aptos" w:hAnsi="Aptos" w:cs="ArialMT"/>
        </w:rPr>
        <w:t xml:space="preserve"> children and within children's relationships (both intimate and non-intimate). </w:t>
      </w:r>
      <w:r w:rsidR="00383481" w:rsidRPr="00AD4E88">
        <w:rPr>
          <w:rFonts w:ascii="Aptos" w:hAnsi="Aptos" w:cs="ArialMT"/>
        </w:rPr>
        <w:t>All staff working with children are advised to maintain an attitude of “it could happen here”</w:t>
      </w:r>
      <w:r w:rsidR="004324A6" w:rsidRPr="00AD4E88">
        <w:rPr>
          <w:rFonts w:ascii="Aptos" w:hAnsi="Aptos" w:cs="ArialMT"/>
        </w:rPr>
        <w:t>. Staff should recognise that even if there are no reports, it does not mean that child-on-child abuse is not happening, it may be the case that it is just not being reported</w:t>
      </w:r>
    </w:p>
    <w:p w14:paraId="4DC322A9" w14:textId="77777777" w:rsidR="001C7397" w:rsidRPr="00AD4E88" w:rsidRDefault="001C7397" w:rsidP="00891C9D">
      <w:pPr>
        <w:autoSpaceDE w:val="0"/>
        <w:autoSpaceDN w:val="0"/>
        <w:adjustRightInd w:val="0"/>
        <w:spacing w:after="0" w:line="240" w:lineRule="auto"/>
        <w:rPr>
          <w:rFonts w:ascii="Aptos" w:hAnsi="Aptos" w:cstheme="minorHAnsi"/>
          <w:color w:val="000000"/>
        </w:rPr>
      </w:pPr>
    </w:p>
    <w:p w14:paraId="2171D0D1" w14:textId="51949FCB" w:rsidR="00891C9D" w:rsidRPr="00AD4E88" w:rsidRDefault="00891C9D" w:rsidP="00891C9D">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This is most likely to include, but may not be limited to: </w:t>
      </w:r>
    </w:p>
    <w:p w14:paraId="656CE565" w14:textId="77777777" w:rsidR="00F338B3" w:rsidRPr="00AD4E88" w:rsidRDefault="00F338B3" w:rsidP="00F338B3">
      <w:pPr>
        <w:autoSpaceDE w:val="0"/>
        <w:autoSpaceDN w:val="0"/>
        <w:adjustRightInd w:val="0"/>
        <w:rPr>
          <w:rFonts w:ascii="Aptos" w:hAnsi="Aptos" w:cstheme="minorHAnsi"/>
          <w:color w:val="000000"/>
        </w:rPr>
      </w:pPr>
    </w:p>
    <w:p w14:paraId="532C947C" w14:textId="188630E1" w:rsidR="004A4E5C" w:rsidRPr="00AD4E88" w:rsidRDefault="00383481" w:rsidP="00C50DAA">
      <w:pPr>
        <w:pStyle w:val="ListParagraph"/>
        <w:numPr>
          <w:ilvl w:val="0"/>
          <w:numId w:val="17"/>
        </w:numPr>
        <w:autoSpaceDE w:val="0"/>
        <w:autoSpaceDN w:val="0"/>
        <w:adjustRightInd w:val="0"/>
        <w:rPr>
          <w:rFonts w:ascii="Aptos" w:hAnsi="Aptos" w:cstheme="minorHAnsi"/>
          <w:color w:val="000000"/>
        </w:rPr>
      </w:pPr>
      <w:r w:rsidRPr="00AD4E88">
        <w:rPr>
          <w:rFonts w:ascii="Aptos" w:hAnsi="Aptos" w:cstheme="minorHAnsi"/>
          <w:color w:val="000000"/>
        </w:rPr>
        <w:t>A</w:t>
      </w:r>
      <w:r w:rsidR="00F338B3" w:rsidRPr="00AD4E88">
        <w:rPr>
          <w:rFonts w:ascii="Aptos" w:hAnsi="Aptos" w:cstheme="minorHAnsi"/>
          <w:color w:val="000000"/>
        </w:rPr>
        <w:t xml:space="preserve">buse in intimate personal relationships between </w:t>
      </w:r>
      <w:r w:rsidR="00CD0509" w:rsidRPr="00AD4E88">
        <w:rPr>
          <w:rFonts w:ascii="Aptos" w:hAnsi="Aptos" w:cstheme="minorHAnsi"/>
          <w:color w:val="000000"/>
        </w:rPr>
        <w:t>children</w:t>
      </w:r>
      <w:r w:rsidR="00F338B3" w:rsidRPr="00AD4E88">
        <w:rPr>
          <w:rFonts w:ascii="Aptos" w:hAnsi="Aptos" w:cstheme="minorHAnsi"/>
          <w:color w:val="000000"/>
        </w:rPr>
        <w:t xml:space="preserve">; </w:t>
      </w:r>
    </w:p>
    <w:p w14:paraId="18E5CBAA" w14:textId="6F0DEB9F" w:rsidR="004A4E5C" w:rsidRPr="00AD4E88" w:rsidRDefault="00383481" w:rsidP="00C50DAA">
      <w:pPr>
        <w:pStyle w:val="ListParagraph"/>
        <w:numPr>
          <w:ilvl w:val="0"/>
          <w:numId w:val="17"/>
        </w:numPr>
        <w:autoSpaceDE w:val="0"/>
        <w:autoSpaceDN w:val="0"/>
        <w:adjustRightInd w:val="0"/>
        <w:rPr>
          <w:rFonts w:ascii="Aptos" w:hAnsi="Aptos" w:cstheme="minorHAnsi"/>
          <w:color w:val="000000"/>
        </w:rPr>
      </w:pPr>
      <w:r w:rsidRPr="00AD4E88">
        <w:rPr>
          <w:rFonts w:ascii="Aptos" w:hAnsi="Aptos" w:cstheme="minorHAnsi"/>
          <w:color w:val="000000"/>
        </w:rPr>
        <w:t>B</w:t>
      </w:r>
      <w:r w:rsidR="004A4E5C" w:rsidRPr="00AD4E88">
        <w:rPr>
          <w:rFonts w:ascii="Aptos" w:hAnsi="Aptos" w:cstheme="minorHAnsi"/>
          <w:color w:val="000000"/>
        </w:rPr>
        <w:t xml:space="preserve">ullying (including cyberbullying); </w:t>
      </w:r>
    </w:p>
    <w:p w14:paraId="42C2EFD5" w14:textId="04152255" w:rsidR="004A4E5C" w:rsidRPr="00AD4E88" w:rsidRDefault="00383481" w:rsidP="00C50DAA">
      <w:pPr>
        <w:pStyle w:val="ListParagraph"/>
        <w:numPr>
          <w:ilvl w:val="0"/>
          <w:numId w:val="17"/>
        </w:numPr>
        <w:autoSpaceDE w:val="0"/>
        <w:autoSpaceDN w:val="0"/>
        <w:adjustRightInd w:val="0"/>
        <w:rPr>
          <w:rFonts w:ascii="Aptos" w:hAnsi="Aptos" w:cstheme="minorHAnsi"/>
          <w:color w:val="000000"/>
        </w:rPr>
      </w:pPr>
      <w:r w:rsidRPr="00AD4E88">
        <w:rPr>
          <w:rFonts w:ascii="Aptos" w:hAnsi="Aptos" w:cstheme="minorHAnsi"/>
          <w:color w:val="000000"/>
        </w:rPr>
        <w:t>P</w:t>
      </w:r>
      <w:r w:rsidR="004A4E5C" w:rsidRPr="00AD4E88">
        <w:rPr>
          <w:rFonts w:ascii="Aptos" w:hAnsi="Aptos" w:cstheme="minorHAnsi"/>
          <w:color w:val="000000"/>
        </w:rPr>
        <w:t xml:space="preserve">hysical abuse such as hitting, kicking, shaking, biting, hair pulling, or otherwise causing physical harm (this may include an online element which facilitates, threatens and/or encourages physical abuse); </w:t>
      </w:r>
    </w:p>
    <w:p w14:paraId="4B778543" w14:textId="0693D141" w:rsidR="004A4E5C" w:rsidRPr="00AD4E88" w:rsidRDefault="00056516" w:rsidP="00C50DAA">
      <w:pPr>
        <w:pStyle w:val="ListParagraph"/>
        <w:numPr>
          <w:ilvl w:val="0"/>
          <w:numId w:val="17"/>
        </w:numPr>
        <w:autoSpaceDE w:val="0"/>
        <w:autoSpaceDN w:val="0"/>
        <w:adjustRightInd w:val="0"/>
        <w:rPr>
          <w:rFonts w:ascii="Aptos" w:hAnsi="Aptos" w:cstheme="minorHAnsi"/>
          <w:color w:val="000000"/>
        </w:rPr>
      </w:pPr>
      <w:r w:rsidRPr="00AD4E88">
        <w:rPr>
          <w:rFonts w:ascii="Aptos" w:hAnsi="Aptos" w:cstheme="minorHAnsi"/>
          <w:color w:val="000000"/>
        </w:rPr>
        <w:t>Sexual violence</w:t>
      </w:r>
      <w:r w:rsidR="00FB2732" w:rsidRPr="00AD4E88">
        <w:rPr>
          <w:rFonts w:ascii="Aptos" w:hAnsi="Aptos" w:cstheme="minorHAnsi"/>
          <w:color w:val="000000"/>
        </w:rPr>
        <w:t>, such as rape assault by penetration</w:t>
      </w:r>
      <w:r w:rsidR="002B5E48" w:rsidRPr="00AD4E88">
        <w:rPr>
          <w:rFonts w:ascii="Aptos" w:hAnsi="Aptos" w:cstheme="minorHAnsi"/>
          <w:color w:val="000000"/>
        </w:rPr>
        <w:t xml:space="preserve"> and sexual assault (this may include an online element which facilitates, threatens</w:t>
      </w:r>
      <w:r w:rsidR="003617CA" w:rsidRPr="00AD4E88">
        <w:rPr>
          <w:rFonts w:ascii="Aptos" w:hAnsi="Aptos" w:cstheme="minorHAnsi"/>
          <w:color w:val="000000"/>
        </w:rPr>
        <w:t xml:space="preserve"> and/or encourages sexual violence);</w:t>
      </w:r>
    </w:p>
    <w:p w14:paraId="45DE215B" w14:textId="6B1D6496" w:rsidR="004A4E5C" w:rsidRPr="00AD4E88" w:rsidRDefault="001843EB" w:rsidP="00C50DAA">
      <w:pPr>
        <w:pStyle w:val="ListParagraph"/>
        <w:numPr>
          <w:ilvl w:val="0"/>
          <w:numId w:val="17"/>
        </w:numPr>
        <w:autoSpaceDE w:val="0"/>
        <w:autoSpaceDN w:val="0"/>
        <w:adjustRightInd w:val="0"/>
        <w:rPr>
          <w:rFonts w:ascii="Aptos" w:hAnsi="Aptos" w:cstheme="minorHAnsi"/>
          <w:color w:val="000000"/>
        </w:rPr>
      </w:pPr>
      <w:r w:rsidRPr="00AD4E88">
        <w:rPr>
          <w:rFonts w:ascii="Aptos" w:hAnsi="Aptos" w:cstheme="minorHAnsi"/>
          <w:color w:val="000000"/>
        </w:rPr>
        <w:t xml:space="preserve">Sexual </w:t>
      </w:r>
      <w:r w:rsidR="00491B7D" w:rsidRPr="00AD4E88">
        <w:rPr>
          <w:rFonts w:ascii="Aptos" w:hAnsi="Aptos" w:cstheme="minorHAnsi"/>
          <w:color w:val="000000"/>
        </w:rPr>
        <w:t>harassment</w:t>
      </w:r>
      <w:r w:rsidR="007E1F99" w:rsidRPr="00AD4E88">
        <w:rPr>
          <w:rFonts w:ascii="Aptos" w:hAnsi="Aptos" w:cstheme="minorHAnsi"/>
          <w:color w:val="000000"/>
        </w:rPr>
        <w:t xml:space="preserve">, such as sexual comments, jokes and online sexual </w:t>
      </w:r>
      <w:r w:rsidR="00CE6265" w:rsidRPr="00AD4E88">
        <w:rPr>
          <w:rFonts w:ascii="Aptos" w:hAnsi="Aptos" w:cstheme="minorHAnsi"/>
          <w:color w:val="000000"/>
        </w:rPr>
        <w:t>harassment,</w:t>
      </w:r>
      <w:r w:rsidR="001C7397" w:rsidRPr="00AD4E88">
        <w:rPr>
          <w:rFonts w:ascii="Aptos" w:hAnsi="Aptos" w:cstheme="minorHAnsi"/>
          <w:color w:val="000000"/>
        </w:rPr>
        <w:t xml:space="preserve"> or misogynistic messages</w:t>
      </w:r>
      <w:r w:rsidR="00CE6265" w:rsidRPr="00AD4E88">
        <w:rPr>
          <w:rFonts w:ascii="Aptos" w:hAnsi="Aptos" w:cstheme="minorHAnsi"/>
          <w:color w:val="000000"/>
        </w:rPr>
        <w:t xml:space="preserve"> which may be stand alone or part of a broader pattern of abuse;</w:t>
      </w:r>
    </w:p>
    <w:p w14:paraId="61A8C4A7" w14:textId="4FBBDF7D" w:rsidR="001C7397" w:rsidRPr="00AD4E88" w:rsidRDefault="001C7397" w:rsidP="00C50DAA">
      <w:pPr>
        <w:pStyle w:val="ListParagraph"/>
        <w:numPr>
          <w:ilvl w:val="0"/>
          <w:numId w:val="17"/>
        </w:numPr>
        <w:autoSpaceDE w:val="0"/>
        <w:autoSpaceDN w:val="0"/>
        <w:adjustRightInd w:val="0"/>
        <w:rPr>
          <w:rFonts w:ascii="Aptos" w:hAnsi="Aptos" w:cstheme="minorHAnsi"/>
          <w:color w:val="000000"/>
        </w:rPr>
      </w:pPr>
      <w:r w:rsidRPr="00AD4E88">
        <w:rPr>
          <w:rFonts w:ascii="Aptos" w:hAnsi="Aptos" w:cstheme="minorHAnsi"/>
          <w:color w:val="000000"/>
        </w:rPr>
        <w:t xml:space="preserve">The non-consensual sharing </w:t>
      </w:r>
      <w:r w:rsidR="002B42AC" w:rsidRPr="00AD4E88">
        <w:rPr>
          <w:rFonts w:ascii="Aptos" w:hAnsi="Aptos" w:cstheme="minorHAnsi"/>
          <w:color w:val="000000"/>
        </w:rPr>
        <w:t xml:space="preserve">of indecent images*, especially around chat groups, and the sharing of abusive images, nudes, </w:t>
      </w:r>
      <w:r w:rsidR="008A534F" w:rsidRPr="00AD4E88">
        <w:rPr>
          <w:rFonts w:ascii="Aptos" w:hAnsi="Aptos" w:cstheme="minorHAnsi"/>
          <w:color w:val="000000"/>
        </w:rPr>
        <w:t xml:space="preserve">videos </w:t>
      </w:r>
      <w:r w:rsidR="002B42AC" w:rsidRPr="00AD4E88">
        <w:rPr>
          <w:rFonts w:ascii="Aptos" w:hAnsi="Aptos" w:cstheme="minorHAnsi"/>
          <w:color w:val="000000"/>
        </w:rPr>
        <w:t>and pornography to those who do not want to receive it</w:t>
      </w:r>
      <w:r w:rsidR="008A534F" w:rsidRPr="00AD4E88">
        <w:rPr>
          <w:rFonts w:ascii="Aptos" w:hAnsi="Aptos" w:cstheme="minorHAnsi"/>
          <w:color w:val="000000"/>
        </w:rPr>
        <w:t xml:space="preserve"> (see further below)</w:t>
      </w:r>
      <w:r w:rsidR="002B42AC" w:rsidRPr="00AD4E88">
        <w:rPr>
          <w:rFonts w:ascii="Aptos" w:hAnsi="Aptos" w:cstheme="minorHAnsi"/>
          <w:color w:val="000000"/>
        </w:rPr>
        <w:t xml:space="preserve">; </w:t>
      </w:r>
    </w:p>
    <w:p w14:paraId="5E35E240" w14:textId="7B1E038C" w:rsidR="008A534F" w:rsidRPr="00AD4E88" w:rsidRDefault="008A534F" w:rsidP="00C50DAA">
      <w:pPr>
        <w:pStyle w:val="ListParagraph"/>
        <w:numPr>
          <w:ilvl w:val="0"/>
          <w:numId w:val="17"/>
        </w:numPr>
        <w:autoSpaceDE w:val="0"/>
        <w:autoSpaceDN w:val="0"/>
        <w:adjustRightInd w:val="0"/>
        <w:rPr>
          <w:rFonts w:ascii="Aptos" w:hAnsi="Aptos" w:cstheme="minorHAnsi"/>
          <w:color w:val="000000"/>
        </w:rPr>
      </w:pPr>
      <w:r w:rsidRPr="00AD4E88">
        <w:rPr>
          <w:rFonts w:ascii="Aptos" w:hAnsi="Aptos" w:cstheme="minorHAnsi"/>
          <w:color w:val="000000"/>
        </w:rPr>
        <w:t>Causing someone to engage in sexual activity without consent, such as forcing someone to strip, touch themselves sexually, or to engage in sexual activity with a third party;</w:t>
      </w:r>
    </w:p>
    <w:p w14:paraId="7E58AB2B" w14:textId="7A4FB093" w:rsidR="00F338B3" w:rsidRPr="00AD4E88" w:rsidRDefault="00E3736B" w:rsidP="00C50DAA">
      <w:pPr>
        <w:pStyle w:val="ListParagraph"/>
        <w:numPr>
          <w:ilvl w:val="0"/>
          <w:numId w:val="17"/>
        </w:numPr>
        <w:autoSpaceDE w:val="0"/>
        <w:autoSpaceDN w:val="0"/>
        <w:adjustRightInd w:val="0"/>
        <w:rPr>
          <w:rFonts w:ascii="Aptos" w:hAnsi="Aptos" w:cstheme="minorHAnsi"/>
          <w:color w:val="000000"/>
        </w:rPr>
      </w:pPr>
      <w:r w:rsidRPr="00AD4E88">
        <w:rPr>
          <w:rFonts w:ascii="Aptos" w:hAnsi="Aptos" w:cstheme="minorHAnsi"/>
          <w:color w:val="000000"/>
        </w:rPr>
        <w:t>Initiation/hazing type violence and rituals (this could include</w:t>
      </w:r>
      <w:r w:rsidR="00106EE7" w:rsidRPr="00AD4E88">
        <w:rPr>
          <w:rFonts w:ascii="Aptos" w:hAnsi="Aptos" w:cstheme="minorHAnsi"/>
          <w:color w:val="000000"/>
        </w:rPr>
        <w:t xml:space="preserve"> activities involving</w:t>
      </w:r>
      <w:r w:rsidRPr="00AD4E88">
        <w:rPr>
          <w:rFonts w:ascii="Aptos" w:hAnsi="Aptos" w:cstheme="minorHAnsi"/>
          <w:color w:val="000000"/>
        </w:rPr>
        <w:t xml:space="preserve"> </w:t>
      </w:r>
      <w:r w:rsidR="00106EE7" w:rsidRPr="00AD4E88">
        <w:rPr>
          <w:rFonts w:ascii="Aptos" w:hAnsi="Aptos" w:cstheme="minorHAnsi"/>
          <w:color w:val="000000"/>
        </w:rPr>
        <w:t>harassment, abuse or humiliation</w:t>
      </w:r>
      <w:r w:rsidR="002B7FBA" w:rsidRPr="00AD4E88">
        <w:rPr>
          <w:rFonts w:ascii="Aptos" w:hAnsi="Aptos" w:cstheme="minorHAnsi"/>
          <w:color w:val="000000"/>
        </w:rPr>
        <w:t xml:space="preserve"> used as a way of initiating a person into a group and may also include an online element)</w:t>
      </w:r>
      <w:r w:rsidR="00B936E2" w:rsidRPr="00AD4E88">
        <w:rPr>
          <w:rFonts w:ascii="Aptos" w:hAnsi="Aptos" w:cstheme="minorHAnsi"/>
          <w:color w:val="000000"/>
        </w:rPr>
        <w:t>; and</w:t>
      </w:r>
    </w:p>
    <w:p w14:paraId="02779AAC" w14:textId="1F500C2B" w:rsidR="00B936E2" w:rsidRPr="00AD4E88" w:rsidRDefault="003F4977" w:rsidP="00C50DAA">
      <w:pPr>
        <w:pStyle w:val="ListParagraph"/>
        <w:numPr>
          <w:ilvl w:val="0"/>
          <w:numId w:val="17"/>
        </w:numPr>
        <w:rPr>
          <w:rFonts w:ascii="Aptos" w:hAnsi="Aptos" w:cstheme="minorHAnsi"/>
        </w:rPr>
      </w:pPr>
      <w:r w:rsidRPr="00AD4E88">
        <w:rPr>
          <w:rFonts w:ascii="Aptos" w:hAnsi="Aptos" w:cstheme="minorHAnsi"/>
          <w:color w:val="000000"/>
        </w:rPr>
        <w:t>U</w:t>
      </w:r>
      <w:r w:rsidRPr="00AD4E88">
        <w:rPr>
          <w:rFonts w:ascii="Aptos" w:hAnsi="Aptos" w:cstheme="minorHAnsi"/>
        </w:rPr>
        <w:t>pskirting, which typically involves taking a picture under a person’s clothing without them knowing, with the intention of viewing their genitals or buttocks to obtain sexual gratification, or cause the victim humiliation, distress or alarm.</w:t>
      </w:r>
    </w:p>
    <w:p w14:paraId="4257D414" w14:textId="6FCF50E6" w:rsidR="00891C9D" w:rsidRPr="00AD4E88" w:rsidRDefault="00891C9D" w:rsidP="003617CA">
      <w:pPr>
        <w:pStyle w:val="ListParagraph"/>
        <w:autoSpaceDE w:val="0"/>
        <w:autoSpaceDN w:val="0"/>
        <w:adjustRightInd w:val="0"/>
        <w:jc w:val="both"/>
        <w:rPr>
          <w:rFonts w:ascii="Aptos" w:hAnsi="Aptos" w:cs="ArialMT"/>
        </w:rPr>
      </w:pPr>
    </w:p>
    <w:p w14:paraId="7F5F80C9" w14:textId="0DDC9B54" w:rsidR="003617CA" w:rsidRPr="00AD4E88" w:rsidRDefault="003617CA" w:rsidP="003617CA">
      <w:pPr>
        <w:pStyle w:val="ListParagraph"/>
        <w:autoSpaceDE w:val="0"/>
        <w:autoSpaceDN w:val="0"/>
        <w:adjustRightInd w:val="0"/>
        <w:jc w:val="both"/>
        <w:rPr>
          <w:rFonts w:ascii="Aptos" w:hAnsi="Aptos" w:cs="ArialMT"/>
        </w:rPr>
      </w:pPr>
    </w:p>
    <w:p w14:paraId="633FA62D" w14:textId="77777777" w:rsidR="003617CA" w:rsidRPr="00AD4E88" w:rsidRDefault="003617CA" w:rsidP="003617CA">
      <w:pPr>
        <w:pStyle w:val="ListParagraph"/>
        <w:autoSpaceDE w:val="0"/>
        <w:autoSpaceDN w:val="0"/>
        <w:adjustRightInd w:val="0"/>
        <w:jc w:val="both"/>
        <w:rPr>
          <w:rFonts w:ascii="Aptos" w:hAnsi="Aptos" w:cstheme="minorHAnsi"/>
        </w:rPr>
      </w:pPr>
    </w:p>
    <w:p w14:paraId="3B413833" w14:textId="54831F75" w:rsidR="00315248" w:rsidRPr="00AD4E88" w:rsidRDefault="003D5014" w:rsidP="00315248">
      <w:pPr>
        <w:pStyle w:val="Default"/>
        <w:rPr>
          <w:rFonts w:ascii="Aptos" w:hAnsi="Aptos" w:cstheme="minorHAnsi"/>
          <w:sz w:val="22"/>
          <w:szCs w:val="22"/>
        </w:rPr>
      </w:pPr>
      <w:r w:rsidRPr="00AD4E88">
        <w:rPr>
          <w:rFonts w:ascii="Aptos" w:hAnsi="Aptos" w:cstheme="minorHAnsi"/>
          <w:sz w:val="22"/>
          <w:szCs w:val="22"/>
        </w:rPr>
        <w:t xml:space="preserve">The </w:t>
      </w:r>
      <w:r w:rsidR="0047767C" w:rsidRPr="00AD4E88">
        <w:rPr>
          <w:rFonts w:ascii="Aptos" w:hAnsi="Aptos" w:cstheme="minorHAnsi"/>
          <w:sz w:val="22"/>
          <w:szCs w:val="22"/>
        </w:rPr>
        <w:t>school</w:t>
      </w:r>
      <w:r w:rsidRPr="00AD4E88">
        <w:rPr>
          <w:rFonts w:ascii="Aptos" w:hAnsi="Aptos" w:cstheme="minorHAnsi"/>
          <w:sz w:val="22"/>
          <w:szCs w:val="22"/>
        </w:rPr>
        <w:t xml:space="preserve"> recognises the gendered nature of </w:t>
      </w:r>
      <w:r w:rsidR="00CD0509" w:rsidRPr="00AD4E88">
        <w:rPr>
          <w:rFonts w:ascii="Aptos" w:hAnsi="Aptos" w:cstheme="minorHAnsi"/>
          <w:sz w:val="22"/>
          <w:szCs w:val="22"/>
        </w:rPr>
        <w:t>child-on-child</w:t>
      </w:r>
      <w:r w:rsidRPr="00AD4E88">
        <w:rPr>
          <w:rFonts w:ascii="Aptos" w:hAnsi="Aptos" w:cstheme="minorHAnsi"/>
          <w:sz w:val="22"/>
          <w:szCs w:val="22"/>
        </w:rPr>
        <w:t xml:space="preserve"> abuse (i.e. that it is more likely that girls will be</w:t>
      </w:r>
      <w:r w:rsidR="004335A7" w:rsidRPr="00AD4E88">
        <w:rPr>
          <w:rFonts w:ascii="Aptos" w:hAnsi="Aptos" w:cstheme="minorHAnsi"/>
          <w:sz w:val="22"/>
          <w:szCs w:val="22"/>
        </w:rPr>
        <w:t xml:space="preserve"> </w:t>
      </w:r>
      <w:r w:rsidRPr="00AD4E88">
        <w:rPr>
          <w:rFonts w:ascii="Aptos" w:hAnsi="Aptos" w:cstheme="minorHAnsi"/>
          <w:sz w:val="22"/>
          <w:szCs w:val="22"/>
        </w:rPr>
        <w:t>”victims” and boys “perpetrators”)</w:t>
      </w:r>
      <w:r w:rsidR="005B40A1" w:rsidRPr="00AD4E88">
        <w:rPr>
          <w:rFonts w:ascii="Aptos" w:hAnsi="Aptos" w:cstheme="minorHAnsi"/>
          <w:sz w:val="22"/>
          <w:szCs w:val="22"/>
        </w:rPr>
        <w:t>.</w:t>
      </w:r>
      <w:r w:rsidR="00315248" w:rsidRPr="00AD4E88">
        <w:rPr>
          <w:rFonts w:ascii="Aptos" w:hAnsi="Aptos" w:cstheme="minorHAnsi"/>
          <w:sz w:val="22"/>
          <w:szCs w:val="22"/>
        </w:rPr>
        <w:t xml:space="preserve"> </w:t>
      </w:r>
      <w:r w:rsidR="00AB6477" w:rsidRPr="00AD4E88">
        <w:rPr>
          <w:rFonts w:ascii="Aptos" w:hAnsi="Aptos" w:cstheme="minorHAnsi"/>
          <w:sz w:val="22"/>
          <w:szCs w:val="22"/>
        </w:rPr>
        <w:t xml:space="preserve"> E</w:t>
      </w:r>
      <w:r w:rsidR="00315248" w:rsidRPr="00AD4E88">
        <w:rPr>
          <w:rFonts w:ascii="Aptos" w:hAnsi="Aptos" w:cstheme="minorHAnsi"/>
          <w:sz w:val="22"/>
          <w:szCs w:val="22"/>
        </w:rPr>
        <w:t xml:space="preserve">ven if there are no reports in their school it does not mean it is not happening, it may be the case that it is just not being reported. As such, if staff have </w:t>
      </w:r>
      <w:r w:rsidR="00315248" w:rsidRPr="00AD4E88">
        <w:rPr>
          <w:rFonts w:ascii="Aptos" w:hAnsi="Aptos" w:cstheme="minorHAnsi"/>
          <w:b/>
          <w:bCs/>
          <w:sz w:val="22"/>
          <w:szCs w:val="22"/>
        </w:rPr>
        <w:t xml:space="preserve">any </w:t>
      </w:r>
      <w:r w:rsidR="00315248" w:rsidRPr="00AD4E88">
        <w:rPr>
          <w:rFonts w:ascii="Aptos" w:hAnsi="Aptos" w:cstheme="minorHAnsi"/>
          <w:sz w:val="22"/>
          <w:szCs w:val="22"/>
        </w:rPr>
        <w:t xml:space="preserve">concerns regarding </w:t>
      </w:r>
      <w:r w:rsidR="00CD0509" w:rsidRPr="00AD4E88">
        <w:rPr>
          <w:rFonts w:ascii="Aptos" w:hAnsi="Aptos" w:cstheme="minorHAnsi"/>
          <w:sz w:val="22"/>
          <w:szCs w:val="22"/>
        </w:rPr>
        <w:t>child-on-child</w:t>
      </w:r>
      <w:r w:rsidR="00315248" w:rsidRPr="00AD4E88">
        <w:rPr>
          <w:rFonts w:ascii="Aptos" w:hAnsi="Aptos" w:cstheme="minorHAnsi"/>
          <w:sz w:val="22"/>
          <w:szCs w:val="22"/>
        </w:rPr>
        <w:t xml:space="preserve"> </w:t>
      </w:r>
      <w:r w:rsidR="0094259F" w:rsidRPr="00AD4E88">
        <w:rPr>
          <w:rFonts w:ascii="Aptos" w:hAnsi="Aptos" w:cstheme="minorHAnsi"/>
          <w:sz w:val="22"/>
          <w:szCs w:val="22"/>
        </w:rPr>
        <w:t>abuse,</w:t>
      </w:r>
      <w:r w:rsidR="00315248" w:rsidRPr="00AD4E88">
        <w:rPr>
          <w:rFonts w:ascii="Aptos" w:hAnsi="Aptos" w:cstheme="minorHAnsi"/>
          <w:sz w:val="22"/>
          <w:szCs w:val="22"/>
        </w:rPr>
        <w:t xml:space="preserve"> they should speak to their designated safeguarding lead (or deputy).</w:t>
      </w:r>
    </w:p>
    <w:p w14:paraId="206CF814" w14:textId="5015CC8D" w:rsidR="009035F1" w:rsidRPr="00AD4E88" w:rsidRDefault="009035F1" w:rsidP="00696532">
      <w:pPr>
        <w:autoSpaceDE w:val="0"/>
        <w:autoSpaceDN w:val="0"/>
        <w:adjustRightInd w:val="0"/>
        <w:spacing w:after="0" w:line="240" w:lineRule="auto"/>
        <w:jc w:val="both"/>
        <w:rPr>
          <w:rFonts w:ascii="Aptos" w:eastAsia="Arial" w:hAnsi="Aptos"/>
        </w:rPr>
      </w:pPr>
    </w:p>
    <w:p w14:paraId="358805D8" w14:textId="6955F7F3" w:rsidR="00DB3CAD" w:rsidRPr="00AD4E88" w:rsidRDefault="00CD0509" w:rsidP="00AB5E3F">
      <w:pPr>
        <w:pStyle w:val="Default"/>
        <w:jc w:val="both"/>
        <w:rPr>
          <w:rFonts w:ascii="Aptos" w:hAnsi="Aptos"/>
          <w:sz w:val="22"/>
          <w:szCs w:val="22"/>
        </w:rPr>
      </w:pPr>
      <w:r w:rsidRPr="00AD4E88">
        <w:rPr>
          <w:rFonts w:ascii="Aptos" w:eastAsia="Arial" w:hAnsi="Aptos"/>
          <w:sz w:val="22"/>
          <w:szCs w:val="22"/>
        </w:rPr>
        <w:t>Child-on-child</w:t>
      </w:r>
      <w:r w:rsidR="00663233" w:rsidRPr="00AD4E88">
        <w:rPr>
          <w:rFonts w:ascii="Aptos" w:eastAsia="Arial" w:hAnsi="Aptos"/>
          <w:sz w:val="22"/>
          <w:szCs w:val="22"/>
        </w:rPr>
        <w:t xml:space="preserve"> abuse</w:t>
      </w:r>
      <w:r w:rsidR="00800D29" w:rsidRPr="00AD4E88">
        <w:rPr>
          <w:rFonts w:ascii="Aptos" w:hAnsi="Aptos"/>
          <w:color w:val="auto"/>
          <w:sz w:val="22"/>
          <w:szCs w:val="22"/>
        </w:rPr>
        <w:t xml:space="preserve"> </w:t>
      </w:r>
      <w:r w:rsidR="00663233" w:rsidRPr="00AD4E88">
        <w:rPr>
          <w:rFonts w:ascii="Aptos" w:hAnsi="Aptos"/>
          <w:color w:val="auto"/>
          <w:sz w:val="22"/>
          <w:szCs w:val="22"/>
        </w:rPr>
        <w:t xml:space="preserve">can </w:t>
      </w:r>
      <w:r w:rsidR="00800D29" w:rsidRPr="00AD4E88">
        <w:rPr>
          <w:rFonts w:ascii="Aptos" w:hAnsi="Aptos"/>
          <w:color w:val="auto"/>
          <w:sz w:val="22"/>
          <w:szCs w:val="22"/>
        </w:rPr>
        <w:t xml:space="preserve">be associated with factors outside the </w:t>
      </w:r>
      <w:r w:rsidR="004E22F6" w:rsidRPr="00AD4E88">
        <w:rPr>
          <w:rFonts w:ascii="Aptos" w:hAnsi="Aptos"/>
          <w:color w:val="auto"/>
          <w:sz w:val="22"/>
          <w:szCs w:val="22"/>
        </w:rPr>
        <w:t>school</w:t>
      </w:r>
      <w:r w:rsidR="00800D29" w:rsidRPr="00AD4E88">
        <w:rPr>
          <w:rFonts w:ascii="Aptos" w:hAnsi="Aptos"/>
          <w:color w:val="auto"/>
          <w:sz w:val="22"/>
          <w:szCs w:val="22"/>
        </w:rPr>
        <w:t xml:space="preserve"> and can occur</w:t>
      </w:r>
      <w:r w:rsidR="005D126E" w:rsidRPr="00AD4E88">
        <w:rPr>
          <w:rFonts w:ascii="Aptos" w:hAnsi="Aptos"/>
          <w:color w:val="auto"/>
          <w:sz w:val="22"/>
          <w:szCs w:val="22"/>
        </w:rPr>
        <w:t xml:space="preserve"> online and</w:t>
      </w:r>
      <w:r w:rsidR="004324A6" w:rsidRPr="00AD4E88">
        <w:rPr>
          <w:rFonts w:ascii="Aptos" w:hAnsi="Aptos"/>
          <w:color w:val="auto"/>
          <w:sz w:val="22"/>
          <w:szCs w:val="22"/>
        </w:rPr>
        <w:t xml:space="preserve"> face-to-face</w:t>
      </w:r>
      <w:r w:rsidR="005D126E" w:rsidRPr="00AD4E88">
        <w:rPr>
          <w:rFonts w:ascii="Aptos" w:hAnsi="Aptos"/>
          <w:color w:val="auto"/>
          <w:sz w:val="22"/>
          <w:szCs w:val="22"/>
        </w:rPr>
        <w:t xml:space="preserve"> between</w:t>
      </w:r>
      <w:r w:rsidR="004324A6" w:rsidRPr="00AD4E88">
        <w:rPr>
          <w:rFonts w:ascii="Aptos" w:hAnsi="Aptos"/>
          <w:color w:val="auto"/>
          <w:sz w:val="22"/>
          <w:szCs w:val="22"/>
        </w:rPr>
        <w:t xml:space="preserve"> two or more</w:t>
      </w:r>
      <w:r w:rsidR="005D126E" w:rsidRPr="00AD4E88">
        <w:rPr>
          <w:rFonts w:ascii="Aptos" w:hAnsi="Aptos"/>
          <w:color w:val="auto"/>
          <w:sz w:val="22"/>
          <w:szCs w:val="22"/>
        </w:rPr>
        <w:t xml:space="preserve"> children of any age or gender</w:t>
      </w:r>
      <w:r w:rsidR="00800D29" w:rsidRPr="00AD4E88">
        <w:rPr>
          <w:rFonts w:ascii="Aptos" w:hAnsi="Aptos"/>
          <w:color w:val="auto"/>
          <w:sz w:val="22"/>
          <w:szCs w:val="22"/>
        </w:rPr>
        <w:t>.</w:t>
      </w:r>
      <w:r w:rsidR="008B27AD" w:rsidRPr="00AD4E88">
        <w:rPr>
          <w:rFonts w:ascii="Aptos" w:eastAsia="Arial" w:hAnsi="Aptos"/>
          <w:sz w:val="22"/>
          <w:szCs w:val="22"/>
        </w:rPr>
        <w:t xml:space="preserve"> </w:t>
      </w:r>
      <w:r w:rsidR="00663233" w:rsidRPr="00AD4E88">
        <w:rPr>
          <w:rFonts w:ascii="Aptos" w:hAnsi="Aptos"/>
          <w:sz w:val="22"/>
          <w:szCs w:val="22"/>
        </w:rPr>
        <w:t xml:space="preserve">The </w:t>
      </w:r>
      <w:r w:rsidR="004E22F6" w:rsidRPr="00AD4E88">
        <w:rPr>
          <w:rFonts w:ascii="Aptos" w:hAnsi="Aptos"/>
          <w:sz w:val="22"/>
          <w:szCs w:val="22"/>
        </w:rPr>
        <w:t>school</w:t>
      </w:r>
      <w:r w:rsidR="00663233" w:rsidRPr="00AD4E88">
        <w:rPr>
          <w:rFonts w:ascii="Aptos" w:hAnsi="Aptos"/>
          <w:sz w:val="22"/>
          <w:szCs w:val="22"/>
        </w:rPr>
        <w:t xml:space="preserve"> </w:t>
      </w:r>
      <w:r w:rsidR="00696532" w:rsidRPr="00AD4E88">
        <w:rPr>
          <w:rFonts w:ascii="Aptos" w:hAnsi="Aptos"/>
          <w:sz w:val="22"/>
          <w:szCs w:val="22"/>
        </w:rPr>
        <w:t xml:space="preserve">therefore takes a contextual safeguarding approach to managing </w:t>
      </w:r>
      <w:r w:rsidRPr="00AD4E88">
        <w:rPr>
          <w:rFonts w:ascii="Aptos" w:hAnsi="Aptos"/>
          <w:sz w:val="22"/>
          <w:szCs w:val="22"/>
        </w:rPr>
        <w:t>child-on-child</w:t>
      </w:r>
      <w:r w:rsidR="00696532" w:rsidRPr="00AD4E88">
        <w:rPr>
          <w:rFonts w:ascii="Aptos" w:hAnsi="Aptos"/>
          <w:sz w:val="22"/>
          <w:szCs w:val="22"/>
        </w:rPr>
        <w:t xml:space="preserve"> abuse. </w:t>
      </w:r>
    </w:p>
    <w:p w14:paraId="60BDC590" w14:textId="6B511CF8" w:rsidR="00EB6969" w:rsidRPr="00AD4E88" w:rsidRDefault="00EB6969" w:rsidP="00AB5E3F">
      <w:pPr>
        <w:pStyle w:val="Default"/>
        <w:jc w:val="both"/>
        <w:rPr>
          <w:rFonts w:ascii="Aptos" w:hAnsi="Aptos"/>
          <w:sz w:val="22"/>
          <w:szCs w:val="22"/>
        </w:rPr>
      </w:pPr>
    </w:p>
    <w:p w14:paraId="5B453C0E" w14:textId="23050470" w:rsidR="00AB5E3F" w:rsidRPr="00AD4E88" w:rsidRDefault="00CD0509" w:rsidP="007F7D58">
      <w:pPr>
        <w:pStyle w:val="Default"/>
        <w:rPr>
          <w:rFonts w:ascii="Aptos" w:hAnsi="Aptos" w:cstheme="minorHAnsi"/>
          <w:sz w:val="22"/>
          <w:szCs w:val="22"/>
        </w:rPr>
      </w:pPr>
      <w:r w:rsidRPr="00AD4E88">
        <w:rPr>
          <w:rFonts w:ascii="Aptos" w:hAnsi="Aptos" w:cstheme="minorHAnsi"/>
          <w:sz w:val="22"/>
          <w:szCs w:val="22"/>
        </w:rPr>
        <w:t>Child-on-child</w:t>
      </w:r>
      <w:r w:rsidR="00663233" w:rsidRPr="00AD4E88">
        <w:rPr>
          <w:rFonts w:ascii="Aptos" w:hAnsi="Aptos" w:cstheme="minorHAnsi"/>
          <w:sz w:val="22"/>
          <w:szCs w:val="22"/>
        </w:rPr>
        <w:t xml:space="preserve"> abuse is abuse and is never acceptable. </w:t>
      </w:r>
      <w:r w:rsidR="007F7D58" w:rsidRPr="00AD4E88">
        <w:rPr>
          <w:rFonts w:ascii="Aptos" w:hAnsi="Aptos" w:cstheme="minorHAnsi"/>
          <w:sz w:val="22"/>
          <w:szCs w:val="22"/>
        </w:rPr>
        <w:t xml:space="preserve">The school takes a zero-tolerance approach. </w:t>
      </w:r>
      <w:r w:rsidR="00663233" w:rsidRPr="00AD4E88">
        <w:rPr>
          <w:rFonts w:ascii="Aptos" w:hAnsi="Aptos" w:cstheme="minorHAnsi"/>
          <w:sz w:val="22"/>
          <w:szCs w:val="22"/>
        </w:rPr>
        <w:t>It should never be passed off or dismissed as “banter”, “part of growing up”, “just having a laugh” or “boys being boys”.</w:t>
      </w:r>
    </w:p>
    <w:p w14:paraId="0A1DDC60" w14:textId="77777777" w:rsidR="00AB5E3F" w:rsidRPr="00AD4E88" w:rsidRDefault="00AB5E3F" w:rsidP="00AB5E3F">
      <w:pPr>
        <w:pStyle w:val="Default"/>
        <w:jc w:val="both"/>
        <w:rPr>
          <w:rFonts w:ascii="Aptos" w:hAnsi="Aptos"/>
          <w:sz w:val="22"/>
          <w:szCs w:val="22"/>
        </w:rPr>
      </w:pPr>
    </w:p>
    <w:p w14:paraId="1B0FFCFD" w14:textId="77777777" w:rsidR="00AB5E3F" w:rsidRPr="00AD4E88" w:rsidRDefault="00AB5E3F" w:rsidP="00AB5E3F">
      <w:pPr>
        <w:pStyle w:val="Default"/>
        <w:jc w:val="both"/>
        <w:rPr>
          <w:rFonts w:ascii="Aptos" w:hAnsi="Aptos"/>
          <w:sz w:val="22"/>
          <w:szCs w:val="22"/>
        </w:rPr>
      </w:pPr>
    </w:p>
    <w:p w14:paraId="0945C75E" w14:textId="0DF6256F" w:rsidR="004F111D" w:rsidRDefault="00893DA5" w:rsidP="00AB5E3F">
      <w:pPr>
        <w:pStyle w:val="Default"/>
        <w:jc w:val="both"/>
        <w:rPr>
          <w:rFonts w:ascii="Aptos" w:hAnsi="Aptos"/>
          <w:sz w:val="22"/>
          <w:szCs w:val="22"/>
        </w:rPr>
      </w:pPr>
      <w:commentRangeStart w:id="27"/>
      <w:commentRangeStart w:id="28"/>
      <w:r w:rsidRPr="00AD4E88">
        <w:rPr>
          <w:rFonts w:ascii="Aptos" w:hAnsi="Aptos"/>
          <w:sz w:val="22"/>
          <w:szCs w:val="22"/>
        </w:rPr>
        <w:lastRenderedPageBreak/>
        <w:t xml:space="preserve">The </w:t>
      </w:r>
      <w:r w:rsidR="004E22F6" w:rsidRPr="00AD4E88">
        <w:rPr>
          <w:rFonts w:ascii="Aptos" w:hAnsi="Aptos"/>
          <w:sz w:val="22"/>
          <w:szCs w:val="22"/>
        </w:rPr>
        <w:t>school</w:t>
      </w:r>
      <w:r w:rsidRPr="00AD4E88">
        <w:rPr>
          <w:rFonts w:ascii="Aptos" w:hAnsi="Aptos"/>
          <w:sz w:val="22"/>
          <w:szCs w:val="22"/>
        </w:rPr>
        <w:t xml:space="preserve"> takes the following steps </w:t>
      </w:r>
      <w:commentRangeEnd w:id="27"/>
      <w:r w:rsidR="00CE5E9C" w:rsidRPr="00AD4E88">
        <w:rPr>
          <w:rStyle w:val="CommentReference"/>
          <w:rFonts w:ascii="Aptos" w:hAnsi="Aptos" w:cstheme="minorBidi"/>
          <w:color w:val="auto"/>
        </w:rPr>
        <w:commentReference w:id="27"/>
      </w:r>
      <w:commentRangeEnd w:id="28"/>
      <w:r w:rsidR="004324A6" w:rsidRPr="00AD4E88">
        <w:rPr>
          <w:rStyle w:val="CommentReference"/>
          <w:rFonts w:ascii="Aptos" w:hAnsi="Aptos" w:cstheme="minorBidi"/>
          <w:color w:val="auto"/>
        </w:rPr>
        <w:commentReference w:id="28"/>
      </w:r>
      <w:r w:rsidRPr="00AD4E88">
        <w:rPr>
          <w:rFonts w:ascii="Aptos" w:hAnsi="Aptos"/>
          <w:sz w:val="22"/>
          <w:szCs w:val="22"/>
        </w:rPr>
        <w:t xml:space="preserve">to minimise the risk of </w:t>
      </w:r>
      <w:r w:rsidR="00CD0509" w:rsidRPr="00AD4E88">
        <w:rPr>
          <w:rFonts w:ascii="Aptos" w:hAnsi="Aptos"/>
          <w:sz w:val="22"/>
          <w:szCs w:val="22"/>
        </w:rPr>
        <w:t>child-on-child</w:t>
      </w:r>
      <w:r w:rsidRPr="00AD4E88">
        <w:rPr>
          <w:rFonts w:ascii="Aptos" w:hAnsi="Aptos"/>
          <w:sz w:val="22"/>
          <w:szCs w:val="22"/>
        </w:rPr>
        <w:t xml:space="preserve"> abuse</w:t>
      </w:r>
      <w:r w:rsidR="00B03EAC">
        <w:rPr>
          <w:rFonts w:ascii="Aptos" w:hAnsi="Aptos"/>
          <w:sz w:val="22"/>
          <w:szCs w:val="22"/>
        </w:rPr>
        <w:t>.</w:t>
      </w:r>
    </w:p>
    <w:p w14:paraId="16863C68" w14:textId="5E96ED49" w:rsidR="004F111D" w:rsidRPr="004F111D" w:rsidRDefault="004F111D" w:rsidP="00AB5E3F">
      <w:pPr>
        <w:pStyle w:val="Default"/>
        <w:jc w:val="both"/>
        <w:rPr>
          <w:rFonts w:ascii="Aptos" w:hAnsi="Aptos"/>
          <w:color w:val="000000" w:themeColor="text1"/>
          <w:sz w:val="22"/>
          <w:szCs w:val="22"/>
        </w:rPr>
      </w:pPr>
      <w:r>
        <w:rPr>
          <w:rFonts w:ascii="Aptos" w:hAnsi="Aptos"/>
          <w:color w:val="000000" w:themeColor="text1"/>
          <w:sz w:val="22"/>
          <w:szCs w:val="22"/>
        </w:rPr>
        <w:t>M</w:t>
      </w:r>
      <w:r w:rsidRPr="004F111D">
        <w:rPr>
          <w:rFonts w:ascii="Aptos" w:hAnsi="Aptos"/>
          <w:color w:val="000000" w:themeColor="text1"/>
          <w:sz w:val="22"/>
          <w:szCs w:val="22"/>
        </w:rPr>
        <w:t>aking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 • recognising, acknowledging, and understanding the scale of harassment and abuse and that even if there are no reports it does not mean it is not happening, it may be the case that it is just not being reported • challenging physical behaviour (potentially criminal in nature) such as grabbing bottoms, breasts and genitalia, pulling down trousers, flicking bras and lifting up skirts. Dismissing or tolerating such behaviours risks normalising them</w:t>
      </w:r>
      <w:r>
        <w:rPr>
          <w:rFonts w:ascii="Aptos" w:hAnsi="Aptos"/>
          <w:color w:val="000000" w:themeColor="text1"/>
          <w:sz w:val="22"/>
          <w:szCs w:val="22"/>
        </w:rPr>
        <w:t>.</w:t>
      </w:r>
    </w:p>
    <w:p w14:paraId="6255465E" w14:textId="77777777" w:rsidR="002B42AC" w:rsidRPr="004F111D" w:rsidRDefault="002B42AC" w:rsidP="00AB5E3F">
      <w:pPr>
        <w:pStyle w:val="Default"/>
        <w:jc w:val="both"/>
        <w:rPr>
          <w:rFonts w:ascii="Aptos" w:hAnsi="Aptos"/>
          <w:color w:val="000000" w:themeColor="text1"/>
          <w:sz w:val="22"/>
          <w:szCs w:val="22"/>
        </w:rPr>
      </w:pPr>
    </w:p>
    <w:p w14:paraId="13792934" w14:textId="2C762020" w:rsidR="007A1766" w:rsidRPr="004F111D" w:rsidRDefault="002B42AC" w:rsidP="00AB5E3F">
      <w:pPr>
        <w:pStyle w:val="Default"/>
        <w:jc w:val="both"/>
        <w:rPr>
          <w:rFonts w:ascii="Aptos" w:hAnsi="Aptos"/>
          <w:color w:val="000000" w:themeColor="text1"/>
          <w:sz w:val="22"/>
          <w:szCs w:val="22"/>
        </w:rPr>
      </w:pPr>
      <w:r w:rsidRPr="004F111D">
        <w:rPr>
          <w:rFonts w:ascii="Aptos" w:hAnsi="Aptos"/>
          <w:color w:val="000000" w:themeColor="text1"/>
          <w:sz w:val="22"/>
          <w:szCs w:val="22"/>
        </w:rPr>
        <w:t xml:space="preserve">Consensual image sharing, especially between older children of the same age, may require a different response.  Whilst not abusive, children still need to know it is illegal, whilst non-consensual sharing is illegal and abusive.  </w:t>
      </w:r>
    </w:p>
    <w:p w14:paraId="3ACF90F3" w14:textId="77777777" w:rsidR="004324A6" w:rsidRPr="00AD4E88" w:rsidRDefault="004324A6" w:rsidP="00AB5E3F">
      <w:pPr>
        <w:pStyle w:val="Default"/>
        <w:jc w:val="both"/>
        <w:rPr>
          <w:rFonts w:ascii="Aptos" w:hAnsi="Aptos"/>
          <w:color w:val="0070C0"/>
          <w:sz w:val="22"/>
          <w:szCs w:val="22"/>
        </w:rPr>
      </w:pPr>
    </w:p>
    <w:p w14:paraId="2A2E78A6" w14:textId="0F983E33" w:rsidR="007A1766" w:rsidRPr="004F111D" w:rsidRDefault="007A1766" w:rsidP="001D6A19">
      <w:pPr>
        <w:pStyle w:val="Default"/>
        <w:rPr>
          <w:rFonts w:ascii="Aptos" w:hAnsi="Aptos" w:cstheme="minorHAnsi"/>
          <w:color w:val="000000" w:themeColor="text1"/>
          <w:sz w:val="22"/>
          <w:szCs w:val="22"/>
        </w:rPr>
      </w:pPr>
      <w:r w:rsidRPr="00AD4E88">
        <w:rPr>
          <w:rFonts w:ascii="Aptos" w:hAnsi="Aptos" w:cstheme="minorHAnsi"/>
          <w:sz w:val="22"/>
          <w:szCs w:val="22"/>
        </w:rPr>
        <w:t xml:space="preserve">The </w:t>
      </w:r>
      <w:r w:rsidR="004E22F6" w:rsidRPr="00AD4E88">
        <w:rPr>
          <w:rFonts w:ascii="Aptos" w:hAnsi="Aptos" w:cstheme="minorHAnsi"/>
          <w:sz w:val="22"/>
          <w:szCs w:val="22"/>
        </w:rPr>
        <w:t>school’s</w:t>
      </w:r>
      <w:r w:rsidRPr="00AD4E88">
        <w:rPr>
          <w:rFonts w:ascii="Aptos" w:hAnsi="Aptos" w:cstheme="minorHAnsi"/>
          <w:sz w:val="22"/>
          <w:szCs w:val="22"/>
        </w:rPr>
        <w:t xml:space="preserve"> </w:t>
      </w:r>
      <w:commentRangeStart w:id="29"/>
      <w:r w:rsidRPr="00AD4E88">
        <w:rPr>
          <w:rFonts w:ascii="Aptos" w:hAnsi="Aptos" w:cstheme="minorHAnsi"/>
          <w:sz w:val="22"/>
          <w:szCs w:val="22"/>
        </w:rPr>
        <w:t>approach to</w:t>
      </w:r>
      <w:r w:rsidR="008A534F" w:rsidRPr="00AD4E88">
        <w:rPr>
          <w:rFonts w:ascii="Aptos" w:hAnsi="Aptos" w:cstheme="minorHAnsi"/>
          <w:sz w:val="22"/>
          <w:szCs w:val="22"/>
        </w:rPr>
        <w:t xml:space="preserve"> pupil’s</w:t>
      </w:r>
      <w:r w:rsidR="00F338B6" w:rsidRPr="00AD4E88">
        <w:rPr>
          <w:rFonts w:ascii="Aptos" w:hAnsi="Aptos" w:cstheme="minorHAnsi"/>
          <w:sz w:val="22"/>
          <w:szCs w:val="22"/>
        </w:rPr>
        <w:t xml:space="preserve"> </w:t>
      </w:r>
      <w:r w:rsidR="00965D59" w:rsidRPr="00AD4E88">
        <w:rPr>
          <w:rFonts w:ascii="Aptos" w:hAnsi="Aptos" w:cstheme="minorHAnsi"/>
          <w:sz w:val="22"/>
          <w:szCs w:val="22"/>
        </w:rPr>
        <w:t>sharing nudes and semi-</w:t>
      </w:r>
      <w:proofErr w:type="gramStart"/>
      <w:r w:rsidR="00965D59" w:rsidRPr="00AD4E88">
        <w:rPr>
          <w:rFonts w:ascii="Aptos" w:hAnsi="Aptos" w:cstheme="minorHAnsi"/>
          <w:sz w:val="22"/>
          <w:szCs w:val="22"/>
        </w:rPr>
        <w:t>nudes</w:t>
      </w:r>
      <w:proofErr w:type="gramEnd"/>
      <w:r w:rsidR="00965D59" w:rsidRPr="00AD4E88">
        <w:rPr>
          <w:rFonts w:ascii="Aptos" w:hAnsi="Aptos" w:cstheme="minorHAnsi"/>
          <w:sz w:val="22"/>
          <w:szCs w:val="22"/>
        </w:rPr>
        <w:t xml:space="preserve"> images and or videos</w:t>
      </w:r>
      <w:r w:rsidR="00F338B6" w:rsidRPr="00AD4E88">
        <w:rPr>
          <w:rFonts w:ascii="Aptos" w:hAnsi="Aptos" w:cstheme="minorHAnsi"/>
          <w:sz w:val="22"/>
          <w:szCs w:val="22"/>
        </w:rPr>
        <w:t xml:space="preserve"> (also known as sexting or youth produced sexual imagery)</w:t>
      </w:r>
      <w:r w:rsidR="001D6A19" w:rsidRPr="00AD4E88">
        <w:rPr>
          <w:rFonts w:ascii="Aptos" w:hAnsi="Aptos" w:cstheme="minorHAnsi"/>
          <w:sz w:val="22"/>
          <w:szCs w:val="22"/>
        </w:rPr>
        <w:t xml:space="preserve"> </w:t>
      </w:r>
      <w:commentRangeEnd w:id="29"/>
      <w:r w:rsidR="00CE5E9C" w:rsidRPr="00AD4E88">
        <w:rPr>
          <w:rStyle w:val="CommentReference"/>
          <w:rFonts w:ascii="Aptos" w:hAnsi="Aptos" w:cstheme="minorBidi"/>
          <w:color w:val="auto"/>
        </w:rPr>
        <w:commentReference w:id="29"/>
      </w:r>
      <w:r w:rsidRPr="00AD4E88">
        <w:rPr>
          <w:rFonts w:ascii="Aptos" w:hAnsi="Aptos"/>
          <w:sz w:val="22"/>
          <w:szCs w:val="22"/>
        </w:rPr>
        <w:t>is</w:t>
      </w:r>
      <w:r w:rsidR="004F111D">
        <w:rPr>
          <w:rFonts w:ascii="Aptos" w:hAnsi="Aptos"/>
          <w:sz w:val="22"/>
          <w:szCs w:val="22"/>
        </w:rPr>
        <w:t xml:space="preserve"> found in the child protection policy.</w:t>
      </w:r>
      <w:r w:rsidRPr="00AD4E88">
        <w:rPr>
          <w:rFonts w:ascii="Aptos" w:hAnsi="Aptos"/>
          <w:sz w:val="22"/>
          <w:szCs w:val="22"/>
        </w:rPr>
        <w:t xml:space="preserve"> </w:t>
      </w:r>
      <w:r w:rsidR="002B42AC" w:rsidRPr="004F111D">
        <w:rPr>
          <w:rFonts w:ascii="Aptos" w:hAnsi="Aptos"/>
          <w:color w:val="000000" w:themeColor="text1"/>
          <w:sz w:val="22"/>
          <w:szCs w:val="22"/>
        </w:rPr>
        <w:t>Further guidance can be found in the UKCIS Sharing nudes and semi-nudes: advice for education settings guidance.</w:t>
      </w:r>
    </w:p>
    <w:p w14:paraId="53D73A17" w14:textId="77777777" w:rsidR="00AB5E3F" w:rsidRPr="00AD4E88" w:rsidRDefault="00AB5E3F" w:rsidP="00AB5E3F">
      <w:pPr>
        <w:pStyle w:val="Default"/>
        <w:jc w:val="both"/>
        <w:rPr>
          <w:rFonts w:ascii="Aptos" w:hAnsi="Aptos"/>
          <w:sz w:val="22"/>
          <w:szCs w:val="22"/>
        </w:rPr>
      </w:pPr>
    </w:p>
    <w:p w14:paraId="02DC70A2" w14:textId="35D011F8" w:rsidR="00AB5E3F" w:rsidRPr="00AD4E88" w:rsidRDefault="00893DA5" w:rsidP="00AB5E3F">
      <w:pPr>
        <w:pStyle w:val="Default"/>
        <w:jc w:val="both"/>
        <w:rPr>
          <w:rFonts w:ascii="Aptos" w:hAnsi="Aptos"/>
          <w:sz w:val="22"/>
          <w:szCs w:val="22"/>
        </w:rPr>
      </w:pPr>
      <w:r w:rsidRPr="00AD4E88">
        <w:rPr>
          <w:rFonts w:ascii="Aptos" w:hAnsi="Aptos"/>
          <w:sz w:val="22"/>
          <w:szCs w:val="22"/>
        </w:rPr>
        <w:t xml:space="preserve">Where an issue of </w:t>
      </w:r>
      <w:r w:rsidR="00424AF0" w:rsidRPr="00AD4E88">
        <w:rPr>
          <w:rFonts w:ascii="Aptos" w:hAnsi="Aptos"/>
          <w:sz w:val="22"/>
          <w:szCs w:val="22"/>
        </w:rPr>
        <w:t>student</w:t>
      </w:r>
      <w:r w:rsidRPr="00AD4E88">
        <w:rPr>
          <w:rFonts w:ascii="Aptos" w:hAnsi="Aptos"/>
          <w:sz w:val="22"/>
          <w:szCs w:val="22"/>
        </w:rPr>
        <w:t xml:space="preserve"> behaviour or bullying gives ‘reasonable cause to suspect that a child is suffering, or is likely to suffer, significant harm’, staff should follow the procedures </w:t>
      </w:r>
      <w:r w:rsidR="004A5644" w:rsidRPr="00AD4E88">
        <w:rPr>
          <w:rFonts w:ascii="Aptos" w:hAnsi="Aptos"/>
          <w:sz w:val="22"/>
          <w:szCs w:val="22"/>
        </w:rPr>
        <w:t>below</w:t>
      </w:r>
      <w:r w:rsidRPr="00AD4E88">
        <w:rPr>
          <w:rFonts w:ascii="Aptos" w:hAnsi="Aptos"/>
          <w:sz w:val="22"/>
          <w:szCs w:val="22"/>
        </w:rPr>
        <w:t xml:space="preserve"> rather than the School’s Anti-</w:t>
      </w:r>
      <w:r w:rsidR="004A5644" w:rsidRPr="00AD4E88">
        <w:rPr>
          <w:rFonts w:ascii="Aptos" w:hAnsi="Aptos"/>
          <w:sz w:val="22"/>
          <w:szCs w:val="22"/>
        </w:rPr>
        <w:t>Bullying and Behaviour policies</w:t>
      </w:r>
      <w:r w:rsidR="00E32722" w:rsidRPr="00AD4E88">
        <w:rPr>
          <w:rFonts w:ascii="Aptos" w:hAnsi="Aptos"/>
          <w:sz w:val="22"/>
          <w:szCs w:val="22"/>
        </w:rPr>
        <w:t xml:space="preserve"> in the first instance</w:t>
      </w:r>
      <w:r w:rsidR="004A5644" w:rsidRPr="00AD4E88">
        <w:rPr>
          <w:rFonts w:ascii="Aptos" w:hAnsi="Aptos"/>
          <w:sz w:val="22"/>
          <w:szCs w:val="22"/>
        </w:rPr>
        <w:t>:</w:t>
      </w:r>
    </w:p>
    <w:p w14:paraId="5DD99605" w14:textId="7E6398BB" w:rsidR="004A5644" w:rsidRPr="00AD4E88" w:rsidRDefault="004A5644" w:rsidP="00AB5E3F">
      <w:pPr>
        <w:pStyle w:val="Default"/>
        <w:jc w:val="both"/>
        <w:rPr>
          <w:rFonts w:ascii="Aptos" w:hAnsi="Aptos"/>
          <w:sz w:val="22"/>
          <w:szCs w:val="22"/>
        </w:rPr>
      </w:pPr>
    </w:p>
    <w:p w14:paraId="02A01126" w14:textId="77777777" w:rsidR="001C4FC0" w:rsidRPr="00AD4E88" w:rsidRDefault="001C4FC0" w:rsidP="00696532">
      <w:pPr>
        <w:autoSpaceDE w:val="0"/>
        <w:autoSpaceDN w:val="0"/>
        <w:adjustRightInd w:val="0"/>
        <w:spacing w:after="0" w:line="240" w:lineRule="auto"/>
        <w:jc w:val="both"/>
        <w:rPr>
          <w:rFonts w:ascii="Aptos" w:hAnsi="Aptos"/>
          <w:b/>
        </w:rPr>
      </w:pPr>
    </w:p>
    <w:p w14:paraId="7F5D2D3C" w14:textId="19E55120" w:rsidR="00696532" w:rsidRPr="00AD4E88" w:rsidRDefault="00696532" w:rsidP="00696532">
      <w:pPr>
        <w:autoSpaceDE w:val="0"/>
        <w:autoSpaceDN w:val="0"/>
        <w:adjustRightInd w:val="0"/>
        <w:spacing w:after="0" w:line="240" w:lineRule="auto"/>
        <w:jc w:val="both"/>
        <w:rPr>
          <w:rFonts w:ascii="Aptos" w:hAnsi="Aptos"/>
          <w:b/>
        </w:rPr>
      </w:pPr>
      <w:r w:rsidRPr="00AD4E88">
        <w:rPr>
          <w:rFonts w:ascii="Aptos" w:hAnsi="Aptos"/>
          <w:b/>
        </w:rPr>
        <w:t xml:space="preserve">What to do if staff suspect that a child may be at risk or hears a report of </w:t>
      </w:r>
      <w:r w:rsidR="00CD0509" w:rsidRPr="00AD4E88">
        <w:rPr>
          <w:rFonts w:ascii="Aptos" w:hAnsi="Aptos"/>
          <w:b/>
        </w:rPr>
        <w:t>child-on-child</w:t>
      </w:r>
      <w:r w:rsidRPr="00AD4E88">
        <w:rPr>
          <w:rFonts w:ascii="Aptos" w:hAnsi="Aptos"/>
          <w:b/>
        </w:rPr>
        <w:t xml:space="preserve"> abuse</w:t>
      </w:r>
    </w:p>
    <w:p w14:paraId="349D4B76" w14:textId="77777777" w:rsidR="00A40BA6" w:rsidRPr="00AD4E88" w:rsidRDefault="00A40BA6" w:rsidP="00A40BA6">
      <w:pPr>
        <w:autoSpaceDE w:val="0"/>
        <w:autoSpaceDN w:val="0"/>
        <w:adjustRightInd w:val="0"/>
        <w:spacing w:after="0" w:line="240" w:lineRule="auto"/>
        <w:jc w:val="both"/>
        <w:rPr>
          <w:rFonts w:ascii="Aptos" w:hAnsi="Aptos" w:cs="ArialMT"/>
        </w:rPr>
      </w:pPr>
    </w:p>
    <w:p w14:paraId="3E0024E1" w14:textId="54C10AA0" w:rsidR="00FB6606" w:rsidRPr="00AD4E88" w:rsidRDefault="00FB6606" w:rsidP="00A40BA6">
      <w:pPr>
        <w:autoSpaceDE w:val="0"/>
        <w:autoSpaceDN w:val="0"/>
        <w:adjustRightInd w:val="0"/>
        <w:spacing w:after="0" w:line="240" w:lineRule="auto"/>
        <w:jc w:val="both"/>
        <w:rPr>
          <w:rFonts w:ascii="Aptos" w:hAnsi="Aptos"/>
          <w:b/>
          <w:bCs/>
          <w:i/>
          <w:iCs/>
          <w:color w:val="0070C0"/>
        </w:rPr>
      </w:pPr>
      <w:r w:rsidRPr="00AD4E88">
        <w:rPr>
          <w:rFonts w:ascii="Aptos" w:hAnsi="Aptos" w:cstheme="minorHAnsi"/>
          <w:color w:val="000000"/>
        </w:rPr>
        <w:t xml:space="preserve">For detailed information on what sexual violence and sexual harassment constitutes, important context to be aware of, related legal responsibilities for schools and colleges, advice on a whole school or college approach to preventing </w:t>
      </w:r>
      <w:r w:rsidR="00774920" w:rsidRPr="00AD4E88">
        <w:rPr>
          <w:rFonts w:ascii="Aptos" w:hAnsi="Aptos" w:cstheme="minorHAnsi"/>
          <w:color w:val="000000"/>
        </w:rPr>
        <w:t>child-on-child</w:t>
      </w:r>
      <w:r w:rsidRPr="00AD4E88">
        <w:rPr>
          <w:rFonts w:ascii="Aptos" w:hAnsi="Aptos" w:cstheme="minorHAnsi"/>
          <w:color w:val="000000"/>
        </w:rPr>
        <w:t xml:space="preserve"> sexual violence and sexual harassment and more detailed advice on responding to reports see</w:t>
      </w:r>
      <w:r w:rsidR="00E32722" w:rsidRPr="00AD4E88">
        <w:rPr>
          <w:rFonts w:ascii="Aptos" w:hAnsi="Aptos" w:cstheme="minorHAnsi"/>
          <w:color w:val="000000"/>
        </w:rPr>
        <w:t xml:space="preserve"> the Department for Education’s statutory guidance</w:t>
      </w:r>
      <w:r w:rsidR="0090597A" w:rsidRPr="00AD4E88">
        <w:rPr>
          <w:rFonts w:ascii="Aptos" w:hAnsi="Aptos" w:cstheme="minorHAnsi"/>
          <w:color w:val="000000"/>
        </w:rPr>
        <w:t xml:space="preserve">: </w:t>
      </w:r>
      <w:r w:rsidR="00CD0509" w:rsidRPr="00AD4E88">
        <w:rPr>
          <w:rFonts w:ascii="Aptos" w:hAnsi="Aptos" w:cstheme="minorHAnsi"/>
          <w:b/>
          <w:bCs/>
          <w:i/>
          <w:iCs/>
          <w:color w:val="000000"/>
        </w:rPr>
        <w:t xml:space="preserve">  Keeping Children Safe in Education (202</w:t>
      </w:r>
      <w:r w:rsidR="008B357A" w:rsidRPr="00AD4E88">
        <w:rPr>
          <w:rFonts w:ascii="Aptos" w:hAnsi="Aptos" w:cstheme="minorHAnsi"/>
          <w:b/>
          <w:bCs/>
          <w:i/>
          <w:iCs/>
          <w:color w:val="000000"/>
        </w:rPr>
        <w:t>4</w:t>
      </w:r>
      <w:r w:rsidR="00CD0509" w:rsidRPr="00AD4E88">
        <w:rPr>
          <w:rFonts w:ascii="Aptos" w:hAnsi="Aptos" w:cstheme="minorHAnsi"/>
          <w:b/>
          <w:bCs/>
          <w:i/>
          <w:iCs/>
          <w:color w:val="000000"/>
        </w:rPr>
        <w:t>), Part 5 – Child-on-child sexual violence and sexual harassment</w:t>
      </w:r>
    </w:p>
    <w:p w14:paraId="0B12BB9F" w14:textId="77777777" w:rsidR="00FB6606" w:rsidRPr="00AD4E88" w:rsidRDefault="00FB6606" w:rsidP="00A40BA6">
      <w:pPr>
        <w:autoSpaceDE w:val="0"/>
        <w:autoSpaceDN w:val="0"/>
        <w:adjustRightInd w:val="0"/>
        <w:spacing w:after="0" w:line="240" w:lineRule="auto"/>
        <w:jc w:val="both"/>
        <w:rPr>
          <w:rFonts w:ascii="Aptos" w:hAnsi="Aptos"/>
          <w:color w:val="0070C0"/>
        </w:rPr>
      </w:pPr>
    </w:p>
    <w:p w14:paraId="1164C0AB" w14:textId="113B88D9" w:rsidR="00A40BA6" w:rsidRPr="004F111D" w:rsidRDefault="00A40BA6" w:rsidP="00A40BA6">
      <w:pPr>
        <w:autoSpaceDE w:val="0"/>
        <w:autoSpaceDN w:val="0"/>
        <w:adjustRightInd w:val="0"/>
        <w:spacing w:after="0" w:line="240" w:lineRule="auto"/>
        <w:jc w:val="both"/>
        <w:rPr>
          <w:rFonts w:ascii="Aptos" w:hAnsi="Aptos" w:cs="ArialMT"/>
          <w:color w:val="000000" w:themeColor="text1"/>
        </w:rPr>
      </w:pPr>
      <w:r w:rsidRPr="004F111D">
        <w:rPr>
          <w:rFonts w:ascii="Aptos" w:hAnsi="Aptos" w:cs="ArialMT"/>
          <w:color w:val="000000" w:themeColor="text1"/>
        </w:rPr>
        <w:t xml:space="preserve">The </w:t>
      </w:r>
      <w:commentRangeStart w:id="30"/>
      <w:r w:rsidRPr="004F111D">
        <w:rPr>
          <w:rFonts w:ascii="Aptos" w:hAnsi="Aptos" w:cs="ArialMT"/>
          <w:color w:val="000000" w:themeColor="text1"/>
        </w:rPr>
        <w:t xml:space="preserve">procedures </w:t>
      </w:r>
      <w:commentRangeEnd w:id="30"/>
      <w:r w:rsidR="00BC26BB" w:rsidRPr="004F111D">
        <w:rPr>
          <w:rStyle w:val="CommentReference"/>
          <w:rFonts w:ascii="Aptos" w:hAnsi="Aptos"/>
          <w:color w:val="000000" w:themeColor="text1"/>
        </w:rPr>
        <w:commentReference w:id="30"/>
      </w:r>
      <w:r w:rsidRPr="004F111D">
        <w:rPr>
          <w:rFonts w:ascii="Aptos" w:hAnsi="Aptos" w:cs="ArialMT"/>
          <w:color w:val="000000" w:themeColor="text1"/>
        </w:rPr>
        <w:t xml:space="preserve">set out below have been developed following consultation </w:t>
      </w:r>
      <w:proofErr w:type="gramStart"/>
      <w:r w:rsidRPr="004F111D">
        <w:rPr>
          <w:rFonts w:ascii="Aptos" w:hAnsi="Aptos" w:cs="ArialMT"/>
          <w:color w:val="000000" w:themeColor="text1"/>
        </w:rPr>
        <w:t xml:space="preserve">with </w:t>
      </w:r>
      <w:r w:rsidRPr="004F111D">
        <w:rPr>
          <w:rFonts w:ascii="Aptos" w:hAnsi="Aptos"/>
          <w:color w:val="000000" w:themeColor="text1"/>
        </w:rPr>
        <w:t xml:space="preserve"> </w:t>
      </w:r>
      <w:r w:rsidR="00424AF0" w:rsidRPr="004F111D">
        <w:rPr>
          <w:rFonts w:ascii="Aptos" w:hAnsi="Aptos" w:cs="ArialMT"/>
          <w:color w:val="000000" w:themeColor="text1"/>
        </w:rPr>
        <w:t>student</w:t>
      </w:r>
      <w:r w:rsidRPr="004F111D">
        <w:rPr>
          <w:rFonts w:ascii="Aptos" w:hAnsi="Aptos" w:cs="ArialMT"/>
          <w:color w:val="000000" w:themeColor="text1"/>
        </w:rPr>
        <w:t>s</w:t>
      </w:r>
      <w:proofErr w:type="gramEnd"/>
      <w:r w:rsidRPr="004F111D">
        <w:rPr>
          <w:rFonts w:ascii="Aptos" w:hAnsi="Aptos" w:cs="ArialMT"/>
          <w:color w:val="000000" w:themeColor="text1"/>
        </w:rPr>
        <w:t xml:space="preserve">, staff and parents] and will be reviewed, at least annually, </w:t>
      </w:r>
      <w:proofErr w:type="gramStart"/>
      <w:r w:rsidRPr="004F111D">
        <w:rPr>
          <w:rFonts w:ascii="Aptos" w:hAnsi="Aptos" w:cs="ArialMT"/>
          <w:color w:val="000000" w:themeColor="text1"/>
        </w:rPr>
        <w:t>in light of</w:t>
      </w:r>
      <w:proofErr w:type="gramEnd"/>
      <w:r w:rsidRPr="004F111D">
        <w:rPr>
          <w:rFonts w:ascii="Aptos" w:hAnsi="Aptos" w:cs="ArialMT"/>
          <w:color w:val="000000" w:themeColor="text1"/>
        </w:rPr>
        <w:t xml:space="preserve"> an assessment of the impact and effectiveness of the policy.</w:t>
      </w:r>
    </w:p>
    <w:p w14:paraId="61400895" w14:textId="6241C588" w:rsidR="000C1F8F" w:rsidRPr="00AD4E88" w:rsidRDefault="000C1F8F" w:rsidP="00A40BA6">
      <w:pPr>
        <w:autoSpaceDE w:val="0"/>
        <w:autoSpaceDN w:val="0"/>
        <w:adjustRightInd w:val="0"/>
        <w:spacing w:after="0" w:line="240" w:lineRule="auto"/>
        <w:jc w:val="both"/>
        <w:rPr>
          <w:rFonts w:ascii="Aptos" w:hAnsi="Aptos" w:cs="ArialMT"/>
          <w:color w:val="0070C0"/>
        </w:rPr>
      </w:pPr>
    </w:p>
    <w:p w14:paraId="1043D444" w14:textId="1532F0B9" w:rsidR="00CC0A11" w:rsidRPr="00AD4E88" w:rsidRDefault="00CC0A11" w:rsidP="00A40BA6">
      <w:pPr>
        <w:autoSpaceDE w:val="0"/>
        <w:autoSpaceDN w:val="0"/>
        <w:adjustRightInd w:val="0"/>
        <w:spacing w:after="0" w:line="240" w:lineRule="auto"/>
        <w:jc w:val="both"/>
        <w:rPr>
          <w:rFonts w:ascii="Aptos" w:hAnsi="Aptos" w:cs="ArialMT"/>
          <w:color w:val="0070C0"/>
        </w:rPr>
      </w:pPr>
    </w:p>
    <w:p w14:paraId="5FAC4D71" w14:textId="57F2A949" w:rsidR="003235F6" w:rsidRPr="00AD4E88" w:rsidRDefault="003235F6" w:rsidP="003235F6">
      <w:pPr>
        <w:autoSpaceDE w:val="0"/>
        <w:autoSpaceDN w:val="0"/>
        <w:adjustRightInd w:val="0"/>
        <w:spacing w:after="89"/>
        <w:rPr>
          <w:rFonts w:ascii="Aptos" w:hAnsi="Aptos" w:cstheme="minorHAnsi"/>
          <w:color w:val="000000"/>
        </w:rPr>
      </w:pPr>
      <w:r w:rsidRPr="00AD4E88">
        <w:rPr>
          <w:rFonts w:ascii="Aptos" w:hAnsi="Aptos" w:cstheme="minorHAnsi"/>
          <w:color w:val="000000"/>
        </w:rPr>
        <w:t>The school’s</w:t>
      </w:r>
      <w:r w:rsidR="00573AB1" w:rsidRPr="00AD4E88">
        <w:rPr>
          <w:rFonts w:ascii="Aptos" w:hAnsi="Aptos" w:cstheme="minorHAnsi"/>
          <w:color w:val="000000"/>
        </w:rPr>
        <w:t xml:space="preserve"> </w:t>
      </w:r>
      <w:r w:rsidRPr="00AD4E88">
        <w:rPr>
          <w:rFonts w:ascii="Aptos" w:hAnsi="Aptos" w:cstheme="minorHAnsi"/>
          <w:color w:val="000000"/>
        </w:rPr>
        <w:t>initial response to a report from a child is important. How the school</w:t>
      </w:r>
      <w:r w:rsidR="00705B61" w:rsidRPr="00AD4E88">
        <w:rPr>
          <w:rFonts w:ascii="Aptos" w:hAnsi="Aptos" w:cstheme="minorHAnsi"/>
          <w:color w:val="000000"/>
        </w:rPr>
        <w:t xml:space="preserve"> </w:t>
      </w:r>
      <w:r w:rsidRPr="00AD4E88">
        <w:rPr>
          <w:rFonts w:ascii="Aptos" w:hAnsi="Aptos" w:cstheme="minorHAnsi"/>
          <w:color w:val="000000"/>
        </w:rPr>
        <w:t xml:space="preserve">responds to a report can encourage or undermine the confidence of future victims of sexual violence and sexual harassment to report or come forward. </w:t>
      </w:r>
    </w:p>
    <w:p w14:paraId="7B2C5501" w14:textId="74448E47" w:rsidR="002F290D" w:rsidRPr="00AD4E88" w:rsidRDefault="003235F6" w:rsidP="00BF0ABF">
      <w:pPr>
        <w:autoSpaceDE w:val="0"/>
        <w:autoSpaceDN w:val="0"/>
        <w:adjustRightInd w:val="0"/>
        <w:rPr>
          <w:rFonts w:ascii="Aptos" w:hAnsi="Aptos" w:cstheme="minorHAnsi"/>
          <w:color w:val="000000"/>
        </w:rPr>
      </w:pPr>
      <w:r w:rsidRPr="00AD4E88">
        <w:rPr>
          <w:rFonts w:ascii="Aptos" w:hAnsi="Aptos" w:cstheme="minorHAnsi"/>
          <w:color w:val="000000"/>
        </w:rPr>
        <w:t xml:space="preserve">It is essential that </w:t>
      </w:r>
      <w:r w:rsidRPr="00AD4E88">
        <w:rPr>
          <w:rFonts w:ascii="Aptos" w:hAnsi="Aptos" w:cstheme="minorHAnsi"/>
          <w:b/>
          <w:bCs/>
          <w:color w:val="000000"/>
        </w:rPr>
        <w:t xml:space="preserve">all </w:t>
      </w:r>
      <w:r w:rsidRPr="00AD4E88">
        <w:rPr>
          <w:rFonts w:ascii="Aptos" w:hAnsi="Aptos" w:cstheme="minorHAnsi"/>
          <w:color w:val="000000"/>
        </w:rPr>
        <w:t>victims are reassured that they are being taken seriously, regardless of how long it has taken them to come forward and that they will be supported and kept safe. Abuse that occurs online should not be downplayed and should be treated seriously.</w:t>
      </w:r>
      <w:r w:rsidR="00AE3051" w:rsidRPr="00AD4E88">
        <w:rPr>
          <w:rFonts w:ascii="Aptos" w:hAnsi="Aptos" w:cstheme="minorHAnsi"/>
          <w:color w:val="000000"/>
        </w:rPr>
        <w:t xml:space="preserve">  </w:t>
      </w:r>
      <w:r w:rsidR="00AE3051" w:rsidRPr="00AD4E88">
        <w:rPr>
          <w:rFonts w:ascii="Aptos" w:hAnsi="Aptos"/>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r w:rsidRPr="00AD4E88">
        <w:rPr>
          <w:rFonts w:ascii="Aptos" w:hAnsi="Aptos" w:cstheme="minorHAnsi"/>
          <w:color w:val="000000"/>
        </w:rPr>
        <w:t xml:space="preserve"> </w:t>
      </w:r>
      <w:r w:rsidR="00BF0ABF" w:rsidRPr="00AD4E88">
        <w:rPr>
          <w:rFonts w:ascii="Aptos" w:hAnsi="Aptos"/>
        </w:rPr>
        <w:t xml:space="preserve">It is important to explain that the law is in place to </w:t>
      </w:r>
      <w:r w:rsidR="00BF0ABF" w:rsidRPr="00AD4E88">
        <w:rPr>
          <w:rFonts w:ascii="Aptos" w:hAnsi="Aptos"/>
        </w:rPr>
        <w:lastRenderedPageBreak/>
        <w:t>protect children and young people rather than criminalise them, and this should be explained in such a way that avoids alarming or distressing them.</w:t>
      </w:r>
    </w:p>
    <w:p w14:paraId="45764ED5" w14:textId="5A928233" w:rsidR="002F290D" w:rsidRPr="00AD4E88" w:rsidRDefault="002F290D" w:rsidP="002F290D">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It is important to note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 If staff have </w:t>
      </w:r>
      <w:r w:rsidRPr="00AD4E88">
        <w:rPr>
          <w:rFonts w:ascii="Aptos" w:hAnsi="Aptos" w:cstheme="minorHAnsi"/>
          <w:b/>
          <w:bCs/>
          <w:color w:val="000000"/>
        </w:rPr>
        <w:t xml:space="preserve">any </w:t>
      </w:r>
      <w:r w:rsidRPr="00AD4E88">
        <w:rPr>
          <w:rFonts w:ascii="Aptos" w:hAnsi="Aptos" w:cstheme="minorHAnsi"/>
          <w:color w:val="000000"/>
        </w:rPr>
        <w:t>concerns about a child’s welfare, they should act on them immediately rather than wait to be told.</w:t>
      </w:r>
    </w:p>
    <w:p w14:paraId="3B59F73D" w14:textId="77777777" w:rsidR="002F290D" w:rsidRPr="00AD4E88" w:rsidRDefault="002F290D" w:rsidP="003235F6">
      <w:pPr>
        <w:autoSpaceDE w:val="0"/>
        <w:autoSpaceDN w:val="0"/>
        <w:adjustRightInd w:val="0"/>
        <w:spacing w:after="89"/>
        <w:rPr>
          <w:rFonts w:ascii="Aptos" w:hAnsi="Aptos" w:cstheme="minorHAnsi"/>
          <w:color w:val="000000"/>
        </w:rPr>
      </w:pPr>
    </w:p>
    <w:p w14:paraId="6A36421D" w14:textId="519A9B58" w:rsidR="00334A1E" w:rsidRPr="00AD4E88" w:rsidRDefault="00334A1E" w:rsidP="003235F6">
      <w:pPr>
        <w:autoSpaceDE w:val="0"/>
        <w:autoSpaceDN w:val="0"/>
        <w:adjustRightInd w:val="0"/>
        <w:spacing w:after="110"/>
        <w:rPr>
          <w:rFonts w:ascii="Aptos" w:hAnsi="Aptos" w:cstheme="minorHAnsi"/>
          <w:color w:val="000000"/>
        </w:rPr>
      </w:pPr>
      <w:r w:rsidRPr="00AD4E88">
        <w:rPr>
          <w:rFonts w:ascii="Aptos" w:hAnsi="Aptos" w:cstheme="minorHAnsi"/>
          <w:color w:val="000000"/>
        </w:rPr>
        <w:t>A</w:t>
      </w:r>
      <w:r w:rsidR="003235F6" w:rsidRPr="00AD4E88">
        <w:rPr>
          <w:rFonts w:ascii="Aptos" w:hAnsi="Aptos" w:cstheme="minorHAnsi"/>
          <w:color w:val="000000"/>
        </w:rPr>
        <w:t xml:space="preserve">ll staff </w:t>
      </w:r>
      <w:r w:rsidRPr="00AD4E88">
        <w:rPr>
          <w:rFonts w:ascii="Aptos" w:hAnsi="Aptos" w:cstheme="minorHAnsi"/>
          <w:color w:val="000000"/>
        </w:rPr>
        <w:t xml:space="preserve">are </w:t>
      </w:r>
      <w:r w:rsidR="003235F6" w:rsidRPr="00AD4E88">
        <w:rPr>
          <w:rFonts w:ascii="Aptos" w:hAnsi="Aptos" w:cstheme="minorHAnsi"/>
          <w:color w:val="000000"/>
        </w:rPr>
        <w:t xml:space="preserve">trained to manage a report. </w:t>
      </w:r>
      <w:r w:rsidRPr="00AD4E88">
        <w:rPr>
          <w:rFonts w:ascii="Aptos" w:hAnsi="Aptos" w:cstheme="minorHAnsi"/>
          <w:color w:val="000000"/>
        </w:rPr>
        <w:t>E</w:t>
      </w:r>
      <w:r w:rsidR="003235F6" w:rsidRPr="00AD4E88">
        <w:rPr>
          <w:rFonts w:ascii="Aptos" w:hAnsi="Aptos" w:cstheme="minorHAnsi"/>
          <w:color w:val="000000"/>
        </w:rPr>
        <w:t xml:space="preserve">ffective safeguarding practice includes: </w:t>
      </w:r>
    </w:p>
    <w:p w14:paraId="0BCE7FC8" w14:textId="65A446A0" w:rsidR="003235F6" w:rsidRPr="00AD4E88" w:rsidRDefault="003235F6" w:rsidP="00052E16">
      <w:pPr>
        <w:autoSpaceDE w:val="0"/>
        <w:autoSpaceDN w:val="0"/>
        <w:adjustRightInd w:val="0"/>
        <w:spacing w:after="110"/>
        <w:ind w:left="720"/>
        <w:rPr>
          <w:rFonts w:ascii="Aptos" w:hAnsi="Aptos" w:cstheme="minorHAnsi"/>
          <w:color w:val="000000"/>
        </w:rPr>
      </w:pPr>
      <w:r w:rsidRPr="00AD4E88">
        <w:rPr>
          <w:rFonts w:ascii="Aptos" w:hAnsi="Aptos" w:cstheme="minorHAnsi"/>
          <w:color w:val="000000"/>
        </w:rPr>
        <w:t xml:space="preserve">• if possible, managing reports with two members of staff present, (preferably one of them being the designated safeguarding lead or a deputy). However, this might not always be possible; </w:t>
      </w:r>
    </w:p>
    <w:p w14:paraId="0C08C505" w14:textId="77777777" w:rsidR="003235F6" w:rsidRPr="00AD4E88" w:rsidRDefault="003235F6" w:rsidP="00052E16">
      <w:pPr>
        <w:autoSpaceDE w:val="0"/>
        <w:autoSpaceDN w:val="0"/>
        <w:adjustRightInd w:val="0"/>
        <w:spacing w:after="110"/>
        <w:ind w:left="720"/>
        <w:rPr>
          <w:rFonts w:ascii="Aptos" w:hAnsi="Aptos" w:cstheme="minorHAnsi"/>
          <w:color w:val="000000"/>
        </w:rPr>
      </w:pPr>
      <w:r w:rsidRPr="00AD4E88">
        <w:rPr>
          <w:rFonts w:ascii="Aptos" w:hAnsi="Aptos" w:cstheme="minorHAnsi"/>
          <w:color w:val="000000"/>
        </w:rPr>
        <w:t xml:space="preserve">• not promising confidentiality at this initial stage as it is very likely a concern will have to be shared further (for example, with the designated safeguarding lead or children’s social care) to discuss next steps. Staff should only share the report with those people who are necessary in order to progress it. It is important that the victim understands what the next steps will be and who the report will be passed to; </w:t>
      </w:r>
    </w:p>
    <w:p w14:paraId="12FEAA81" w14:textId="54BB78E4" w:rsidR="00EB5C26" w:rsidRPr="00AD4E88" w:rsidRDefault="003235F6" w:rsidP="00052E16">
      <w:pPr>
        <w:autoSpaceDE w:val="0"/>
        <w:autoSpaceDN w:val="0"/>
        <w:adjustRightInd w:val="0"/>
        <w:spacing w:after="110"/>
        <w:ind w:left="720"/>
        <w:rPr>
          <w:rFonts w:ascii="Aptos" w:hAnsi="Aptos" w:cstheme="minorHAnsi"/>
          <w:color w:val="000000"/>
        </w:rPr>
      </w:pPr>
      <w:r w:rsidRPr="00AD4E88">
        <w:rPr>
          <w:rFonts w:ascii="Aptos" w:hAnsi="Aptos" w:cstheme="minorHAnsi"/>
          <w:color w:val="000000"/>
        </w:rPr>
        <w:t xml:space="preserve">• recognising that a child is likely to disclose to someone they trust: this could be </w:t>
      </w:r>
      <w:r w:rsidRPr="00AD4E88">
        <w:rPr>
          <w:rFonts w:ascii="Aptos" w:hAnsi="Aptos" w:cstheme="minorHAnsi"/>
          <w:b/>
          <w:bCs/>
          <w:color w:val="000000"/>
        </w:rPr>
        <w:t xml:space="preserve">anyone </w:t>
      </w:r>
      <w:r w:rsidRPr="00AD4E88">
        <w:rPr>
          <w:rFonts w:ascii="Aptos" w:hAnsi="Aptos" w:cstheme="minorHAnsi"/>
          <w:color w:val="000000"/>
        </w:rPr>
        <w:t>on the school staff. It is important that the person to whom the child discloses</w:t>
      </w:r>
      <w:r w:rsidR="00EB5C26" w:rsidRPr="00AD4E88">
        <w:rPr>
          <w:rFonts w:ascii="Aptos" w:hAnsi="Aptos" w:cstheme="minorHAnsi"/>
          <w:color w:val="000000"/>
        </w:rPr>
        <w:t xml:space="preserve"> recognises that the child has placed them in a position of trust. They should be supportive and respectful of the child; </w:t>
      </w:r>
    </w:p>
    <w:p w14:paraId="4EDFC5C5" w14:textId="77777777" w:rsidR="00EB5C26" w:rsidRPr="00AD4E88" w:rsidRDefault="00EB5C26" w:rsidP="00052E16">
      <w:pPr>
        <w:pStyle w:val="Default"/>
        <w:ind w:left="720"/>
        <w:rPr>
          <w:rFonts w:ascii="Aptos" w:hAnsi="Aptos" w:cstheme="minorHAnsi"/>
          <w:sz w:val="22"/>
          <w:szCs w:val="22"/>
        </w:rPr>
      </w:pPr>
      <w:r w:rsidRPr="00AD4E88">
        <w:rPr>
          <w:rFonts w:ascii="Aptos" w:hAnsi="Aptos" w:cstheme="minorHAnsi"/>
          <w:sz w:val="22"/>
          <w:szCs w:val="22"/>
        </w:rPr>
        <w:t xml:space="preserve">• recognising that an initial disclosure to a trusted adult may only be the first incident reported, rather than representative of a singular incident and that trauma can memory and so children may not be able to recall all details or timeline of abuse; </w:t>
      </w:r>
    </w:p>
    <w:p w14:paraId="79B2E52A" w14:textId="77777777" w:rsidR="00EB5C26" w:rsidRPr="00AD4E88" w:rsidRDefault="00EB5C26" w:rsidP="00052E16">
      <w:pPr>
        <w:autoSpaceDE w:val="0"/>
        <w:autoSpaceDN w:val="0"/>
        <w:adjustRightInd w:val="0"/>
        <w:spacing w:after="109"/>
        <w:ind w:left="720"/>
        <w:rPr>
          <w:rFonts w:ascii="Aptos" w:hAnsi="Aptos" w:cstheme="minorHAnsi"/>
          <w:color w:val="000000"/>
        </w:rPr>
      </w:pPr>
      <w:r w:rsidRPr="00AD4E88">
        <w:rPr>
          <w:rFonts w:ascii="Aptos" w:hAnsi="Aptos" w:cstheme="minorHAnsi"/>
          <w:color w:val="000000"/>
        </w:rPr>
        <w:t xml:space="preserve">• keeping in mind that certain children may face additional barriers to telling someone because of their disability, sex, ethnicity and/or sexual orientation; </w:t>
      </w:r>
    </w:p>
    <w:p w14:paraId="5F0E6ADA" w14:textId="77777777" w:rsidR="00EB5C26" w:rsidRPr="00AD4E88" w:rsidRDefault="00EB5C26" w:rsidP="00052E16">
      <w:pPr>
        <w:autoSpaceDE w:val="0"/>
        <w:autoSpaceDN w:val="0"/>
        <w:adjustRightInd w:val="0"/>
        <w:spacing w:after="109"/>
        <w:ind w:left="720"/>
        <w:rPr>
          <w:rFonts w:ascii="Aptos" w:hAnsi="Aptos" w:cstheme="minorHAnsi"/>
          <w:color w:val="000000"/>
        </w:rPr>
      </w:pPr>
      <w:r w:rsidRPr="00AD4E88">
        <w:rPr>
          <w:rFonts w:ascii="Aptos" w:hAnsi="Aptos" w:cstheme="minorHAnsi"/>
          <w:color w:val="000000"/>
        </w:rPr>
        <w:t xml:space="preserve">• listening carefully to the child, reflecting back, using the child’s language, being non-judgmental, being clear about boundaries and how the report will be progressed, not asking leading questions and only prompting the child where necessary with open questions – where, when, what, etc. It is important to note that whilst leading questions should be avoided, staff can ask children if they have been harmed and what the nature of that harm was; </w:t>
      </w:r>
    </w:p>
    <w:p w14:paraId="47260AEE" w14:textId="77777777" w:rsidR="00EB5C26" w:rsidRPr="00AD4E88" w:rsidRDefault="00EB5C26" w:rsidP="00052E16">
      <w:pPr>
        <w:autoSpaceDE w:val="0"/>
        <w:autoSpaceDN w:val="0"/>
        <w:adjustRightInd w:val="0"/>
        <w:spacing w:after="109"/>
        <w:ind w:left="720"/>
        <w:rPr>
          <w:rFonts w:ascii="Aptos" w:hAnsi="Aptos" w:cstheme="minorHAnsi"/>
          <w:color w:val="000000"/>
        </w:rPr>
      </w:pPr>
      <w:r w:rsidRPr="00AD4E88">
        <w:rPr>
          <w:rFonts w:ascii="Aptos" w:hAnsi="Aptos" w:cstheme="minorHAnsi"/>
          <w:color w:val="000000"/>
        </w:rPr>
        <w:t xml:space="preserve">• considering the best way to make a record of the report. Best practice is to wait until the end of the report and immediately write up a thorough summary. This allows the staff member to devote their full attention to the child and to listen to what they are saying. It may be appropriate to make notes during the report (especially if a second member of staff is present). However, if making notes, staff should be conscious of the need to remain engaged with the child and not appear distracted by the note taking. Either way, it is essential a written record is made; </w:t>
      </w:r>
    </w:p>
    <w:p w14:paraId="197E2F38" w14:textId="55117BFA" w:rsidR="00EB5C26" w:rsidRPr="00AD4E88" w:rsidRDefault="00EB5C26" w:rsidP="00052E16">
      <w:pPr>
        <w:autoSpaceDE w:val="0"/>
        <w:autoSpaceDN w:val="0"/>
        <w:adjustRightInd w:val="0"/>
        <w:spacing w:after="109"/>
        <w:ind w:left="720"/>
        <w:rPr>
          <w:rFonts w:ascii="Aptos" w:hAnsi="Aptos" w:cstheme="minorHAnsi"/>
          <w:color w:val="000000"/>
        </w:rPr>
      </w:pPr>
      <w:r w:rsidRPr="00AD4E88">
        <w:rPr>
          <w:rFonts w:ascii="Aptos" w:hAnsi="Aptos" w:cstheme="minorHAnsi"/>
          <w:color w:val="000000"/>
        </w:rPr>
        <w:t xml:space="preserve">• only recording the facts as the child presents them. The notes should not reflect the personal opinion of the note taker. Schools should be aware that notes of such reports could become part of a statutory assessment by children’s social care and/or part of a criminal investigation; </w:t>
      </w:r>
    </w:p>
    <w:p w14:paraId="18E63A42" w14:textId="786312CA" w:rsidR="00EB5C26" w:rsidRPr="00AD4E88" w:rsidRDefault="00EB5C26" w:rsidP="00052E16">
      <w:pPr>
        <w:pStyle w:val="Heading1"/>
        <w:shd w:val="clear" w:color="auto" w:fill="FFFFFF"/>
        <w:spacing w:before="0" w:beforeAutospacing="0" w:after="0" w:afterAutospacing="0"/>
        <w:ind w:left="720"/>
        <w:textAlignment w:val="baseline"/>
        <w:rPr>
          <w:rFonts w:ascii="Aptos" w:hAnsi="Aptos" w:cstheme="minorHAnsi"/>
          <w:b w:val="0"/>
          <w:bCs w:val="0"/>
          <w:color w:val="0B0C0C"/>
          <w:sz w:val="22"/>
          <w:szCs w:val="22"/>
        </w:rPr>
      </w:pPr>
      <w:r w:rsidRPr="00AD4E88">
        <w:rPr>
          <w:rFonts w:ascii="Aptos" w:hAnsi="Aptos" w:cstheme="minorHAnsi"/>
          <w:b w:val="0"/>
          <w:bCs w:val="0"/>
          <w:color w:val="000000"/>
          <w:sz w:val="22"/>
          <w:szCs w:val="22"/>
        </w:rPr>
        <w:lastRenderedPageBreak/>
        <w:t xml:space="preserve">• where the report includes an online element, being aware of searching screening and confiscation advice (for schools) and UKCIS </w:t>
      </w:r>
      <w:r w:rsidR="00794E23" w:rsidRPr="00AD4E88">
        <w:rPr>
          <w:rFonts w:ascii="Aptos" w:hAnsi="Aptos" w:cstheme="minorHAnsi"/>
          <w:b w:val="0"/>
          <w:bCs w:val="0"/>
          <w:color w:val="000000"/>
          <w:sz w:val="22"/>
          <w:szCs w:val="22"/>
        </w:rPr>
        <w:t xml:space="preserve">guidance on </w:t>
      </w:r>
      <w:r w:rsidR="00794E23" w:rsidRPr="00AD4E88">
        <w:rPr>
          <w:rFonts w:ascii="Aptos" w:hAnsi="Aptos" w:cstheme="minorHAnsi"/>
          <w:b w:val="0"/>
          <w:bCs w:val="0"/>
          <w:color w:val="0B0C0C"/>
          <w:sz w:val="22"/>
          <w:szCs w:val="22"/>
        </w:rPr>
        <w:t>Sharing nudes and semi-nudes: advice for education settings working with children and young people.</w:t>
      </w:r>
    </w:p>
    <w:p w14:paraId="0BD4C8EC" w14:textId="77777777" w:rsidR="00E32722" w:rsidRPr="00AD4E88" w:rsidRDefault="00E32722" w:rsidP="00052E16">
      <w:pPr>
        <w:pStyle w:val="Heading1"/>
        <w:shd w:val="clear" w:color="auto" w:fill="FFFFFF"/>
        <w:spacing w:before="0" w:beforeAutospacing="0" w:after="0" w:afterAutospacing="0"/>
        <w:ind w:left="720"/>
        <w:textAlignment w:val="baseline"/>
        <w:rPr>
          <w:rFonts w:ascii="Aptos" w:hAnsi="Aptos" w:cstheme="minorHAnsi"/>
          <w:b w:val="0"/>
          <w:bCs w:val="0"/>
          <w:color w:val="0B0C0C"/>
          <w:sz w:val="22"/>
          <w:szCs w:val="22"/>
        </w:rPr>
      </w:pPr>
    </w:p>
    <w:p w14:paraId="3F8D612A" w14:textId="77777777" w:rsidR="00F73310" w:rsidRPr="00AD4E88" w:rsidRDefault="00EB5C26" w:rsidP="00F73310">
      <w:pPr>
        <w:autoSpaceDE w:val="0"/>
        <w:autoSpaceDN w:val="0"/>
        <w:adjustRightInd w:val="0"/>
        <w:ind w:left="720"/>
        <w:rPr>
          <w:rFonts w:ascii="Aptos" w:hAnsi="Aptos" w:cstheme="minorHAnsi"/>
          <w:color w:val="000000"/>
        </w:rPr>
      </w:pPr>
      <w:r w:rsidRPr="00AD4E88">
        <w:rPr>
          <w:rFonts w:ascii="Aptos" w:hAnsi="Aptos" w:cstheme="minorHAnsi"/>
          <w:color w:val="000000"/>
        </w:rPr>
        <w:t xml:space="preserve">• informing the designated safeguarding lead (or deputy), as soon as practically possible, if the designated safeguarding lead (or deputy) is not involved in the initial report. </w:t>
      </w:r>
    </w:p>
    <w:p w14:paraId="5E49AFA3" w14:textId="2BE26EC1" w:rsidR="00CC0A11" w:rsidRPr="00AD4E88" w:rsidRDefault="00CC0A11" w:rsidP="003235F6">
      <w:pPr>
        <w:autoSpaceDE w:val="0"/>
        <w:autoSpaceDN w:val="0"/>
        <w:adjustRightInd w:val="0"/>
        <w:spacing w:after="0" w:line="240" w:lineRule="auto"/>
        <w:jc w:val="both"/>
        <w:rPr>
          <w:rFonts w:ascii="Aptos" w:hAnsi="Aptos" w:cs="ArialMT"/>
          <w:color w:val="0070C0"/>
        </w:rPr>
      </w:pPr>
    </w:p>
    <w:p w14:paraId="70961943" w14:textId="332A78F6" w:rsidR="00A40BA6" w:rsidRPr="00AD4E88" w:rsidRDefault="00920397" w:rsidP="00696532">
      <w:pPr>
        <w:autoSpaceDE w:val="0"/>
        <w:autoSpaceDN w:val="0"/>
        <w:adjustRightInd w:val="0"/>
        <w:spacing w:after="0" w:line="240" w:lineRule="auto"/>
        <w:jc w:val="both"/>
        <w:rPr>
          <w:rFonts w:ascii="Aptos" w:hAnsi="Aptos" w:cs="ArialMT"/>
        </w:rPr>
      </w:pPr>
      <w:r w:rsidRPr="00AD4E88">
        <w:rPr>
          <w:rFonts w:ascii="Aptos" w:hAnsi="Aptos" w:cs="ArialMT"/>
        </w:rPr>
        <w:t>If a staff member has a concern that</w:t>
      </w:r>
      <w:r w:rsidR="00696532" w:rsidRPr="00AD4E88">
        <w:rPr>
          <w:rFonts w:ascii="Aptos" w:hAnsi="Aptos" w:cs="ArialMT"/>
        </w:rPr>
        <w:t xml:space="preserve"> a child may be at risk of or experiencing abuse </w:t>
      </w:r>
      <w:r w:rsidR="00CD0509" w:rsidRPr="00AD4E88">
        <w:rPr>
          <w:rFonts w:ascii="Aptos" w:hAnsi="Aptos" w:cs="ArialMT"/>
        </w:rPr>
        <w:t>by another child</w:t>
      </w:r>
      <w:r w:rsidR="00696532" w:rsidRPr="00AD4E88">
        <w:rPr>
          <w:rFonts w:ascii="Aptos" w:hAnsi="Aptos" w:cs="ArialMT"/>
        </w:rPr>
        <w:t xml:space="preserve">, or that a child may be at risk of abusing or may be abusing </w:t>
      </w:r>
      <w:r w:rsidR="00CD0509" w:rsidRPr="00AD4E88">
        <w:rPr>
          <w:rFonts w:ascii="Aptos" w:hAnsi="Aptos" w:cs="ArialMT"/>
        </w:rPr>
        <w:t>other children</w:t>
      </w:r>
      <w:r w:rsidR="00696532" w:rsidRPr="00AD4E88">
        <w:rPr>
          <w:rFonts w:ascii="Aptos" w:hAnsi="Aptos" w:cs="ArialMT"/>
        </w:rPr>
        <w:t xml:space="preserve">, they should discuss their concern with the </w:t>
      </w:r>
      <w:r w:rsidR="00696532" w:rsidRPr="004F111D">
        <w:rPr>
          <w:rFonts w:ascii="Aptos" w:hAnsi="Aptos" w:cs="ArialMT"/>
          <w:color w:val="000000" w:themeColor="text1"/>
        </w:rPr>
        <w:t xml:space="preserve">DSL </w:t>
      </w:r>
      <w:r w:rsidR="00840ECF" w:rsidRPr="004F111D">
        <w:rPr>
          <w:rFonts w:ascii="Aptos" w:hAnsi="Aptos"/>
          <w:color w:val="000000" w:themeColor="text1"/>
        </w:rPr>
        <w:t>or</w:t>
      </w:r>
      <w:r w:rsidR="00840ECF" w:rsidRPr="004F111D">
        <w:rPr>
          <w:rFonts w:ascii="Aptos" w:hAnsi="Aptos" w:cs="Arial"/>
          <w:color w:val="000000" w:themeColor="text1"/>
        </w:rPr>
        <w:t xml:space="preserve"> DDSL</w:t>
      </w:r>
      <w:r w:rsidR="00840ECF" w:rsidRPr="004F111D">
        <w:rPr>
          <w:rFonts w:ascii="Aptos" w:hAnsi="Aptos"/>
          <w:color w:val="000000" w:themeColor="text1"/>
        </w:rPr>
        <w:t xml:space="preserve"> </w:t>
      </w:r>
      <w:r w:rsidR="00696532" w:rsidRPr="004F111D">
        <w:rPr>
          <w:rFonts w:ascii="Aptos" w:hAnsi="Aptos" w:cs="ArialMT"/>
          <w:color w:val="000000" w:themeColor="text1"/>
        </w:rPr>
        <w:t xml:space="preserve">without </w:t>
      </w:r>
      <w:r w:rsidR="00696532" w:rsidRPr="00AD4E88">
        <w:rPr>
          <w:rFonts w:ascii="Aptos" w:hAnsi="Aptos" w:cs="ArialMT"/>
        </w:rPr>
        <w:t>delay so that a course of action can be agreed.</w:t>
      </w:r>
      <w:r w:rsidR="00456B9D" w:rsidRPr="00AD4E88">
        <w:rPr>
          <w:rFonts w:ascii="Aptos" w:hAnsi="Aptos" w:cs="ArialMT"/>
        </w:rPr>
        <w:t xml:space="preserve"> </w:t>
      </w:r>
    </w:p>
    <w:p w14:paraId="49541713" w14:textId="77777777" w:rsidR="000C1F8F" w:rsidRPr="00AD4E88" w:rsidRDefault="000C1F8F" w:rsidP="00696532">
      <w:pPr>
        <w:autoSpaceDE w:val="0"/>
        <w:autoSpaceDN w:val="0"/>
        <w:adjustRightInd w:val="0"/>
        <w:spacing w:after="0" w:line="240" w:lineRule="auto"/>
        <w:jc w:val="both"/>
        <w:rPr>
          <w:rFonts w:ascii="Aptos" w:hAnsi="Aptos" w:cs="ArialMT"/>
        </w:rPr>
      </w:pPr>
    </w:p>
    <w:p w14:paraId="3A0617EF" w14:textId="23F151F3" w:rsidR="000C1F8F" w:rsidRPr="00AD4E88" w:rsidRDefault="000C1F8F" w:rsidP="000C1F8F">
      <w:pPr>
        <w:pStyle w:val="Default"/>
        <w:jc w:val="both"/>
        <w:rPr>
          <w:rFonts w:ascii="Aptos" w:hAnsi="Aptos" w:cs="ArialMT"/>
        </w:rPr>
      </w:pPr>
      <w:r w:rsidRPr="00AD4E88">
        <w:rPr>
          <w:rFonts w:ascii="Aptos" w:hAnsi="Aptos"/>
          <w:sz w:val="22"/>
          <w:szCs w:val="22"/>
        </w:rPr>
        <w:t xml:space="preserve">The </w:t>
      </w:r>
      <w:r w:rsidR="004E22F6" w:rsidRPr="00AD4E88">
        <w:rPr>
          <w:rFonts w:ascii="Aptos" w:hAnsi="Aptos"/>
          <w:sz w:val="22"/>
          <w:szCs w:val="22"/>
        </w:rPr>
        <w:t>school</w:t>
      </w:r>
      <w:r w:rsidRPr="00AD4E88">
        <w:rPr>
          <w:rFonts w:ascii="Aptos" w:hAnsi="Aptos"/>
          <w:sz w:val="22"/>
          <w:szCs w:val="22"/>
        </w:rPr>
        <w:t xml:space="preserve"> recognises that a child is likely to disclose an allegation to someone they trust: this could be any member of staff.  By making such a disclosure the pupil is likely to feel that the member of staff is in a </w:t>
      </w:r>
      <w:r w:rsidR="00B267D9" w:rsidRPr="00AD4E88">
        <w:rPr>
          <w:rFonts w:ascii="Aptos" w:hAnsi="Aptos"/>
          <w:sz w:val="22"/>
          <w:szCs w:val="22"/>
        </w:rPr>
        <w:t>position</w:t>
      </w:r>
      <w:r w:rsidRPr="00AD4E88">
        <w:rPr>
          <w:rFonts w:ascii="Aptos" w:hAnsi="Aptos"/>
          <w:sz w:val="22"/>
          <w:szCs w:val="22"/>
        </w:rPr>
        <w:t xml:space="preserve"> of trust.</w:t>
      </w:r>
    </w:p>
    <w:p w14:paraId="16D0F21C" w14:textId="77777777" w:rsidR="00A40BA6" w:rsidRPr="00AD4E88" w:rsidRDefault="00A40BA6" w:rsidP="00696532">
      <w:pPr>
        <w:autoSpaceDE w:val="0"/>
        <w:autoSpaceDN w:val="0"/>
        <w:adjustRightInd w:val="0"/>
        <w:spacing w:after="0" w:line="240" w:lineRule="auto"/>
        <w:jc w:val="both"/>
        <w:rPr>
          <w:rFonts w:ascii="Aptos" w:hAnsi="Aptos" w:cs="ArialMT"/>
        </w:rPr>
      </w:pPr>
    </w:p>
    <w:p w14:paraId="68E4DE2E" w14:textId="1EBFD4D7" w:rsidR="00456B9D" w:rsidRPr="00AD4E88" w:rsidRDefault="00696532" w:rsidP="00456B9D">
      <w:pPr>
        <w:pStyle w:val="Default"/>
        <w:jc w:val="both"/>
        <w:rPr>
          <w:rFonts w:ascii="Aptos" w:hAnsi="Aptos"/>
          <w:color w:val="0070C0"/>
        </w:rPr>
      </w:pPr>
      <w:r w:rsidRPr="00AD4E88">
        <w:rPr>
          <w:rFonts w:ascii="Aptos" w:hAnsi="Aptos"/>
          <w:sz w:val="22"/>
          <w:szCs w:val="22"/>
        </w:rPr>
        <w:t>Al</w:t>
      </w:r>
      <w:r w:rsidRPr="00AD4E88">
        <w:rPr>
          <w:rFonts w:ascii="Aptos" w:hAnsi="Aptos" w:cs="ArialMT"/>
          <w:sz w:val="22"/>
          <w:szCs w:val="22"/>
        </w:rPr>
        <w:t xml:space="preserve">l concerns/allegations of </w:t>
      </w:r>
      <w:r w:rsidR="00CD0509" w:rsidRPr="00AD4E88">
        <w:rPr>
          <w:rFonts w:ascii="Aptos" w:hAnsi="Aptos" w:cs="ArialMT"/>
          <w:sz w:val="22"/>
          <w:szCs w:val="22"/>
        </w:rPr>
        <w:t>child-on-child</w:t>
      </w:r>
      <w:r w:rsidRPr="00AD4E88">
        <w:rPr>
          <w:rFonts w:ascii="Aptos" w:hAnsi="Aptos" w:cs="ArialMT"/>
          <w:sz w:val="22"/>
          <w:szCs w:val="22"/>
        </w:rPr>
        <w:t xml:space="preserve"> abuse will be handled sensitiv</w:t>
      </w:r>
      <w:r w:rsidR="00A40BA6" w:rsidRPr="00AD4E88">
        <w:rPr>
          <w:rFonts w:ascii="Aptos" w:hAnsi="Aptos" w:cs="ArialMT"/>
          <w:sz w:val="22"/>
          <w:szCs w:val="22"/>
        </w:rPr>
        <w:t xml:space="preserve">ely, appropriately and promptly and will be investigated including consideration of the wider context in which it may have occurred (as appropriate). The </w:t>
      </w:r>
      <w:r w:rsidR="004E22F6" w:rsidRPr="00AD4E88">
        <w:rPr>
          <w:rFonts w:ascii="Aptos" w:hAnsi="Aptos" w:cs="ArialMT"/>
          <w:sz w:val="22"/>
          <w:szCs w:val="22"/>
        </w:rPr>
        <w:t>school</w:t>
      </w:r>
      <w:r w:rsidR="00A40BA6" w:rsidRPr="00AD4E88">
        <w:rPr>
          <w:rFonts w:ascii="Aptos" w:hAnsi="Aptos" w:cs="ArialMT"/>
          <w:sz w:val="22"/>
          <w:szCs w:val="22"/>
        </w:rPr>
        <w:t xml:space="preserve"> treats all children involved as being at potential risk and ensures a safeguarding response is in place for both the child who has allegedly experienced the abuse, and the child who has</w:t>
      </w:r>
      <w:r w:rsidR="00A40BA6" w:rsidRPr="00AD4E88">
        <w:rPr>
          <w:rFonts w:ascii="Aptos" w:hAnsi="Aptos" w:cs="ArialMT"/>
        </w:rPr>
        <w:t xml:space="preserve"> </w:t>
      </w:r>
      <w:r w:rsidR="00A40BA6" w:rsidRPr="00AD4E88">
        <w:rPr>
          <w:rFonts w:ascii="Aptos" w:hAnsi="Aptos" w:cs="ArialMT"/>
          <w:sz w:val="22"/>
          <w:szCs w:val="22"/>
        </w:rPr>
        <w:t>allegedly been responsible for it.</w:t>
      </w:r>
      <w:r w:rsidR="00456B9D" w:rsidRPr="00AD4E88">
        <w:rPr>
          <w:rFonts w:ascii="Aptos" w:hAnsi="Aptos"/>
          <w:color w:val="0070C0"/>
          <w:sz w:val="22"/>
          <w:szCs w:val="22"/>
        </w:rPr>
        <w:t xml:space="preserve"> </w:t>
      </w:r>
      <w:r w:rsidR="00456B9D" w:rsidRPr="00AD4E88">
        <w:rPr>
          <w:rFonts w:ascii="Aptos" w:hAnsi="Aptos"/>
          <w:b/>
          <w:bCs/>
          <w:sz w:val="22"/>
          <w:szCs w:val="22"/>
        </w:rPr>
        <w:t xml:space="preserve">Immediate </w:t>
      </w:r>
      <w:r w:rsidR="00456B9D" w:rsidRPr="00AD4E88">
        <w:rPr>
          <w:rFonts w:ascii="Aptos" w:hAnsi="Aptos"/>
          <w:sz w:val="22"/>
          <w:szCs w:val="22"/>
        </w:rPr>
        <w:t xml:space="preserve">consideration will therefore be given as to how best to support and protect </w:t>
      </w:r>
      <w:r w:rsidR="006F6F67" w:rsidRPr="00AD4E88">
        <w:rPr>
          <w:rFonts w:ascii="Aptos" w:hAnsi="Aptos"/>
          <w:sz w:val="22"/>
          <w:szCs w:val="22"/>
        </w:rPr>
        <w:t xml:space="preserve">all children involved/impacted. </w:t>
      </w:r>
    </w:p>
    <w:p w14:paraId="2F2C8BE3" w14:textId="77777777" w:rsidR="00AB5E3F" w:rsidRPr="00AD4E88" w:rsidRDefault="00AB5E3F" w:rsidP="00AB5E3F">
      <w:pPr>
        <w:pStyle w:val="Default"/>
        <w:jc w:val="both"/>
        <w:rPr>
          <w:rFonts w:ascii="Aptos" w:hAnsi="Aptos"/>
          <w:sz w:val="22"/>
          <w:szCs w:val="22"/>
        </w:rPr>
      </w:pPr>
    </w:p>
    <w:p w14:paraId="5AFF62FF" w14:textId="2D1C68FC" w:rsidR="00456B9D" w:rsidRPr="00AD4E88" w:rsidRDefault="00456B9D" w:rsidP="00456B9D">
      <w:pPr>
        <w:pStyle w:val="Default"/>
        <w:jc w:val="both"/>
        <w:rPr>
          <w:rFonts w:ascii="Aptos" w:hAnsi="Aptos" w:cs="ArialMT"/>
          <w:sz w:val="18"/>
          <w:szCs w:val="18"/>
        </w:rPr>
      </w:pPr>
      <w:r w:rsidRPr="00AD4E88">
        <w:rPr>
          <w:rFonts w:ascii="Aptos" w:hAnsi="Aptos"/>
          <w:color w:val="auto"/>
          <w:sz w:val="22"/>
          <w:szCs w:val="22"/>
        </w:rPr>
        <w:t xml:space="preserve">The </w:t>
      </w:r>
      <w:r w:rsidR="004E22F6" w:rsidRPr="00AD4E88">
        <w:rPr>
          <w:rFonts w:ascii="Aptos" w:hAnsi="Aptos"/>
          <w:color w:val="auto"/>
          <w:sz w:val="22"/>
          <w:szCs w:val="22"/>
        </w:rPr>
        <w:t>school</w:t>
      </w:r>
      <w:r w:rsidRPr="00AD4E88">
        <w:rPr>
          <w:rFonts w:ascii="Aptos" w:hAnsi="Aptos"/>
          <w:color w:val="auto"/>
          <w:sz w:val="22"/>
          <w:szCs w:val="22"/>
        </w:rPr>
        <w:t xml:space="preserve"> will take into account </w:t>
      </w:r>
      <w:r w:rsidRPr="00AD4E88">
        <w:rPr>
          <w:rFonts w:ascii="Aptos" w:hAnsi="Aptos" w:cs="ArialMT"/>
          <w:sz w:val="22"/>
          <w:szCs w:val="22"/>
        </w:rPr>
        <w:t>the views of the child/children affected. Unless it is considered unsafe to do so</w:t>
      </w:r>
      <w:r w:rsidR="00F10CAD" w:rsidRPr="00AD4E88">
        <w:rPr>
          <w:rFonts w:ascii="Aptos" w:hAnsi="Aptos" w:cs="ArialMT"/>
          <w:sz w:val="22"/>
          <w:szCs w:val="22"/>
        </w:rPr>
        <w:t>,</w:t>
      </w:r>
      <w:r w:rsidRPr="00AD4E88">
        <w:rPr>
          <w:rFonts w:ascii="Aptos" w:hAnsi="Aptos" w:cs="ArialMT"/>
          <w:sz w:val="22"/>
          <w:szCs w:val="22"/>
        </w:rPr>
        <w:t xml:space="preserve"> the DSL should discuss the proposed action with the c</w:t>
      </w:r>
      <w:r w:rsidR="00F10CAD" w:rsidRPr="00AD4E88">
        <w:rPr>
          <w:rFonts w:ascii="Aptos" w:hAnsi="Aptos" w:cs="ArialMT"/>
          <w:sz w:val="22"/>
          <w:szCs w:val="22"/>
        </w:rPr>
        <w:t xml:space="preserve">hild/children and their parents following appropriate liaison with children’s social care. </w:t>
      </w:r>
      <w:r w:rsidRPr="00AD4E88">
        <w:rPr>
          <w:rFonts w:ascii="Aptos" w:hAnsi="Aptos" w:cs="ArialMT"/>
          <w:sz w:val="22"/>
          <w:szCs w:val="22"/>
        </w:rPr>
        <w:t xml:space="preserve">The </w:t>
      </w:r>
      <w:r w:rsidR="004E22F6" w:rsidRPr="00AD4E88">
        <w:rPr>
          <w:rFonts w:ascii="Aptos" w:hAnsi="Aptos" w:cs="ArialMT"/>
          <w:sz w:val="22"/>
          <w:szCs w:val="22"/>
        </w:rPr>
        <w:t>school</w:t>
      </w:r>
      <w:r w:rsidRPr="00AD4E88">
        <w:rPr>
          <w:rFonts w:ascii="Aptos" w:hAnsi="Aptos" w:cs="ArialMT"/>
          <w:sz w:val="22"/>
          <w:szCs w:val="22"/>
        </w:rPr>
        <w:t xml:space="preserve"> should manage the child/children's expectations about information sharing, and keep them and their parents informed of developments, where appropriate and safe to do so.</w:t>
      </w:r>
    </w:p>
    <w:p w14:paraId="1285C12F" w14:textId="77777777" w:rsidR="00456B9D" w:rsidRPr="00AD4E88" w:rsidRDefault="00456B9D" w:rsidP="00A40BA6">
      <w:pPr>
        <w:pStyle w:val="Default"/>
        <w:jc w:val="both"/>
        <w:rPr>
          <w:rFonts w:ascii="Aptos" w:hAnsi="Aptos"/>
          <w:color w:val="auto"/>
          <w:sz w:val="22"/>
          <w:szCs w:val="22"/>
        </w:rPr>
      </w:pPr>
    </w:p>
    <w:p w14:paraId="3050D4CF" w14:textId="1840EAA5" w:rsidR="00A40BA6" w:rsidRPr="00AD4E88" w:rsidRDefault="004335A7" w:rsidP="00A40BA6">
      <w:pPr>
        <w:pStyle w:val="Default"/>
        <w:jc w:val="both"/>
        <w:rPr>
          <w:rFonts w:ascii="Aptos" w:hAnsi="Aptos"/>
          <w:color w:val="0070C0"/>
          <w:sz w:val="22"/>
          <w:szCs w:val="22"/>
        </w:rPr>
      </w:pPr>
      <w:r w:rsidRPr="00AD4E88">
        <w:rPr>
          <w:rFonts w:ascii="Aptos" w:hAnsi="Aptos"/>
          <w:color w:val="auto"/>
          <w:sz w:val="22"/>
          <w:szCs w:val="22"/>
        </w:rPr>
        <w:t>All</w:t>
      </w:r>
      <w:commentRangeStart w:id="31"/>
      <w:r w:rsidR="00A40BA6" w:rsidRPr="00AD4E88">
        <w:rPr>
          <w:rFonts w:ascii="Aptos" w:hAnsi="Aptos"/>
          <w:color w:val="auto"/>
          <w:sz w:val="22"/>
          <w:szCs w:val="22"/>
        </w:rPr>
        <w:t xml:space="preserve"> children affected by </w:t>
      </w:r>
      <w:r w:rsidR="00CD0509" w:rsidRPr="00AD4E88">
        <w:rPr>
          <w:rFonts w:ascii="Aptos" w:hAnsi="Aptos"/>
          <w:color w:val="auto"/>
          <w:sz w:val="22"/>
          <w:szCs w:val="22"/>
        </w:rPr>
        <w:t>child-on-child</w:t>
      </w:r>
      <w:r w:rsidR="00A40BA6" w:rsidRPr="00AD4E88">
        <w:rPr>
          <w:rFonts w:ascii="Aptos" w:hAnsi="Aptos"/>
          <w:color w:val="auto"/>
          <w:sz w:val="22"/>
          <w:szCs w:val="22"/>
        </w:rPr>
        <w:t xml:space="preserve"> abuse will be </w:t>
      </w:r>
      <w:r w:rsidR="00A40BA6" w:rsidRPr="00674862">
        <w:rPr>
          <w:rFonts w:ascii="Aptos" w:hAnsi="Aptos"/>
          <w:color w:val="000000" w:themeColor="text1"/>
          <w:sz w:val="22"/>
          <w:szCs w:val="22"/>
        </w:rPr>
        <w:t xml:space="preserve">supported </w:t>
      </w:r>
      <w:commentRangeEnd w:id="31"/>
      <w:r w:rsidR="00BC26BB" w:rsidRPr="00674862">
        <w:rPr>
          <w:rStyle w:val="CommentReference"/>
          <w:rFonts w:ascii="Aptos" w:hAnsi="Aptos" w:cstheme="minorBidi"/>
          <w:color w:val="000000" w:themeColor="text1"/>
        </w:rPr>
        <w:commentReference w:id="31"/>
      </w:r>
      <w:r w:rsidR="00A40BA6" w:rsidRPr="00674862">
        <w:rPr>
          <w:rFonts w:ascii="Aptos" w:hAnsi="Aptos"/>
          <w:color w:val="000000" w:themeColor="text1"/>
          <w:sz w:val="22"/>
          <w:szCs w:val="22"/>
        </w:rPr>
        <w:t xml:space="preserve">by </w:t>
      </w:r>
      <w:r w:rsidR="00674862" w:rsidRPr="00674862">
        <w:rPr>
          <w:rFonts w:ascii="Aptos" w:hAnsi="Aptos"/>
          <w:color w:val="000000" w:themeColor="text1"/>
          <w:sz w:val="22"/>
          <w:szCs w:val="22"/>
        </w:rPr>
        <w:t>Staff including pastoral leads, Place2be</w:t>
      </w:r>
      <w:r w:rsidR="00A40BA6" w:rsidRPr="00674862">
        <w:rPr>
          <w:rFonts w:ascii="Aptos" w:hAnsi="Aptos"/>
          <w:color w:val="000000" w:themeColor="text1"/>
          <w:sz w:val="22"/>
          <w:szCs w:val="22"/>
        </w:rPr>
        <w:t xml:space="preserve"> and support from external agencies will be sought, as appropriate. </w:t>
      </w:r>
      <w:r w:rsidRPr="00674862">
        <w:rPr>
          <w:rFonts w:ascii="Aptos" w:hAnsi="Aptos"/>
          <w:color w:val="000000" w:themeColor="text1"/>
          <w:sz w:val="22"/>
          <w:szCs w:val="22"/>
        </w:rPr>
        <w:t>“</w:t>
      </w:r>
      <w:r w:rsidR="00A40BA6" w:rsidRPr="00674862">
        <w:rPr>
          <w:rFonts w:ascii="Aptos" w:hAnsi="Aptos"/>
          <w:color w:val="000000" w:themeColor="text1"/>
          <w:sz w:val="22"/>
          <w:szCs w:val="22"/>
        </w:rPr>
        <w:t>Victims</w:t>
      </w:r>
      <w:r w:rsidRPr="00674862">
        <w:rPr>
          <w:rFonts w:ascii="Aptos" w:hAnsi="Aptos"/>
          <w:color w:val="000000" w:themeColor="text1"/>
          <w:sz w:val="22"/>
          <w:szCs w:val="22"/>
        </w:rPr>
        <w:t>”</w:t>
      </w:r>
      <w:r w:rsidR="00A40BA6" w:rsidRPr="00674862">
        <w:rPr>
          <w:rFonts w:ascii="Aptos" w:hAnsi="Aptos"/>
          <w:color w:val="000000" w:themeColor="text1"/>
          <w:sz w:val="22"/>
          <w:szCs w:val="22"/>
        </w:rPr>
        <w:t xml:space="preserve"> will be reassured that </w:t>
      </w:r>
      <w:r w:rsidR="00A40BA6" w:rsidRPr="00AD4E88">
        <w:rPr>
          <w:rFonts w:ascii="Aptos" w:hAnsi="Aptos"/>
          <w:color w:val="auto"/>
          <w:sz w:val="22"/>
          <w:szCs w:val="22"/>
        </w:rPr>
        <w:t xml:space="preserve">they are being taken seriously and that they will be supported and kept safe. </w:t>
      </w:r>
      <w:r w:rsidR="000C1F8F" w:rsidRPr="00AD4E88">
        <w:rPr>
          <w:rFonts w:ascii="Aptos" w:hAnsi="Aptos"/>
          <w:sz w:val="22"/>
          <w:szCs w:val="22"/>
        </w:rPr>
        <w:t xml:space="preserve">The </w:t>
      </w:r>
      <w:r w:rsidR="004E22F6" w:rsidRPr="00AD4E88">
        <w:rPr>
          <w:rFonts w:ascii="Aptos" w:hAnsi="Aptos"/>
          <w:sz w:val="22"/>
          <w:szCs w:val="22"/>
        </w:rPr>
        <w:t>school</w:t>
      </w:r>
      <w:r w:rsidR="000C1F8F" w:rsidRPr="00AD4E88">
        <w:rPr>
          <w:rFonts w:ascii="Aptos" w:hAnsi="Aptos"/>
          <w:sz w:val="22"/>
          <w:szCs w:val="22"/>
        </w:rPr>
        <w:t xml:space="preserve"> recognises that children with special educational needs and disabilities </w:t>
      </w:r>
      <w:r w:rsidR="00BF4CCE" w:rsidRPr="00AD4E88">
        <w:rPr>
          <w:rFonts w:ascii="Aptos" w:hAnsi="Aptos"/>
          <w:sz w:val="22"/>
          <w:szCs w:val="22"/>
        </w:rPr>
        <w:t xml:space="preserve">or certain health conditions </w:t>
      </w:r>
      <w:r w:rsidR="000C1F8F" w:rsidRPr="00AD4E88">
        <w:rPr>
          <w:rFonts w:ascii="Aptos" w:hAnsi="Aptos"/>
          <w:sz w:val="22"/>
          <w:szCs w:val="22"/>
        </w:rPr>
        <w:t xml:space="preserve">can be more prone to </w:t>
      </w:r>
      <w:r w:rsidR="00774920" w:rsidRPr="00AD4E88">
        <w:rPr>
          <w:rFonts w:ascii="Aptos" w:hAnsi="Aptos"/>
          <w:sz w:val="22"/>
          <w:szCs w:val="22"/>
        </w:rPr>
        <w:t>peer</w:t>
      </w:r>
      <w:r w:rsidR="000C1F8F" w:rsidRPr="00AD4E88">
        <w:rPr>
          <w:rFonts w:ascii="Aptos" w:hAnsi="Aptos"/>
          <w:sz w:val="22"/>
          <w:szCs w:val="22"/>
        </w:rPr>
        <w:t xml:space="preserve"> on peer group isolation than other children and will consider extra pastoral support for those children</w:t>
      </w:r>
      <w:r w:rsidR="00674862">
        <w:rPr>
          <w:rFonts w:ascii="Aptos" w:hAnsi="Aptos"/>
          <w:sz w:val="22"/>
          <w:szCs w:val="22"/>
        </w:rPr>
        <w:t xml:space="preserve"> by the Pastoral Leads.</w:t>
      </w:r>
    </w:p>
    <w:p w14:paraId="2800CD89" w14:textId="77777777" w:rsidR="00456B9D" w:rsidRPr="00AD4E88" w:rsidRDefault="00456B9D" w:rsidP="00A40BA6">
      <w:pPr>
        <w:pStyle w:val="Default"/>
        <w:jc w:val="both"/>
        <w:rPr>
          <w:rFonts w:ascii="Aptos" w:hAnsi="Aptos"/>
          <w:color w:val="0070C0"/>
        </w:rPr>
      </w:pPr>
    </w:p>
    <w:p w14:paraId="41D9CD6C" w14:textId="0FF5B00E" w:rsidR="00A40BA6" w:rsidRPr="00AD4E88" w:rsidRDefault="00893DA5" w:rsidP="00A40BA6">
      <w:pPr>
        <w:jc w:val="both"/>
        <w:rPr>
          <w:rFonts w:ascii="Aptos" w:hAnsi="Aptos" w:cs="Arial"/>
        </w:rPr>
      </w:pPr>
      <w:r w:rsidRPr="00AD4E88">
        <w:rPr>
          <w:rFonts w:ascii="Aptos" w:hAnsi="Aptos" w:cs="Arial"/>
        </w:rPr>
        <w:t xml:space="preserve">A </w:t>
      </w:r>
      <w:r w:rsidR="00424AF0" w:rsidRPr="00AD4E88">
        <w:rPr>
          <w:rFonts w:ascii="Aptos" w:hAnsi="Aptos" w:cs="Arial"/>
        </w:rPr>
        <w:t>student</w:t>
      </w:r>
      <w:r w:rsidRPr="00AD4E88">
        <w:rPr>
          <w:rFonts w:ascii="Aptos" w:hAnsi="Aptos" w:cs="Arial"/>
        </w:rPr>
        <w:t xml:space="preserve"> against whom an allegation of abuse has been made may be suspended from the </w:t>
      </w:r>
      <w:r w:rsidR="004E22F6" w:rsidRPr="00AD4E88">
        <w:rPr>
          <w:rFonts w:ascii="Aptos" w:hAnsi="Aptos" w:cs="Arial"/>
        </w:rPr>
        <w:t>school</w:t>
      </w:r>
      <w:r w:rsidRPr="00AD4E88">
        <w:rPr>
          <w:rFonts w:ascii="Aptos" w:hAnsi="Aptos" w:cs="Arial"/>
        </w:rPr>
        <w:t xml:space="preserve"> during the investigation. The </w:t>
      </w:r>
      <w:r w:rsidR="004E22F6" w:rsidRPr="00AD4E88">
        <w:rPr>
          <w:rFonts w:ascii="Aptos" w:hAnsi="Aptos" w:cs="Arial"/>
        </w:rPr>
        <w:t>school</w:t>
      </w:r>
      <w:r w:rsidRPr="00AD4E88">
        <w:rPr>
          <w:rFonts w:ascii="Aptos" w:hAnsi="Aptos" w:cs="Arial"/>
        </w:rPr>
        <w:t xml:space="preserve"> will take advice from </w:t>
      </w:r>
      <w:r w:rsidR="007E4BBD" w:rsidRPr="00AD4E88">
        <w:rPr>
          <w:rFonts w:ascii="Aptos" w:hAnsi="Aptos" w:cs="Arial"/>
        </w:rPr>
        <w:t xml:space="preserve">relevant </w:t>
      </w:r>
      <w:r w:rsidR="00231016" w:rsidRPr="00AD4E88">
        <w:rPr>
          <w:rFonts w:ascii="Aptos" w:hAnsi="Aptos" w:cs="Arial"/>
        </w:rPr>
        <w:t>local safeguarding partners</w:t>
      </w:r>
      <w:r w:rsidRPr="00AD4E88">
        <w:rPr>
          <w:rFonts w:ascii="Aptos" w:hAnsi="Aptos" w:cs="Arial"/>
        </w:rPr>
        <w:t xml:space="preserve"> on the investigation of such allegations and will take all appropriate action to ensure the safety and welfare of all </w:t>
      </w:r>
      <w:r w:rsidR="00424AF0" w:rsidRPr="00AD4E88">
        <w:rPr>
          <w:rFonts w:ascii="Aptos" w:hAnsi="Aptos" w:cs="Arial"/>
        </w:rPr>
        <w:t>student</w:t>
      </w:r>
      <w:r w:rsidRPr="00AD4E88">
        <w:rPr>
          <w:rFonts w:ascii="Aptos" w:hAnsi="Aptos" w:cs="Arial"/>
        </w:rPr>
        <w:t xml:space="preserve">s involved including the alleged </w:t>
      </w:r>
      <w:r w:rsidR="004335A7" w:rsidRPr="00AD4E88">
        <w:rPr>
          <w:rFonts w:ascii="Aptos" w:hAnsi="Aptos" w:cs="Arial"/>
        </w:rPr>
        <w:t>“</w:t>
      </w:r>
      <w:r w:rsidRPr="00AD4E88">
        <w:rPr>
          <w:rFonts w:ascii="Aptos" w:hAnsi="Aptos" w:cs="Arial"/>
        </w:rPr>
        <w:t>victim</w:t>
      </w:r>
      <w:r w:rsidR="004335A7" w:rsidRPr="00AD4E88">
        <w:rPr>
          <w:rFonts w:ascii="Aptos" w:hAnsi="Aptos" w:cs="Arial"/>
        </w:rPr>
        <w:t>”</w:t>
      </w:r>
      <w:r w:rsidRPr="00AD4E88">
        <w:rPr>
          <w:rFonts w:ascii="Aptos" w:hAnsi="Aptos" w:cs="Arial"/>
        </w:rPr>
        <w:t xml:space="preserve"> and </w:t>
      </w:r>
      <w:r w:rsidR="004335A7" w:rsidRPr="00AD4E88">
        <w:rPr>
          <w:rFonts w:ascii="Aptos" w:hAnsi="Aptos" w:cs="Arial"/>
        </w:rPr>
        <w:t>“</w:t>
      </w:r>
      <w:r w:rsidRPr="00AD4E88">
        <w:rPr>
          <w:rFonts w:ascii="Aptos" w:hAnsi="Aptos" w:cs="Arial"/>
        </w:rPr>
        <w:t>perpetrator</w:t>
      </w:r>
      <w:r w:rsidR="004335A7" w:rsidRPr="00AD4E88">
        <w:rPr>
          <w:rFonts w:ascii="Aptos" w:hAnsi="Aptos" w:cs="Arial"/>
        </w:rPr>
        <w:t>”</w:t>
      </w:r>
      <w:r w:rsidRPr="00AD4E88">
        <w:rPr>
          <w:rFonts w:ascii="Aptos" w:hAnsi="Aptos" w:cs="Arial"/>
        </w:rPr>
        <w:t xml:space="preserve">. If it is necessary for a </w:t>
      </w:r>
      <w:r w:rsidR="00424AF0" w:rsidRPr="00AD4E88">
        <w:rPr>
          <w:rFonts w:ascii="Aptos" w:hAnsi="Aptos" w:cs="Arial"/>
        </w:rPr>
        <w:t>student</w:t>
      </w:r>
      <w:r w:rsidRPr="00AD4E88">
        <w:rPr>
          <w:rFonts w:ascii="Aptos" w:hAnsi="Aptos" w:cs="Arial"/>
        </w:rPr>
        <w:t xml:space="preserve"> to be interviewed by the Police in relation to allegations of abuse, the </w:t>
      </w:r>
      <w:r w:rsidR="004E22F6" w:rsidRPr="00AD4E88">
        <w:rPr>
          <w:rFonts w:ascii="Aptos" w:hAnsi="Aptos" w:cs="Arial"/>
        </w:rPr>
        <w:t>school</w:t>
      </w:r>
      <w:r w:rsidRPr="00AD4E88">
        <w:rPr>
          <w:rFonts w:ascii="Aptos" w:hAnsi="Aptos" w:cs="Arial"/>
        </w:rPr>
        <w:t xml:space="preserve"> will ensure that, subject to the advice of the </w:t>
      </w:r>
      <w:r w:rsidR="007E4BBD" w:rsidRPr="00AD4E88">
        <w:rPr>
          <w:rFonts w:ascii="Aptos" w:hAnsi="Aptos" w:cs="Arial"/>
        </w:rPr>
        <w:t xml:space="preserve">relevant </w:t>
      </w:r>
      <w:r w:rsidR="00231016" w:rsidRPr="00AD4E88">
        <w:rPr>
          <w:rFonts w:ascii="Aptos" w:hAnsi="Aptos" w:cs="Arial"/>
        </w:rPr>
        <w:t>local safeguarding partners</w:t>
      </w:r>
      <w:r w:rsidR="00B1286D" w:rsidRPr="00AD4E88">
        <w:rPr>
          <w:rFonts w:ascii="Aptos" w:hAnsi="Aptos" w:cs="Arial"/>
        </w:rPr>
        <w:t xml:space="preserve">, </w:t>
      </w:r>
      <w:r w:rsidRPr="00AD4E88">
        <w:rPr>
          <w:rFonts w:ascii="Aptos" w:hAnsi="Aptos" w:cs="Arial"/>
        </w:rPr>
        <w:t xml:space="preserve">parents are informed as soon as possible and that the </w:t>
      </w:r>
      <w:r w:rsidR="00424AF0" w:rsidRPr="00AD4E88">
        <w:rPr>
          <w:rFonts w:ascii="Aptos" w:hAnsi="Aptos" w:cs="Arial"/>
        </w:rPr>
        <w:t>student</w:t>
      </w:r>
      <w:r w:rsidRPr="00AD4E88">
        <w:rPr>
          <w:rFonts w:ascii="Aptos" w:hAnsi="Aptos" w:cs="Arial"/>
        </w:rPr>
        <w:t xml:space="preserve">s involved are supported during the interview by an appropriate adult and until the investigation is completed. Confidentiality will be an important consideration for the </w:t>
      </w:r>
      <w:r w:rsidR="004E22F6" w:rsidRPr="00AD4E88">
        <w:rPr>
          <w:rFonts w:ascii="Aptos" w:hAnsi="Aptos" w:cs="Arial"/>
        </w:rPr>
        <w:t>school</w:t>
      </w:r>
      <w:r w:rsidRPr="00AD4E88">
        <w:rPr>
          <w:rFonts w:ascii="Aptos" w:hAnsi="Aptos" w:cs="Arial"/>
        </w:rPr>
        <w:t xml:space="preserve"> and advice will be sought as necessary from the </w:t>
      </w:r>
      <w:r w:rsidR="007E4BBD" w:rsidRPr="00AD4E88">
        <w:rPr>
          <w:rFonts w:ascii="Aptos" w:hAnsi="Aptos" w:cs="Arial"/>
        </w:rPr>
        <w:t xml:space="preserve">relevant </w:t>
      </w:r>
      <w:r w:rsidR="00231016" w:rsidRPr="00AD4E88">
        <w:rPr>
          <w:rFonts w:ascii="Aptos" w:hAnsi="Aptos" w:cs="Arial"/>
        </w:rPr>
        <w:t>local safeguarding partners</w:t>
      </w:r>
      <w:r w:rsidR="007E4BBD" w:rsidRPr="00AD4E88">
        <w:rPr>
          <w:rFonts w:ascii="Aptos" w:hAnsi="Aptos" w:cs="Arial"/>
        </w:rPr>
        <w:t>, such as children’s social care</w:t>
      </w:r>
      <w:r w:rsidR="00231016" w:rsidRPr="00AD4E88">
        <w:rPr>
          <w:rFonts w:ascii="Aptos" w:hAnsi="Aptos" w:cs="Arial"/>
        </w:rPr>
        <w:t xml:space="preserve"> </w:t>
      </w:r>
      <w:r w:rsidRPr="00AD4E88">
        <w:rPr>
          <w:rFonts w:ascii="Aptos" w:hAnsi="Aptos" w:cs="Arial"/>
        </w:rPr>
        <w:t>and/ or the Police as appropriate</w:t>
      </w:r>
      <w:r w:rsidRPr="00AD4E88">
        <w:rPr>
          <w:rFonts w:ascii="Aptos" w:hAnsi="Aptos"/>
        </w:rPr>
        <w:t>.</w:t>
      </w:r>
    </w:p>
    <w:p w14:paraId="1CC6E666" w14:textId="77777777" w:rsidR="007505C9" w:rsidRPr="00AD4E88" w:rsidRDefault="007505C9" w:rsidP="00456B9D">
      <w:pPr>
        <w:autoSpaceDE w:val="0"/>
        <w:autoSpaceDN w:val="0"/>
        <w:adjustRightInd w:val="0"/>
        <w:spacing w:after="0" w:line="240" w:lineRule="auto"/>
        <w:jc w:val="both"/>
        <w:rPr>
          <w:rFonts w:ascii="Aptos" w:hAnsi="Aptos"/>
          <w:b/>
        </w:rPr>
      </w:pPr>
    </w:p>
    <w:p w14:paraId="3A235A54" w14:textId="311EA847" w:rsidR="007505C9" w:rsidRPr="00AD4E88" w:rsidRDefault="007505C9" w:rsidP="00456B9D">
      <w:pPr>
        <w:autoSpaceDE w:val="0"/>
        <w:autoSpaceDN w:val="0"/>
        <w:adjustRightInd w:val="0"/>
        <w:spacing w:after="0" w:line="240" w:lineRule="auto"/>
        <w:jc w:val="both"/>
        <w:rPr>
          <w:rFonts w:ascii="Aptos" w:hAnsi="Aptos"/>
          <w:b/>
        </w:rPr>
      </w:pPr>
    </w:p>
    <w:p w14:paraId="5BAA7B1B" w14:textId="4CE36882" w:rsidR="00456B9D" w:rsidRPr="00AD4E88" w:rsidRDefault="00456B9D" w:rsidP="00456B9D">
      <w:pPr>
        <w:autoSpaceDE w:val="0"/>
        <w:autoSpaceDN w:val="0"/>
        <w:adjustRightInd w:val="0"/>
        <w:spacing w:after="0" w:line="240" w:lineRule="auto"/>
        <w:jc w:val="both"/>
        <w:rPr>
          <w:rFonts w:ascii="Aptos" w:hAnsi="Aptos"/>
          <w:b/>
        </w:rPr>
      </w:pPr>
      <w:r w:rsidRPr="00AD4E88">
        <w:rPr>
          <w:rFonts w:ascii="Aptos" w:hAnsi="Aptos"/>
          <w:b/>
        </w:rPr>
        <w:t>Reports concerning harmful sexual behaviour</w:t>
      </w:r>
      <w:r w:rsidR="00CD0509" w:rsidRPr="00AD4E88">
        <w:rPr>
          <w:rFonts w:ascii="Aptos" w:hAnsi="Aptos"/>
          <w:b/>
        </w:rPr>
        <w:t xml:space="preserve"> (</w:t>
      </w:r>
      <w:r w:rsidR="00CD0509" w:rsidRPr="00AD4E88">
        <w:rPr>
          <w:rFonts w:ascii="Aptos" w:hAnsi="Aptos"/>
          <w:b/>
          <w:bCs/>
        </w:rPr>
        <w:t>including sexual violence and sexual harassment)</w:t>
      </w:r>
    </w:p>
    <w:p w14:paraId="3641909A" w14:textId="77777777" w:rsidR="00456B9D" w:rsidRPr="00AD4E88" w:rsidRDefault="00456B9D" w:rsidP="00456B9D">
      <w:pPr>
        <w:autoSpaceDE w:val="0"/>
        <w:autoSpaceDN w:val="0"/>
        <w:adjustRightInd w:val="0"/>
        <w:spacing w:after="0" w:line="240" w:lineRule="auto"/>
        <w:jc w:val="both"/>
        <w:rPr>
          <w:rFonts w:ascii="Aptos" w:hAnsi="Aptos"/>
          <w:b/>
        </w:rPr>
      </w:pPr>
    </w:p>
    <w:p w14:paraId="3C4FE7E5" w14:textId="1E943D04" w:rsidR="006F6F67" w:rsidRPr="00AD4E88" w:rsidRDefault="00F10CAD" w:rsidP="006F6F67">
      <w:pPr>
        <w:pStyle w:val="Default"/>
        <w:jc w:val="both"/>
        <w:rPr>
          <w:rFonts w:ascii="Aptos" w:hAnsi="Aptos"/>
          <w:sz w:val="22"/>
          <w:szCs w:val="22"/>
        </w:rPr>
      </w:pPr>
      <w:r w:rsidRPr="00AD4E88">
        <w:rPr>
          <w:rFonts w:ascii="Aptos" w:hAnsi="Aptos" w:cs="Calibri"/>
          <w:sz w:val="22"/>
          <w:szCs w:val="22"/>
        </w:rPr>
        <w:t xml:space="preserve">Consideration of safeguarding all those children involved in the safeguarding report will be immediate. </w:t>
      </w:r>
      <w:r w:rsidR="006F6F67" w:rsidRPr="00AD4E88">
        <w:rPr>
          <w:rFonts w:ascii="Aptos" w:hAnsi="Aptos"/>
          <w:sz w:val="22"/>
          <w:szCs w:val="22"/>
        </w:rPr>
        <w:t xml:space="preserve">Following a report of sexual violence and/or sexual harassment the DSL will </w:t>
      </w:r>
      <w:r w:rsidRPr="00AD4E88">
        <w:rPr>
          <w:rFonts w:ascii="Aptos" w:hAnsi="Aptos"/>
          <w:sz w:val="22"/>
          <w:szCs w:val="22"/>
        </w:rPr>
        <w:t xml:space="preserve">therefore </w:t>
      </w:r>
      <w:r w:rsidR="006F6F67" w:rsidRPr="00AD4E88">
        <w:rPr>
          <w:rFonts w:ascii="Aptos" w:hAnsi="Aptos"/>
          <w:sz w:val="22"/>
          <w:szCs w:val="22"/>
        </w:rPr>
        <w:t xml:space="preserve">consider the appropriate response.  </w:t>
      </w:r>
      <w:r w:rsidR="00BF0ABF" w:rsidRPr="00AD4E88">
        <w:rPr>
          <w:rFonts w:ascii="Aptos" w:hAnsi="Aptos"/>
          <w:sz w:val="22"/>
          <w:szCs w:val="22"/>
        </w:rPr>
        <w:t xml:space="preserve">Important considerations </w:t>
      </w:r>
      <w:r w:rsidR="006F6F67" w:rsidRPr="00AD4E88">
        <w:rPr>
          <w:rFonts w:ascii="Aptos" w:hAnsi="Aptos"/>
          <w:sz w:val="22"/>
          <w:szCs w:val="22"/>
        </w:rPr>
        <w:t xml:space="preserve"> will include:</w:t>
      </w:r>
    </w:p>
    <w:p w14:paraId="723CB764" w14:textId="77777777" w:rsidR="007138B6" w:rsidRPr="00AD4E88" w:rsidRDefault="006F6F67" w:rsidP="006F6F67">
      <w:pPr>
        <w:pStyle w:val="Default"/>
        <w:jc w:val="both"/>
        <w:rPr>
          <w:rFonts w:ascii="Aptos" w:hAnsi="Aptos"/>
          <w:sz w:val="22"/>
          <w:szCs w:val="22"/>
        </w:rPr>
      </w:pPr>
      <w:r w:rsidRPr="00AD4E88">
        <w:rPr>
          <w:rFonts w:ascii="Aptos" w:hAnsi="Aptos"/>
          <w:sz w:val="22"/>
          <w:szCs w:val="22"/>
        </w:rPr>
        <w:tab/>
      </w:r>
    </w:p>
    <w:p w14:paraId="25755C74" w14:textId="77777777" w:rsidR="007138B6" w:rsidRPr="00AD4E88" w:rsidRDefault="007138B6" w:rsidP="006F6F67">
      <w:pPr>
        <w:pStyle w:val="Default"/>
        <w:jc w:val="both"/>
        <w:rPr>
          <w:rFonts w:ascii="Aptos" w:hAnsi="Aptos"/>
          <w:sz w:val="22"/>
          <w:szCs w:val="22"/>
        </w:rPr>
      </w:pPr>
    </w:p>
    <w:p w14:paraId="6080064B" w14:textId="3BE09BE6" w:rsidR="006F6F67" w:rsidRPr="00AD4E88" w:rsidRDefault="006F6F67" w:rsidP="00C50DAA">
      <w:pPr>
        <w:pStyle w:val="Default"/>
        <w:numPr>
          <w:ilvl w:val="1"/>
          <w:numId w:val="21"/>
        </w:numPr>
        <w:jc w:val="both"/>
        <w:rPr>
          <w:rFonts w:ascii="Aptos" w:hAnsi="Aptos"/>
          <w:sz w:val="22"/>
          <w:szCs w:val="22"/>
        </w:rPr>
      </w:pPr>
      <w:r w:rsidRPr="00AD4E88">
        <w:rPr>
          <w:rFonts w:ascii="Aptos" w:hAnsi="Aptos"/>
          <w:sz w:val="22"/>
          <w:szCs w:val="22"/>
        </w:rPr>
        <w:t>The wishes of the victim</w:t>
      </w:r>
      <w:r w:rsidR="00BF0ABF" w:rsidRPr="00AD4E88">
        <w:rPr>
          <w:rFonts w:ascii="Aptos" w:hAnsi="Aptos"/>
          <w:sz w:val="22"/>
          <w:szCs w:val="22"/>
        </w:rPr>
        <w:t xml:space="preserve"> in terms of how they want to proceed</w:t>
      </w:r>
      <w:r w:rsidR="00B955EE" w:rsidRPr="00AD4E88">
        <w:rPr>
          <w:rFonts w:ascii="Aptos" w:hAnsi="Aptos"/>
          <w:sz w:val="22"/>
          <w:szCs w:val="22"/>
        </w:rPr>
        <w:t>;</w:t>
      </w:r>
    </w:p>
    <w:p w14:paraId="2A7E5DBD" w14:textId="0B73334A" w:rsidR="006F6F67" w:rsidRPr="00AD4E88" w:rsidRDefault="006F6F67" w:rsidP="00C50DAA">
      <w:pPr>
        <w:pStyle w:val="Default"/>
        <w:numPr>
          <w:ilvl w:val="1"/>
          <w:numId w:val="21"/>
        </w:numPr>
        <w:jc w:val="both"/>
        <w:rPr>
          <w:rFonts w:ascii="Aptos" w:hAnsi="Aptos"/>
          <w:sz w:val="22"/>
          <w:szCs w:val="22"/>
        </w:rPr>
      </w:pPr>
      <w:r w:rsidRPr="00AD4E88">
        <w:rPr>
          <w:rFonts w:ascii="Aptos" w:hAnsi="Aptos"/>
          <w:sz w:val="22"/>
          <w:szCs w:val="22"/>
        </w:rPr>
        <w:t>The nature of the alleged incident</w:t>
      </w:r>
      <w:r w:rsidR="00BF0ABF" w:rsidRPr="00AD4E88">
        <w:rPr>
          <w:rFonts w:ascii="Aptos" w:hAnsi="Aptos"/>
          <w:sz w:val="22"/>
          <w:szCs w:val="22"/>
        </w:rPr>
        <w:t>, including whether a crime may have been committed and/or whether harmful sexual behaviour has been displayed</w:t>
      </w:r>
      <w:r w:rsidR="00B955EE" w:rsidRPr="00AD4E88">
        <w:rPr>
          <w:rFonts w:ascii="Aptos" w:hAnsi="Aptos"/>
          <w:sz w:val="22"/>
          <w:szCs w:val="22"/>
        </w:rPr>
        <w:t>;</w:t>
      </w:r>
    </w:p>
    <w:p w14:paraId="4CDEE41E" w14:textId="0321479F" w:rsidR="006F6F67" w:rsidRPr="00AD4E88" w:rsidRDefault="006F6F67" w:rsidP="00C50DAA">
      <w:pPr>
        <w:pStyle w:val="Default"/>
        <w:numPr>
          <w:ilvl w:val="1"/>
          <w:numId w:val="21"/>
        </w:numPr>
        <w:jc w:val="both"/>
        <w:rPr>
          <w:rFonts w:ascii="Aptos" w:hAnsi="Aptos"/>
          <w:sz w:val="22"/>
          <w:szCs w:val="22"/>
        </w:rPr>
      </w:pPr>
      <w:r w:rsidRPr="00AD4E88">
        <w:rPr>
          <w:rFonts w:ascii="Aptos" w:hAnsi="Aptos"/>
          <w:sz w:val="22"/>
          <w:szCs w:val="22"/>
        </w:rPr>
        <w:t>The ages of the children involved</w:t>
      </w:r>
      <w:r w:rsidR="00B955EE" w:rsidRPr="00AD4E88">
        <w:rPr>
          <w:rFonts w:ascii="Aptos" w:hAnsi="Aptos"/>
          <w:sz w:val="22"/>
          <w:szCs w:val="22"/>
        </w:rPr>
        <w:t>;</w:t>
      </w:r>
    </w:p>
    <w:p w14:paraId="1DE21F2E" w14:textId="2EC56259" w:rsidR="006F6F67" w:rsidRPr="00AD4E88" w:rsidRDefault="006F6F67" w:rsidP="00C50DAA">
      <w:pPr>
        <w:pStyle w:val="Default"/>
        <w:numPr>
          <w:ilvl w:val="1"/>
          <w:numId w:val="21"/>
        </w:numPr>
        <w:jc w:val="both"/>
        <w:rPr>
          <w:rFonts w:ascii="Aptos" w:hAnsi="Aptos"/>
          <w:sz w:val="22"/>
          <w:szCs w:val="22"/>
        </w:rPr>
      </w:pPr>
      <w:r w:rsidRPr="00AD4E88">
        <w:rPr>
          <w:rFonts w:ascii="Aptos" w:hAnsi="Aptos"/>
          <w:sz w:val="22"/>
          <w:szCs w:val="22"/>
        </w:rPr>
        <w:t>The developmental stages of the children involved</w:t>
      </w:r>
      <w:r w:rsidR="00B955EE" w:rsidRPr="00AD4E88">
        <w:rPr>
          <w:rFonts w:ascii="Aptos" w:hAnsi="Aptos"/>
          <w:sz w:val="22"/>
          <w:szCs w:val="22"/>
        </w:rPr>
        <w:t>;</w:t>
      </w:r>
    </w:p>
    <w:p w14:paraId="38ADE66D" w14:textId="3C5EF188" w:rsidR="00BF0ABF" w:rsidRPr="00AD4E88" w:rsidRDefault="006F6F67" w:rsidP="00BF0ABF">
      <w:pPr>
        <w:pStyle w:val="Default"/>
        <w:numPr>
          <w:ilvl w:val="1"/>
          <w:numId w:val="21"/>
        </w:numPr>
        <w:jc w:val="both"/>
        <w:rPr>
          <w:rFonts w:ascii="Aptos" w:hAnsi="Aptos"/>
          <w:sz w:val="22"/>
          <w:szCs w:val="22"/>
        </w:rPr>
      </w:pPr>
      <w:r w:rsidRPr="00AD4E88">
        <w:rPr>
          <w:rFonts w:ascii="Aptos" w:hAnsi="Aptos"/>
          <w:sz w:val="22"/>
          <w:szCs w:val="22"/>
        </w:rPr>
        <w:t>Any power imbalance between the children</w:t>
      </w:r>
      <w:r w:rsidR="00BF0ABF" w:rsidRPr="00AD4E88">
        <w:rPr>
          <w:rFonts w:ascii="Aptos" w:hAnsi="Aptos"/>
          <w:sz w:val="22"/>
          <w:szCs w:val="22"/>
        </w:rPr>
        <w:t xml:space="preserve"> (e.g. is/are the alleged</w:t>
      </w:r>
    </w:p>
    <w:p w14:paraId="026DBBDE" w14:textId="77777777" w:rsidR="00BF0ABF" w:rsidRPr="00AD4E88" w:rsidRDefault="00BF0ABF" w:rsidP="00BF0ABF">
      <w:pPr>
        <w:pStyle w:val="Default"/>
        <w:numPr>
          <w:ilvl w:val="1"/>
          <w:numId w:val="21"/>
        </w:numPr>
        <w:jc w:val="both"/>
        <w:rPr>
          <w:rFonts w:ascii="Aptos" w:hAnsi="Aptos"/>
          <w:sz w:val="22"/>
          <w:szCs w:val="22"/>
        </w:rPr>
      </w:pPr>
      <w:r w:rsidRPr="00AD4E88">
        <w:rPr>
          <w:rFonts w:ascii="Aptos" w:hAnsi="Aptos"/>
          <w:sz w:val="22"/>
          <w:szCs w:val="22"/>
        </w:rPr>
        <w:t>perpetrator(s) significantly older, more mature, confident and well known social</w:t>
      </w:r>
    </w:p>
    <w:p w14:paraId="06D2D7BE" w14:textId="2164D4B0" w:rsidR="006F6F67" w:rsidRPr="00AD4E88" w:rsidRDefault="00BF0ABF" w:rsidP="00BF0ABF">
      <w:pPr>
        <w:pStyle w:val="Default"/>
        <w:numPr>
          <w:ilvl w:val="1"/>
          <w:numId w:val="21"/>
        </w:numPr>
        <w:jc w:val="both"/>
        <w:rPr>
          <w:rFonts w:ascii="Aptos" w:hAnsi="Aptos"/>
          <w:sz w:val="22"/>
          <w:szCs w:val="22"/>
        </w:rPr>
      </w:pPr>
      <w:r w:rsidRPr="00AD4E88">
        <w:rPr>
          <w:rFonts w:ascii="Aptos" w:hAnsi="Aptos"/>
          <w:sz w:val="22"/>
          <w:szCs w:val="22"/>
        </w:rPr>
        <w:t>standing? Does the victim have a disability or learning difficulty)</w:t>
      </w:r>
      <w:r w:rsidR="00B955EE" w:rsidRPr="00AD4E88">
        <w:rPr>
          <w:rFonts w:ascii="Aptos" w:hAnsi="Aptos"/>
          <w:sz w:val="22"/>
          <w:szCs w:val="22"/>
        </w:rPr>
        <w:t>;</w:t>
      </w:r>
    </w:p>
    <w:p w14:paraId="0F744F79" w14:textId="77777777" w:rsidR="00BF0ABF" w:rsidRPr="00AD4E88" w:rsidRDefault="006F6F67" w:rsidP="00BF0ABF">
      <w:pPr>
        <w:pStyle w:val="Default"/>
        <w:numPr>
          <w:ilvl w:val="1"/>
          <w:numId w:val="21"/>
        </w:numPr>
        <w:jc w:val="both"/>
        <w:rPr>
          <w:rFonts w:ascii="Aptos" w:hAnsi="Aptos"/>
          <w:sz w:val="22"/>
          <w:szCs w:val="22"/>
        </w:rPr>
      </w:pPr>
      <w:r w:rsidRPr="00AD4E88">
        <w:rPr>
          <w:rFonts w:ascii="Aptos" w:hAnsi="Aptos"/>
          <w:sz w:val="22"/>
          <w:szCs w:val="22"/>
        </w:rPr>
        <w:t>If the alleged incident is a one-off or sustained pattern</w:t>
      </w:r>
      <w:r w:rsidR="00BF0ABF" w:rsidRPr="00AD4E88">
        <w:rPr>
          <w:rFonts w:ascii="Aptos" w:hAnsi="Aptos"/>
          <w:sz w:val="22"/>
          <w:szCs w:val="22"/>
        </w:rPr>
        <w:t xml:space="preserve"> of abuse (NB. sexual abuse</w:t>
      </w:r>
    </w:p>
    <w:p w14:paraId="7C197D91" w14:textId="77777777" w:rsidR="00BF0ABF" w:rsidRPr="00AD4E88" w:rsidRDefault="00BF0ABF" w:rsidP="00BF0ABF">
      <w:pPr>
        <w:pStyle w:val="Default"/>
        <w:ind w:left="1440"/>
        <w:jc w:val="both"/>
        <w:rPr>
          <w:rFonts w:ascii="Aptos" w:hAnsi="Aptos"/>
          <w:sz w:val="22"/>
          <w:szCs w:val="22"/>
        </w:rPr>
      </w:pPr>
      <w:r w:rsidRPr="00AD4E88">
        <w:rPr>
          <w:rFonts w:ascii="Aptos" w:hAnsi="Aptos"/>
          <w:sz w:val="22"/>
          <w:szCs w:val="22"/>
        </w:rPr>
        <w:t>can be accompanied by other forms of abuse and a sustained pattern may not just</w:t>
      </w:r>
    </w:p>
    <w:p w14:paraId="61AB580E" w14:textId="0399BF3E" w:rsidR="006F6F67" w:rsidRPr="00AD4E88" w:rsidRDefault="00BF0ABF" w:rsidP="00BF0ABF">
      <w:pPr>
        <w:pStyle w:val="Default"/>
        <w:ind w:left="1440"/>
        <w:jc w:val="both"/>
        <w:rPr>
          <w:rFonts w:ascii="Aptos" w:hAnsi="Aptos"/>
          <w:sz w:val="22"/>
          <w:szCs w:val="22"/>
        </w:rPr>
      </w:pPr>
      <w:r w:rsidRPr="00AD4E88">
        <w:rPr>
          <w:rFonts w:ascii="Aptos" w:hAnsi="Aptos"/>
          <w:sz w:val="22"/>
          <w:szCs w:val="22"/>
        </w:rPr>
        <w:t>be of a sexual nature)</w:t>
      </w:r>
      <w:r w:rsidR="00B955EE" w:rsidRPr="00AD4E88">
        <w:rPr>
          <w:rFonts w:ascii="Aptos" w:hAnsi="Aptos"/>
          <w:sz w:val="22"/>
          <w:szCs w:val="22"/>
        </w:rPr>
        <w:t>;</w:t>
      </w:r>
    </w:p>
    <w:p w14:paraId="7E8A104F" w14:textId="17BDC739" w:rsidR="00BF0ABF" w:rsidRPr="00AD4E88" w:rsidRDefault="00BF0ABF" w:rsidP="00BF0ABF">
      <w:pPr>
        <w:pStyle w:val="Default"/>
        <w:numPr>
          <w:ilvl w:val="1"/>
          <w:numId w:val="21"/>
        </w:numPr>
        <w:jc w:val="both"/>
        <w:rPr>
          <w:rFonts w:ascii="Aptos" w:hAnsi="Aptos"/>
          <w:sz w:val="22"/>
          <w:szCs w:val="22"/>
        </w:rPr>
      </w:pPr>
      <w:r w:rsidRPr="00AD4E88">
        <w:rPr>
          <w:rFonts w:ascii="Aptos" w:hAnsi="Aptos"/>
          <w:sz w:val="22"/>
          <w:szCs w:val="22"/>
        </w:rPr>
        <w:t>That sexual violence and sexual harassment can take place within intimate personal relationships between children;</w:t>
      </w:r>
    </w:p>
    <w:p w14:paraId="055E0E98" w14:textId="478FCA14" w:rsidR="006F6F67" w:rsidRPr="00AD4E88" w:rsidRDefault="006F6F67" w:rsidP="00C50DAA">
      <w:pPr>
        <w:pStyle w:val="Default"/>
        <w:numPr>
          <w:ilvl w:val="1"/>
          <w:numId w:val="21"/>
        </w:numPr>
        <w:jc w:val="both"/>
        <w:rPr>
          <w:rFonts w:ascii="Aptos" w:hAnsi="Aptos"/>
          <w:sz w:val="22"/>
          <w:szCs w:val="22"/>
        </w:rPr>
      </w:pPr>
      <w:r w:rsidRPr="00AD4E88">
        <w:rPr>
          <w:rFonts w:ascii="Aptos" w:hAnsi="Aptos"/>
          <w:sz w:val="22"/>
          <w:szCs w:val="22"/>
        </w:rPr>
        <w:t>Any ongoing risks</w:t>
      </w:r>
      <w:r w:rsidR="00BF0ABF" w:rsidRPr="00AD4E88">
        <w:rPr>
          <w:rFonts w:ascii="Aptos" w:hAnsi="Aptos"/>
          <w:sz w:val="22"/>
          <w:szCs w:val="22"/>
        </w:rPr>
        <w:t xml:space="preserve"> to the victim, other children,</w:t>
      </w:r>
      <w:r w:rsidR="00877177" w:rsidRPr="00AD4E88">
        <w:rPr>
          <w:rFonts w:ascii="Aptos" w:hAnsi="Aptos"/>
          <w:sz w:val="22"/>
          <w:szCs w:val="22"/>
        </w:rPr>
        <w:t xml:space="preserve"> adult students,</w:t>
      </w:r>
      <w:r w:rsidR="00BF0ABF" w:rsidRPr="00AD4E88">
        <w:rPr>
          <w:rFonts w:ascii="Aptos" w:hAnsi="Aptos"/>
          <w:sz w:val="22"/>
          <w:szCs w:val="22"/>
        </w:rPr>
        <w:t xml:space="preserve"> or school</w:t>
      </w:r>
      <w:r w:rsidR="00877177" w:rsidRPr="00AD4E88">
        <w:rPr>
          <w:rFonts w:ascii="Aptos" w:hAnsi="Aptos"/>
          <w:sz w:val="22"/>
          <w:szCs w:val="22"/>
        </w:rPr>
        <w:t>/college</w:t>
      </w:r>
      <w:r w:rsidR="00BF0ABF" w:rsidRPr="00AD4E88">
        <w:rPr>
          <w:rFonts w:ascii="Aptos" w:hAnsi="Aptos"/>
          <w:sz w:val="22"/>
          <w:szCs w:val="22"/>
        </w:rPr>
        <w:t xml:space="preserve"> staff</w:t>
      </w:r>
      <w:r w:rsidR="00B955EE" w:rsidRPr="00AD4E88">
        <w:rPr>
          <w:rFonts w:ascii="Aptos" w:hAnsi="Aptos"/>
          <w:sz w:val="22"/>
          <w:szCs w:val="22"/>
        </w:rPr>
        <w:t>;</w:t>
      </w:r>
    </w:p>
    <w:p w14:paraId="32089879" w14:textId="37F58178" w:rsidR="005B44E2" w:rsidRPr="00AD4E88" w:rsidRDefault="00BF0ABF" w:rsidP="00C50DAA">
      <w:pPr>
        <w:pStyle w:val="Default"/>
        <w:numPr>
          <w:ilvl w:val="1"/>
          <w:numId w:val="21"/>
        </w:numPr>
        <w:jc w:val="both"/>
        <w:rPr>
          <w:rFonts w:ascii="Aptos" w:hAnsi="Aptos" w:cstheme="minorHAnsi"/>
          <w:sz w:val="22"/>
          <w:szCs w:val="22"/>
        </w:rPr>
      </w:pPr>
      <w:r w:rsidRPr="00AD4E88">
        <w:rPr>
          <w:rFonts w:ascii="Aptos" w:hAnsi="Aptos" w:cstheme="minorHAnsi"/>
          <w:sz w:val="22"/>
          <w:szCs w:val="22"/>
        </w:rPr>
        <w:t>I</w:t>
      </w:r>
      <w:r w:rsidR="005B44E2" w:rsidRPr="00AD4E88">
        <w:rPr>
          <w:rFonts w:ascii="Aptos" w:hAnsi="Aptos" w:cstheme="minorHAnsi"/>
          <w:sz w:val="22"/>
          <w:szCs w:val="22"/>
        </w:rPr>
        <w:t>mportance of understanding intra familial harms and any necessary support for siblings following incidents</w:t>
      </w:r>
      <w:r w:rsidRPr="00AD4E88">
        <w:rPr>
          <w:rFonts w:ascii="Aptos" w:hAnsi="Aptos" w:cstheme="minorHAnsi"/>
          <w:sz w:val="22"/>
          <w:szCs w:val="22"/>
        </w:rPr>
        <w:t>;</w:t>
      </w:r>
    </w:p>
    <w:p w14:paraId="04629A37" w14:textId="33C1AE21" w:rsidR="006F6F67" w:rsidRPr="00AD4E88" w:rsidRDefault="006F6F67" w:rsidP="00C50DAA">
      <w:pPr>
        <w:pStyle w:val="Default"/>
        <w:numPr>
          <w:ilvl w:val="1"/>
          <w:numId w:val="21"/>
        </w:numPr>
        <w:jc w:val="both"/>
        <w:rPr>
          <w:rFonts w:ascii="Aptos" w:hAnsi="Aptos"/>
          <w:sz w:val="22"/>
          <w:szCs w:val="22"/>
        </w:rPr>
      </w:pPr>
      <w:r w:rsidRPr="00AD4E88">
        <w:rPr>
          <w:rFonts w:ascii="Aptos" w:hAnsi="Aptos"/>
          <w:sz w:val="22"/>
          <w:szCs w:val="22"/>
        </w:rPr>
        <w:t>Other related issues and</w:t>
      </w:r>
      <w:r w:rsidR="00BF0ABF" w:rsidRPr="00AD4E88">
        <w:rPr>
          <w:rFonts w:ascii="Aptos" w:hAnsi="Aptos"/>
          <w:sz w:val="22"/>
          <w:szCs w:val="22"/>
        </w:rPr>
        <w:t xml:space="preserve"> wider</w:t>
      </w:r>
      <w:r w:rsidRPr="00AD4E88">
        <w:rPr>
          <w:rFonts w:ascii="Aptos" w:hAnsi="Aptos"/>
          <w:sz w:val="22"/>
          <w:szCs w:val="22"/>
        </w:rPr>
        <w:t xml:space="preserve"> context</w:t>
      </w:r>
      <w:r w:rsidR="00BF0ABF" w:rsidRPr="00AD4E88">
        <w:rPr>
          <w:rFonts w:ascii="Aptos" w:hAnsi="Aptos"/>
          <w:sz w:val="22"/>
          <w:szCs w:val="22"/>
        </w:rPr>
        <w:t xml:space="preserve">, including any links to child sexual exploitation </w:t>
      </w:r>
      <w:r w:rsidR="009A6A28" w:rsidRPr="00AD4E88">
        <w:rPr>
          <w:rFonts w:ascii="Aptos" w:hAnsi="Aptos"/>
          <w:sz w:val="22"/>
          <w:szCs w:val="22"/>
        </w:rPr>
        <w:t>and child criminal exploitation</w:t>
      </w:r>
      <w:r w:rsidRPr="00AD4E88">
        <w:rPr>
          <w:rFonts w:ascii="Aptos" w:hAnsi="Aptos"/>
          <w:sz w:val="22"/>
          <w:szCs w:val="22"/>
        </w:rPr>
        <w:t>.</w:t>
      </w:r>
    </w:p>
    <w:p w14:paraId="55C2DDE9" w14:textId="77777777" w:rsidR="006F6F67" w:rsidRPr="00AD4E88" w:rsidRDefault="006F6F67" w:rsidP="006F6F67">
      <w:pPr>
        <w:pStyle w:val="Default"/>
        <w:ind w:firstLine="720"/>
        <w:jc w:val="both"/>
        <w:rPr>
          <w:rFonts w:ascii="Aptos" w:hAnsi="Aptos"/>
          <w:sz w:val="22"/>
          <w:szCs w:val="22"/>
        </w:rPr>
      </w:pPr>
    </w:p>
    <w:p w14:paraId="2AB6E8D4" w14:textId="77777777" w:rsidR="00456B9D" w:rsidRPr="00AD4E88" w:rsidRDefault="00456B9D" w:rsidP="00456B9D">
      <w:pPr>
        <w:pStyle w:val="Default"/>
        <w:rPr>
          <w:rFonts w:ascii="Aptos" w:hAnsi="Aptos"/>
        </w:rPr>
      </w:pPr>
    </w:p>
    <w:p w14:paraId="460EE5E1" w14:textId="77777777" w:rsidR="00AB5E3F" w:rsidRPr="00AD4E88" w:rsidRDefault="00893DA5" w:rsidP="00AB5E3F">
      <w:pPr>
        <w:pStyle w:val="Default"/>
        <w:jc w:val="both"/>
        <w:rPr>
          <w:rFonts w:ascii="Aptos" w:hAnsi="Aptos"/>
          <w:color w:val="auto"/>
          <w:sz w:val="22"/>
          <w:szCs w:val="22"/>
        </w:rPr>
      </w:pPr>
      <w:r w:rsidRPr="00AD4E88">
        <w:rPr>
          <w:rFonts w:ascii="Aptos" w:hAnsi="Aptos"/>
          <w:color w:val="auto"/>
          <w:sz w:val="22"/>
          <w:szCs w:val="22"/>
        </w:rPr>
        <w:t xml:space="preserve">When there has been a report of sexual violence, the DSL </w:t>
      </w:r>
      <w:r w:rsidR="008E7975" w:rsidRPr="00AD4E88">
        <w:rPr>
          <w:rFonts w:ascii="Aptos" w:hAnsi="Aptos"/>
          <w:color w:val="auto"/>
          <w:sz w:val="22"/>
          <w:szCs w:val="22"/>
        </w:rPr>
        <w:t xml:space="preserve">(or a deputy DSL) should </w:t>
      </w:r>
      <w:r w:rsidRPr="00AD4E88">
        <w:rPr>
          <w:rFonts w:ascii="Aptos" w:hAnsi="Aptos"/>
          <w:color w:val="auto"/>
          <w:sz w:val="22"/>
          <w:szCs w:val="22"/>
        </w:rPr>
        <w:t>make an immediate risk and needs assessment</w:t>
      </w:r>
      <w:r w:rsidR="00696532" w:rsidRPr="00AD4E88">
        <w:rPr>
          <w:rFonts w:ascii="Aptos" w:hAnsi="Aptos"/>
          <w:color w:val="auto"/>
          <w:sz w:val="22"/>
          <w:szCs w:val="22"/>
        </w:rPr>
        <w:t xml:space="preserve"> in respect of each child affected by the abuse</w:t>
      </w:r>
      <w:r w:rsidRPr="00AD4E88">
        <w:rPr>
          <w:rFonts w:ascii="Aptos" w:hAnsi="Aptos"/>
          <w:color w:val="auto"/>
          <w:sz w:val="22"/>
          <w:szCs w:val="22"/>
        </w:rPr>
        <w:t>. Where there has been a report of sexual harassment, the need for a risk assessment should be considered on a case-by-case basis. The risk and needs assessment should consider:</w:t>
      </w:r>
    </w:p>
    <w:p w14:paraId="4495D2E9" w14:textId="77777777" w:rsidR="00164990" w:rsidRPr="00AD4E88" w:rsidRDefault="00164990" w:rsidP="00AB5E3F">
      <w:pPr>
        <w:pStyle w:val="Default"/>
        <w:jc w:val="both"/>
        <w:rPr>
          <w:rFonts w:ascii="Aptos" w:hAnsi="Aptos"/>
          <w:color w:val="auto"/>
          <w:sz w:val="22"/>
          <w:szCs w:val="22"/>
        </w:rPr>
      </w:pPr>
    </w:p>
    <w:p w14:paraId="42C91D3F" w14:textId="77777777" w:rsidR="00164990" w:rsidRPr="00AD4E88" w:rsidRDefault="00164990" w:rsidP="00C50DAA">
      <w:pPr>
        <w:pStyle w:val="Default"/>
        <w:numPr>
          <w:ilvl w:val="0"/>
          <w:numId w:val="11"/>
        </w:numPr>
        <w:jc w:val="both"/>
        <w:rPr>
          <w:rFonts w:ascii="Aptos" w:hAnsi="Aptos"/>
          <w:color w:val="auto"/>
          <w:sz w:val="22"/>
          <w:szCs w:val="22"/>
        </w:rPr>
      </w:pPr>
      <w:r w:rsidRPr="00AD4E88">
        <w:rPr>
          <w:rFonts w:ascii="Aptos" w:hAnsi="Aptos"/>
          <w:color w:val="auto"/>
          <w:sz w:val="22"/>
          <w:szCs w:val="22"/>
        </w:rPr>
        <w:t>the “victim”;</w:t>
      </w:r>
    </w:p>
    <w:p w14:paraId="3873C33E" w14:textId="77777777" w:rsidR="00164990" w:rsidRPr="00AD4E88" w:rsidRDefault="00164990" w:rsidP="00C50DAA">
      <w:pPr>
        <w:pStyle w:val="Default"/>
        <w:numPr>
          <w:ilvl w:val="0"/>
          <w:numId w:val="11"/>
        </w:numPr>
        <w:jc w:val="both"/>
        <w:rPr>
          <w:rFonts w:ascii="Aptos" w:hAnsi="Aptos"/>
          <w:color w:val="auto"/>
          <w:sz w:val="22"/>
          <w:szCs w:val="22"/>
        </w:rPr>
      </w:pPr>
      <w:r w:rsidRPr="00AD4E88">
        <w:rPr>
          <w:rFonts w:ascii="Aptos" w:hAnsi="Aptos"/>
          <w:color w:val="auto"/>
          <w:sz w:val="22"/>
          <w:szCs w:val="22"/>
        </w:rPr>
        <w:t>the alleged “perpetrator”; and</w:t>
      </w:r>
    </w:p>
    <w:p w14:paraId="4C15F4B2" w14:textId="40CF83D5" w:rsidR="00164990" w:rsidRPr="00AD4E88" w:rsidRDefault="00164990" w:rsidP="00C50DAA">
      <w:pPr>
        <w:pStyle w:val="Default"/>
        <w:numPr>
          <w:ilvl w:val="0"/>
          <w:numId w:val="11"/>
        </w:numPr>
        <w:jc w:val="both"/>
        <w:rPr>
          <w:rFonts w:ascii="Aptos" w:hAnsi="Aptos"/>
          <w:color w:val="auto"/>
          <w:sz w:val="22"/>
          <w:szCs w:val="22"/>
        </w:rPr>
      </w:pPr>
      <w:r w:rsidRPr="00AD4E88">
        <w:rPr>
          <w:rFonts w:ascii="Aptos" w:hAnsi="Aptos"/>
          <w:color w:val="auto"/>
          <w:sz w:val="22"/>
          <w:szCs w:val="22"/>
        </w:rPr>
        <w:t xml:space="preserve">the other children (and, if appropriate, staff) at the </w:t>
      </w:r>
      <w:r w:rsidR="004E22F6" w:rsidRPr="00AD4E88">
        <w:rPr>
          <w:rFonts w:ascii="Aptos" w:hAnsi="Aptos"/>
          <w:color w:val="auto"/>
          <w:sz w:val="22"/>
          <w:szCs w:val="22"/>
        </w:rPr>
        <w:t>school</w:t>
      </w:r>
      <w:r w:rsidRPr="00AD4E88">
        <w:rPr>
          <w:rFonts w:ascii="Aptos" w:hAnsi="Aptos"/>
          <w:color w:val="auto"/>
          <w:sz w:val="22"/>
          <w:szCs w:val="22"/>
        </w:rPr>
        <w:t>.</w:t>
      </w:r>
    </w:p>
    <w:p w14:paraId="01591BF9" w14:textId="77777777" w:rsidR="00AB5E3F" w:rsidRPr="00AD4E88" w:rsidRDefault="00AB5E3F" w:rsidP="00AB5E3F">
      <w:pPr>
        <w:pStyle w:val="Default"/>
        <w:jc w:val="both"/>
        <w:rPr>
          <w:rFonts w:ascii="Aptos" w:hAnsi="Aptos"/>
          <w:color w:val="auto"/>
          <w:sz w:val="22"/>
          <w:szCs w:val="22"/>
        </w:rPr>
      </w:pPr>
    </w:p>
    <w:p w14:paraId="5292C1A0" w14:textId="309F5E69" w:rsidR="00AB5E3F" w:rsidRPr="00AD4E88" w:rsidRDefault="00D71105" w:rsidP="00AB7A3E">
      <w:pPr>
        <w:pStyle w:val="Default"/>
        <w:jc w:val="both"/>
        <w:rPr>
          <w:rFonts w:ascii="Aptos" w:hAnsi="Aptos"/>
          <w:color w:val="auto"/>
          <w:sz w:val="22"/>
          <w:szCs w:val="22"/>
        </w:rPr>
      </w:pPr>
      <w:r w:rsidRPr="00AD4E88">
        <w:rPr>
          <w:rFonts w:ascii="Aptos" w:hAnsi="Aptos"/>
          <w:color w:val="auto"/>
          <w:sz w:val="22"/>
          <w:szCs w:val="22"/>
        </w:rPr>
        <w:t xml:space="preserve">The DSL will consider as part of the </w:t>
      </w:r>
      <w:r w:rsidR="004E22F6" w:rsidRPr="00AD4E88">
        <w:rPr>
          <w:rFonts w:ascii="Aptos" w:hAnsi="Aptos"/>
          <w:color w:val="auto"/>
          <w:sz w:val="22"/>
          <w:szCs w:val="22"/>
        </w:rPr>
        <w:t>school’s</w:t>
      </w:r>
      <w:r w:rsidRPr="00AD4E88">
        <w:rPr>
          <w:rFonts w:ascii="Aptos" w:hAnsi="Aptos"/>
          <w:color w:val="auto"/>
          <w:sz w:val="22"/>
          <w:szCs w:val="22"/>
        </w:rPr>
        <w:t xml:space="preserve"> response, the context within which such incidents and/or behaviours occur</w:t>
      </w:r>
      <w:r w:rsidR="007A1766" w:rsidRPr="00AD4E88">
        <w:rPr>
          <w:rFonts w:ascii="Aptos" w:hAnsi="Aptos"/>
          <w:color w:val="auto"/>
          <w:sz w:val="22"/>
          <w:szCs w:val="22"/>
        </w:rPr>
        <w:t xml:space="preserve"> and the importance of anonymity</w:t>
      </w:r>
      <w:r w:rsidRPr="00AD4E88">
        <w:rPr>
          <w:rFonts w:ascii="Aptos" w:hAnsi="Aptos"/>
          <w:color w:val="auto"/>
          <w:sz w:val="22"/>
          <w:szCs w:val="22"/>
        </w:rPr>
        <w:t xml:space="preserve">. </w:t>
      </w:r>
      <w:r w:rsidR="00893DA5" w:rsidRPr="00AD4E88">
        <w:rPr>
          <w:rFonts w:ascii="Aptos" w:hAnsi="Aptos"/>
          <w:color w:val="auto"/>
          <w:sz w:val="22"/>
          <w:szCs w:val="22"/>
        </w:rPr>
        <w:t xml:space="preserve">Risk assessments will be recorded </w:t>
      </w:r>
      <w:r w:rsidR="008E7975" w:rsidRPr="00AD4E88">
        <w:rPr>
          <w:rFonts w:ascii="Aptos" w:hAnsi="Aptos"/>
          <w:color w:val="auto"/>
          <w:sz w:val="22"/>
          <w:szCs w:val="22"/>
        </w:rPr>
        <w:t xml:space="preserve">(either written or electronic) </w:t>
      </w:r>
      <w:r w:rsidR="00893DA5" w:rsidRPr="00AD4E88">
        <w:rPr>
          <w:rFonts w:ascii="Aptos" w:hAnsi="Aptos"/>
          <w:color w:val="auto"/>
          <w:sz w:val="22"/>
          <w:szCs w:val="22"/>
        </w:rPr>
        <w:t xml:space="preserve">and kept under review.  The DSL will consider the risks posed to </w:t>
      </w:r>
      <w:r w:rsidR="008E7975" w:rsidRPr="00AD4E88">
        <w:rPr>
          <w:rFonts w:ascii="Aptos" w:hAnsi="Aptos"/>
          <w:color w:val="auto"/>
          <w:sz w:val="22"/>
          <w:szCs w:val="22"/>
        </w:rPr>
        <w:t xml:space="preserve">all </w:t>
      </w:r>
      <w:r w:rsidR="00424AF0" w:rsidRPr="00AD4E88">
        <w:rPr>
          <w:rFonts w:ascii="Aptos" w:hAnsi="Aptos"/>
          <w:color w:val="auto"/>
          <w:sz w:val="22"/>
          <w:szCs w:val="22"/>
        </w:rPr>
        <w:t>student</w:t>
      </w:r>
      <w:r w:rsidR="00893DA5" w:rsidRPr="00AD4E88">
        <w:rPr>
          <w:rFonts w:ascii="Aptos" w:hAnsi="Aptos"/>
          <w:color w:val="auto"/>
          <w:sz w:val="22"/>
          <w:szCs w:val="22"/>
        </w:rPr>
        <w:t>s and put adequate measures in place to protect them and keep them safe.</w:t>
      </w:r>
      <w:r w:rsidR="00663233" w:rsidRPr="00AD4E88">
        <w:rPr>
          <w:rFonts w:ascii="Aptos" w:hAnsi="Aptos"/>
          <w:color w:val="auto"/>
          <w:sz w:val="22"/>
          <w:szCs w:val="22"/>
          <w:vertAlign w:val="superscript"/>
        </w:rPr>
        <w:t xml:space="preserve"> </w:t>
      </w:r>
      <w:r w:rsidR="00893DA5" w:rsidRPr="00AD4E88">
        <w:rPr>
          <w:rFonts w:ascii="Aptos" w:hAnsi="Aptos"/>
          <w:color w:val="auto"/>
          <w:sz w:val="22"/>
          <w:szCs w:val="22"/>
        </w:rPr>
        <w:t xml:space="preserve">This may include consideration of the proximity of the </w:t>
      </w:r>
      <w:r w:rsidR="00164990" w:rsidRPr="00AD4E88">
        <w:rPr>
          <w:rFonts w:ascii="Aptos" w:hAnsi="Aptos"/>
          <w:color w:val="auto"/>
          <w:sz w:val="22"/>
          <w:szCs w:val="22"/>
        </w:rPr>
        <w:t>“</w:t>
      </w:r>
      <w:r w:rsidR="00893DA5" w:rsidRPr="00AD4E88">
        <w:rPr>
          <w:rFonts w:ascii="Aptos" w:hAnsi="Aptos"/>
          <w:color w:val="auto"/>
          <w:sz w:val="22"/>
          <w:szCs w:val="22"/>
        </w:rPr>
        <w:t>victim</w:t>
      </w:r>
      <w:r w:rsidR="00164990" w:rsidRPr="00AD4E88">
        <w:rPr>
          <w:rFonts w:ascii="Aptos" w:hAnsi="Aptos"/>
          <w:color w:val="auto"/>
          <w:sz w:val="22"/>
          <w:szCs w:val="22"/>
        </w:rPr>
        <w:t>”</w:t>
      </w:r>
      <w:r w:rsidR="00893DA5" w:rsidRPr="00AD4E88">
        <w:rPr>
          <w:rFonts w:ascii="Aptos" w:hAnsi="Aptos"/>
          <w:color w:val="auto"/>
          <w:sz w:val="22"/>
          <w:szCs w:val="22"/>
        </w:rPr>
        <w:t xml:space="preserve"> and alleged </w:t>
      </w:r>
      <w:r w:rsidR="00164990" w:rsidRPr="00AD4E88">
        <w:rPr>
          <w:rFonts w:ascii="Aptos" w:hAnsi="Aptos"/>
          <w:color w:val="auto"/>
          <w:sz w:val="22"/>
          <w:szCs w:val="22"/>
        </w:rPr>
        <w:t>“</w:t>
      </w:r>
      <w:r w:rsidR="00893DA5" w:rsidRPr="00AD4E88">
        <w:rPr>
          <w:rFonts w:ascii="Aptos" w:hAnsi="Aptos"/>
          <w:color w:val="auto"/>
          <w:sz w:val="22"/>
          <w:szCs w:val="22"/>
        </w:rPr>
        <w:t>perpetrator</w:t>
      </w:r>
      <w:r w:rsidR="00164990" w:rsidRPr="00AD4E88">
        <w:rPr>
          <w:rFonts w:ascii="Aptos" w:hAnsi="Aptos"/>
          <w:color w:val="auto"/>
          <w:sz w:val="22"/>
          <w:szCs w:val="22"/>
        </w:rPr>
        <w:t>”</w:t>
      </w:r>
      <w:r w:rsidR="00893DA5" w:rsidRPr="00AD4E88">
        <w:rPr>
          <w:rFonts w:ascii="Aptos" w:hAnsi="Aptos"/>
          <w:color w:val="auto"/>
          <w:sz w:val="22"/>
          <w:szCs w:val="22"/>
        </w:rPr>
        <w:t xml:space="preserve"> and considerations regarding shared classes, sharing school premises and school transport.</w:t>
      </w:r>
      <w:r w:rsidR="006F6F67" w:rsidRPr="00AD4E88">
        <w:rPr>
          <w:rFonts w:ascii="Aptos" w:hAnsi="Aptos"/>
          <w:color w:val="auto"/>
          <w:sz w:val="22"/>
          <w:szCs w:val="22"/>
        </w:rPr>
        <w:t xml:space="preserve"> Any professional risk assessment will inform the </w:t>
      </w:r>
      <w:r w:rsidR="004E22F6" w:rsidRPr="00AD4E88">
        <w:rPr>
          <w:rFonts w:ascii="Aptos" w:hAnsi="Aptos"/>
          <w:color w:val="auto"/>
          <w:sz w:val="22"/>
          <w:szCs w:val="22"/>
        </w:rPr>
        <w:t>school’s</w:t>
      </w:r>
      <w:r w:rsidR="006F6F67" w:rsidRPr="00AD4E88">
        <w:rPr>
          <w:rFonts w:ascii="Aptos" w:hAnsi="Aptos"/>
          <w:color w:val="auto"/>
          <w:sz w:val="22"/>
          <w:szCs w:val="22"/>
        </w:rPr>
        <w:t xml:space="preserve"> approach. </w:t>
      </w:r>
    </w:p>
    <w:p w14:paraId="631AEA5F" w14:textId="77777777" w:rsidR="00EC142D" w:rsidRPr="00AD4E88" w:rsidRDefault="00EC142D" w:rsidP="00AB7A3E">
      <w:pPr>
        <w:pStyle w:val="Default"/>
        <w:jc w:val="both"/>
        <w:rPr>
          <w:rFonts w:ascii="Aptos" w:hAnsi="Aptos"/>
          <w:color w:val="auto"/>
          <w:sz w:val="22"/>
          <w:szCs w:val="22"/>
        </w:rPr>
      </w:pPr>
    </w:p>
    <w:p w14:paraId="1A9E1C40" w14:textId="0864C649" w:rsidR="00F10CAD" w:rsidRPr="00AD4E88" w:rsidRDefault="00F10CAD" w:rsidP="00F10CAD">
      <w:pPr>
        <w:jc w:val="both"/>
        <w:rPr>
          <w:rFonts w:ascii="Aptos" w:hAnsi="Aptos"/>
        </w:rPr>
      </w:pPr>
      <w:r w:rsidRPr="00AD4E88">
        <w:rPr>
          <w:rFonts w:ascii="Aptos" w:hAnsi="Aptos" w:cs="Arial"/>
        </w:rPr>
        <w:t>The police</w:t>
      </w:r>
      <w:r w:rsidR="007D4084" w:rsidRPr="00AD4E88">
        <w:rPr>
          <w:rFonts w:ascii="Aptos" w:hAnsi="Aptos" w:cs="Arial"/>
        </w:rPr>
        <w:t xml:space="preserve"> will</w:t>
      </w:r>
      <w:r w:rsidRPr="00AD4E88">
        <w:rPr>
          <w:rFonts w:ascii="Aptos" w:hAnsi="Aptos" w:cs="Arial"/>
        </w:rPr>
        <w:t xml:space="preserve"> be informed of any </w:t>
      </w:r>
      <w:r w:rsidRPr="00AD4E88">
        <w:rPr>
          <w:rFonts w:ascii="Aptos" w:hAnsi="Aptos"/>
        </w:rPr>
        <w:t>harmful sexual behaviours</w:t>
      </w:r>
      <w:r w:rsidRPr="00AD4E88">
        <w:rPr>
          <w:rFonts w:ascii="Aptos" w:hAnsi="Aptos" w:cs="Arial"/>
        </w:rPr>
        <w:t xml:space="preserve"> including sexual violence and sexual harassment which are potentially criminal in nature, such as grabbing bottoms, breasts </w:t>
      </w:r>
      <w:r w:rsidRPr="00AD4E88">
        <w:rPr>
          <w:rFonts w:ascii="Aptos" w:hAnsi="Aptos" w:cs="Arial"/>
        </w:rPr>
        <w:lastRenderedPageBreak/>
        <w:t>and genitalia. Rape, assault by penetration and sexual assaults will be passed to the police.</w:t>
      </w:r>
      <w:r w:rsidRPr="00AD4E88">
        <w:rPr>
          <w:rFonts w:ascii="Aptos" w:hAnsi="Aptos"/>
        </w:rPr>
        <w:t xml:space="preserve">  A report to the police will generally be made in parallel with a referral to children’s social care.</w:t>
      </w:r>
    </w:p>
    <w:p w14:paraId="3EAE7FA5" w14:textId="4DE344D2" w:rsidR="00F10CAD" w:rsidRPr="00AD4E88" w:rsidRDefault="00F10CAD" w:rsidP="00F10CAD">
      <w:pPr>
        <w:jc w:val="both"/>
        <w:rPr>
          <w:rFonts w:ascii="Aptos" w:hAnsi="Aptos"/>
        </w:rPr>
      </w:pPr>
      <w:r w:rsidRPr="00AD4E88">
        <w:rPr>
          <w:rFonts w:ascii="Aptos" w:hAnsi="Aptos"/>
        </w:rPr>
        <w:t xml:space="preserve">If the DSL decides to make a referral to children’s social care and/or a report to the police against a “victim’s” wishes, the reasons should be explained to the student and appropriate specialist support offered. The DSL </w:t>
      </w:r>
      <w:r w:rsidRPr="00674862">
        <w:rPr>
          <w:rFonts w:ascii="Aptos" w:hAnsi="Aptos"/>
          <w:color w:val="000000" w:themeColor="text1"/>
        </w:rPr>
        <w:t>or</w:t>
      </w:r>
      <w:r w:rsidRPr="00674862">
        <w:rPr>
          <w:rFonts w:ascii="Aptos" w:hAnsi="Aptos" w:cs="Arial"/>
          <w:color w:val="000000" w:themeColor="text1"/>
        </w:rPr>
        <w:t xml:space="preserve"> DDSL</w:t>
      </w:r>
      <w:r w:rsidRPr="00674862">
        <w:rPr>
          <w:rFonts w:ascii="Aptos" w:hAnsi="Aptos"/>
          <w:color w:val="000000" w:themeColor="text1"/>
        </w:rPr>
        <w:t xml:space="preserve"> will </w:t>
      </w:r>
      <w:r w:rsidRPr="00AD4E88">
        <w:rPr>
          <w:rFonts w:ascii="Aptos" w:hAnsi="Aptos"/>
        </w:rPr>
        <w:t>also work closely with children’s social care and other agencies are required to ensure any action taken under this policy does not jeopardise any statutory investigation and to discuss how</w:t>
      </w:r>
      <w:r w:rsidRPr="00AD4E88">
        <w:rPr>
          <w:rFonts w:ascii="Aptos" w:hAnsi="Aptos"/>
          <w:sz w:val="23"/>
          <w:szCs w:val="23"/>
        </w:rPr>
        <w:t xml:space="preserve"> the alleged “perpetrator”, staff, parents and others will be informed of the allegations and what information can be disclosed bearing in mind the need to protect those involved and their anonymity.</w:t>
      </w:r>
    </w:p>
    <w:p w14:paraId="47639FDA" w14:textId="10064330" w:rsidR="00EC142D" w:rsidRPr="00AD4E88" w:rsidRDefault="00EC142D" w:rsidP="00AB7A3E">
      <w:pPr>
        <w:pStyle w:val="Default"/>
        <w:jc w:val="both"/>
        <w:rPr>
          <w:rFonts w:ascii="Aptos" w:hAnsi="Aptos"/>
          <w:color w:val="auto"/>
          <w:sz w:val="22"/>
          <w:szCs w:val="22"/>
        </w:rPr>
      </w:pPr>
      <w:r w:rsidRPr="00AD4E88">
        <w:rPr>
          <w:rFonts w:ascii="Aptos" w:hAnsi="Aptos"/>
          <w:color w:val="auto"/>
          <w:sz w:val="22"/>
          <w:szCs w:val="22"/>
        </w:rPr>
        <w:t xml:space="preserve">Regardless of the outcome of any criminal process, including where a child is subject to bail, the DSL will liaise with the police and children’s </w:t>
      </w:r>
      <w:r w:rsidR="00164990" w:rsidRPr="00AD4E88">
        <w:rPr>
          <w:rFonts w:ascii="Aptos" w:hAnsi="Aptos"/>
          <w:color w:val="auto"/>
          <w:sz w:val="22"/>
          <w:szCs w:val="22"/>
        </w:rPr>
        <w:t xml:space="preserve">social care </w:t>
      </w:r>
      <w:r w:rsidRPr="00AD4E88">
        <w:rPr>
          <w:rFonts w:ascii="Aptos" w:hAnsi="Aptos"/>
          <w:color w:val="auto"/>
          <w:sz w:val="22"/>
          <w:szCs w:val="22"/>
        </w:rPr>
        <w:t>to ensure the welfare and safety of all children and update the risk assessment</w:t>
      </w:r>
      <w:r w:rsidR="007F5A2B" w:rsidRPr="00AD4E88">
        <w:rPr>
          <w:rFonts w:ascii="Aptos" w:hAnsi="Aptos"/>
          <w:color w:val="auto"/>
          <w:sz w:val="22"/>
          <w:szCs w:val="22"/>
        </w:rPr>
        <w:t>s</w:t>
      </w:r>
      <w:r w:rsidRPr="00AD4E88">
        <w:rPr>
          <w:rFonts w:ascii="Aptos" w:hAnsi="Aptos"/>
          <w:color w:val="auto"/>
          <w:sz w:val="22"/>
          <w:szCs w:val="22"/>
        </w:rPr>
        <w:t xml:space="preserve"> and ensure relevant protections and measures are in place for all children. </w:t>
      </w:r>
    </w:p>
    <w:p w14:paraId="53F84FE7" w14:textId="77777777" w:rsidR="006F6F67" w:rsidRPr="00AD4E88" w:rsidRDefault="006F6F67" w:rsidP="00AB7A3E">
      <w:pPr>
        <w:pStyle w:val="Default"/>
        <w:jc w:val="both"/>
        <w:rPr>
          <w:rFonts w:ascii="Aptos" w:hAnsi="Aptos"/>
          <w:color w:val="auto"/>
          <w:sz w:val="22"/>
          <w:szCs w:val="22"/>
        </w:rPr>
      </w:pPr>
    </w:p>
    <w:p w14:paraId="378C2F76" w14:textId="293C94D0" w:rsidR="00EC142D" w:rsidRPr="00AD4E88" w:rsidRDefault="002277B0" w:rsidP="002277B0">
      <w:pPr>
        <w:autoSpaceDE w:val="0"/>
        <w:autoSpaceDN w:val="0"/>
        <w:adjustRightInd w:val="0"/>
        <w:spacing w:after="0" w:line="240" w:lineRule="auto"/>
        <w:jc w:val="both"/>
        <w:rPr>
          <w:rFonts w:ascii="Aptos" w:hAnsi="Aptos" w:cs="ArialMT"/>
        </w:rPr>
      </w:pPr>
      <w:r w:rsidRPr="00AD4E88">
        <w:rPr>
          <w:rFonts w:ascii="Aptos" w:hAnsi="Aptos" w:cs="ArialMT"/>
        </w:rPr>
        <w:t xml:space="preserve">The </w:t>
      </w:r>
      <w:r w:rsidR="004E22F6" w:rsidRPr="00AD4E88">
        <w:rPr>
          <w:rFonts w:ascii="Aptos" w:hAnsi="Aptos" w:cs="ArialMT"/>
        </w:rPr>
        <w:t>school</w:t>
      </w:r>
      <w:r w:rsidRPr="00AD4E88">
        <w:rPr>
          <w:rFonts w:ascii="Aptos" w:hAnsi="Aptos" w:cs="ArialMT"/>
        </w:rPr>
        <w:t xml:space="preserve"> will consider whether disciplinary action may be appropriate for any child/children involved.  Before deciding on appropriate action the </w:t>
      </w:r>
      <w:r w:rsidR="005866D6" w:rsidRPr="00AD4E88">
        <w:rPr>
          <w:rFonts w:ascii="Aptos" w:hAnsi="Aptos" w:cs="ArialMT"/>
        </w:rPr>
        <w:t>school</w:t>
      </w:r>
      <w:r w:rsidRPr="00AD4E88">
        <w:rPr>
          <w:rFonts w:ascii="Aptos" w:hAnsi="Aptos" w:cs="ArialMT"/>
        </w:rPr>
        <w:t xml:space="preserve"> will always consider its duty to safeguard all children from harm; the underlying reasons for a child's behaviour; any unmet needs, or harm or abuse suffered by the child; the risk that the child may pose to other children; and the severity of the </w:t>
      </w:r>
      <w:r w:rsidR="00CD0509" w:rsidRPr="00AD4E88">
        <w:rPr>
          <w:rFonts w:ascii="Aptos" w:hAnsi="Aptos" w:cs="ArialMT"/>
        </w:rPr>
        <w:t>child-on-child</w:t>
      </w:r>
      <w:r w:rsidRPr="00AD4E88">
        <w:rPr>
          <w:rFonts w:ascii="Aptos" w:hAnsi="Aptos" w:cs="ArialMT"/>
        </w:rPr>
        <w:t xml:space="preserve"> abuse and the causes of it. </w:t>
      </w:r>
    </w:p>
    <w:p w14:paraId="2849A771" w14:textId="77777777" w:rsidR="00C42DAD" w:rsidRPr="00AD4E88" w:rsidRDefault="00C42DAD" w:rsidP="002277B0">
      <w:pPr>
        <w:autoSpaceDE w:val="0"/>
        <w:autoSpaceDN w:val="0"/>
        <w:adjustRightInd w:val="0"/>
        <w:spacing w:after="0" w:line="240" w:lineRule="auto"/>
        <w:jc w:val="both"/>
        <w:rPr>
          <w:rFonts w:ascii="Aptos" w:hAnsi="Aptos" w:cs="ArialMT"/>
        </w:rPr>
      </w:pPr>
    </w:p>
    <w:p w14:paraId="18059138" w14:textId="01932756" w:rsidR="002277B0" w:rsidRPr="00AD4E88" w:rsidRDefault="00EC142D" w:rsidP="002277B0">
      <w:pPr>
        <w:autoSpaceDE w:val="0"/>
        <w:autoSpaceDN w:val="0"/>
        <w:adjustRightInd w:val="0"/>
        <w:spacing w:after="0" w:line="240" w:lineRule="auto"/>
        <w:jc w:val="both"/>
        <w:rPr>
          <w:rFonts w:ascii="Aptos" w:hAnsi="Aptos" w:cs="ArialMT"/>
        </w:rPr>
      </w:pPr>
      <w:r w:rsidRPr="00AD4E88">
        <w:rPr>
          <w:rFonts w:ascii="Aptos" w:hAnsi="Aptos" w:cs="ArialMT"/>
        </w:rPr>
        <w:t xml:space="preserve">The DSL will ensure that where children move to another educational institution following an incident of </w:t>
      </w:r>
      <w:r w:rsidR="00CD0509" w:rsidRPr="00AD4E88">
        <w:rPr>
          <w:rFonts w:ascii="Aptos" w:hAnsi="Aptos" w:cs="ArialMT"/>
        </w:rPr>
        <w:t>child</w:t>
      </w:r>
      <w:r w:rsidRPr="00AD4E88">
        <w:rPr>
          <w:rFonts w:ascii="Aptos" w:hAnsi="Aptos" w:cs="ArialMT"/>
        </w:rPr>
        <w:t>-on-</w:t>
      </w:r>
      <w:r w:rsidR="00CD0509" w:rsidRPr="00AD4E88">
        <w:rPr>
          <w:rFonts w:ascii="Aptos" w:hAnsi="Aptos" w:cs="ArialMT"/>
        </w:rPr>
        <w:t xml:space="preserve">child </w:t>
      </w:r>
      <w:r w:rsidRPr="00AD4E88">
        <w:rPr>
          <w:rFonts w:ascii="Aptos" w:hAnsi="Aptos" w:cs="ArialMT"/>
        </w:rPr>
        <w:t>abuse, the new institution is made aware of any ongoing support needs and, where appropriate, any potential risks to other children and staff.</w:t>
      </w:r>
    </w:p>
    <w:p w14:paraId="28A0D288" w14:textId="77777777" w:rsidR="00D71105" w:rsidRPr="00AD4E88" w:rsidRDefault="00D71105" w:rsidP="00AB5E3F">
      <w:pPr>
        <w:autoSpaceDE w:val="0"/>
        <w:autoSpaceDN w:val="0"/>
        <w:adjustRightInd w:val="0"/>
        <w:spacing w:after="0" w:line="240" w:lineRule="auto"/>
        <w:rPr>
          <w:rFonts w:ascii="Aptos" w:hAnsi="Aptos" w:cs="Calibri"/>
        </w:rPr>
      </w:pPr>
    </w:p>
    <w:p w14:paraId="3CB9864B" w14:textId="2DFB9E3F" w:rsidR="00D71105" w:rsidRPr="00AD4E88" w:rsidRDefault="00D71105" w:rsidP="006F6F67">
      <w:pPr>
        <w:pStyle w:val="Default"/>
        <w:jc w:val="both"/>
        <w:rPr>
          <w:rFonts w:ascii="Aptos" w:hAnsi="Aptos" w:cs="Calibri"/>
          <w:sz w:val="22"/>
          <w:szCs w:val="22"/>
        </w:rPr>
      </w:pPr>
      <w:r w:rsidRPr="00AD4E88">
        <w:rPr>
          <w:rFonts w:ascii="Aptos" w:hAnsi="Aptos" w:cs="Calibri"/>
          <w:sz w:val="22"/>
          <w:szCs w:val="22"/>
        </w:rPr>
        <w:t xml:space="preserve">The </w:t>
      </w:r>
      <w:r w:rsidR="005866D6" w:rsidRPr="00AD4E88">
        <w:rPr>
          <w:rFonts w:ascii="Aptos" w:hAnsi="Aptos" w:cs="Calibri"/>
          <w:sz w:val="22"/>
          <w:szCs w:val="22"/>
        </w:rPr>
        <w:t>school</w:t>
      </w:r>
      <w:r w:rsidRPr="00AD4E88">
        <w:rPr>
          <w:rFonts w:ascii="Aptos" w:hAnsi="Aptos" w:cs="Calibri"/>
          <w:sz w:val="22"/>
          <w:szCs w:val="22"/>
        </w:rPr>
        <w:t xml:space="preserve"> recognises that </w:t>
      </w:r>
      <w:r w:rsidRPr="00AD4E88">
        <w:rPr>
          <w:rFonts w:ascii="Aptos" w:hAnsi="Aptos"/>
          <w:sz w:val="22"/>
          <w:szCs w:val="22"/>
        </w:rPr>
        <w:t xml:space="preserve">good record-keeping and monitoring of sexual violence and sexual harassment reports is essential and assists the </w:t>
      </w:r>
      <w:r w:rsidR="0047767C" w:rsidRPr="00AD4E88">
        <w:rPr>
          <w:rFonts w:ascii="Aptos" w:hAnsi="Aptos"/>
          <w:sz w:val="22"/>
          <w:szCs w:val="22"/>
        </w:rPr>
        <w:t>school</w:t>
      </w:r>
      <w:r w:rsidRPr="00AD4E88">
        <w:rPr>
          <w:rFonts w:ascii="Aptos" w:hAnsi="Aptos"/>
          <w:sz w:val="22"/>
          <w:szCs w:val="22"/>
        </w:rPr>
        <w:t xml:space="preserve"> in meet</w:t>
      </w:r>
      <w:r w:rsidR="007F5A2B" w:rsidRPr="00AD4E88">
        <w:rPr>
          <w:rFonts w:ascii="Aptos" w:hAnsi="Aptos"/>
          <w:sz w:val="22"/>
          <w:szCs w:val="22"/>
        </w:rPr>
        <w:t>ing</w:t>
      </w:r>
      <w:r w:rsidRPr="00AD4E88">
        <w:rPr>
          <w:rFonts w:ascii="Aptos" w:hAnsi="Aptos"/>
          <w:sz w:val="22"/>
          <w:szCs w:val="22"/>
        </w:rPr>
        <w:t xml:space="preserve"> its Public Sector Equality Duty. </w:t>
      </w:r>
    </w:p>
    <w:p w14:paraId="3461D1C0" w14:textId="002E9557" w:rsidR="00D45B7E" w:rsidRPr="00AD4E88" w:rsidRDefault="00D45B7E" w:rsidP="00AB5E3F">
      <w:pPr>
        <w:autoSpaceDE w:val="0"/>
        <w:autoSpaceDN w:val="0"/>
        <w:adjustRightInd w:val="0"/>
        <w:spacing w:after="0" w:line="240" w:lineRule="auto"/>
        <w:rPr>
          <w:rFonts w:ascii="Aptos" w:hAnsi="Aptos" w:cs="Calibri"/>
          <w:color w:val="000000"/>
          <w:sz w:val="24"/>
          <w:szCs w:val="24"/>
        </w:rPr>
      </w:pPr>
    </w:p>
    <w:p w14:paraId="1623CFB3" w14:textId="043E13C9" w:rsidR="00F3792A" w:rsidRPr="00AD4E88" w:rsidRDefault="00673913" w:rsidP="00AB5E3F">
      <w:pPr>
        <w:autoSpaceDE w:val="0"/>
        <w:autoSpaceDN w:val="0"/>
        <w:adjustRightInd w:val="0"/>
        <w:spacing w:after="0" w:line="240" w:lineRule="auto"/>
        <w:rPr>
          <w:rFonts w:ascii="Aptos" w:hAnsi="Aptos" w:cs="Calibri"/>
          <w:b/>
          <w:bCs/>
          <w:color w:val="000000"/>
        </w:rPr>
      </w:pPr>
      <w:r w:rsidRPr="00AD4E88">
        <w:rPr>
          <w:rFonts w:ascii="Aptos" w:hAnsi="Aptos" w:cs="Calibri"/>
          <w:b/>
          <w:bCs/>
          <w:color w:val="000000"/>
        </w:rPr>
        <w:t>Contextual Safeguarding</w:t>
      </w:r>
    </w:p>
    <w:p w14:paraId="5C89C94E" w14:textId="2CFC9386" w:rsidR="00673913" w:rsidRPr="00AD4E88" w:rsidRDefault="00673913" w:rsidP="00AB5E3F">
      <w:pPr>
        <w:autoSpaceDE w:val="0"/>
        <w:autoSpaceDN w:val="0"/>
        <w:adjustRightInd w:val="0"/>
        <w:spacing w:after="0" w:line="240" w:lineRule="auto"/>
        <w:rPr>
          <w:rFonts w:ascii="Aptos" w:hAnsi="Aptos" w:cs="Calibri"/>
          <w:b/>
          <w:bCs/>
          <w:color w:val="000000"/>
        </w:rPr>
      </w:pPr>
    </w:p>
    <w:p w14:paraId="70B43B84" w14:textId="0CEA222C" w:rsidR="00673913" w:rsidRPr="00AD4E88" w:rsidRDefault="004455D3" w:rsidP="004455D3">
      <w:pPr>
        <w:autoSpaceDE w:val="0"/>
        <w:autoSpaceDN w:val="0"/>
        <w:adjustRightInd w:val="0"/>
        <w:spacing w:after="0" w:line="240" w:lineRule="auto"/>
        <w:rPr>
          <w:rFonts w:ascii="Aptos" w:hAnsi="Aptos" w:cs="Calibri"/>
          <w:color w:val="000000"/>
        </w:rPr>
      </w:pPr>
      <w:r w:rsidRPr="00AD4E88">
        <w:rPr>
          <w:rFonts w:ascii="Aptos" w:hAnsi="Aptos" w:cs="Calibri"/>
          <w:color w:val="000000"/>
        </w:rPr>
        <w:t>All staff should be aware that safeguarding incidents and/or behaviours can be</w:t>
      </w:r>
      <w:r w:rsidR="007138B6" w:rsidRPr="00AD4E88">
        <w:rPr>
          <w:rFonts w:ascii="Aptos" w:hAnsi="Aptos" w:cs="Calibri"/>
          <w:color w:val="000000"/>
        </w:rPr>
        <w:t xml:space="preserve"> </w:t>
      </w:r>
      <w:r w:rsidRPr="00AD4E88">
        <w:rPr>
          <w:rFonts w:ascii="Aptos" w:hAnsi="Aptos" w:cs="Calibri"/>
          <w:color w:val="000000"/>
        </w:rPr>
        <w:t>associated with factors outside the school and/or can occur between children</w:t>
      </w:r>
      <w:r w:rsidR="007138B6" w:rsidRPr="00AD4E88">
        <w:rPr>
          <w:rFonts w:ascii="Aptos" w:hAnsi="Aptos" w:cs="Calibri"/>
          <w:color w:val="000000"/>
        </w:rPr>
        <w:t xml:space="preserve"> </w:t>
      </w:r>
      <w:r w:rsidRPr="00AD4E88">
        <w:rPr>
          <w:rFonts w:ascii="Aptos" w:hAnsi="Aptos" w:cs="Calibri"/>
          <w:color w:val="000000"/>
        </w:rPr>
        <w:t>outside of these</w:t>
      </w:r>
      <w:r w:rsidR="007138B6" w:rsidRPr="00AD4E88">
        <w:rPr>
          <w:rFonts w:ascii="Aptos" w:hAnsi="Aptos" w:cs="Calibri"/>
          <w:color w:val="000000"/>
        </w:rPr>
        <w:t xml:space="preserve"> </w:t>
      </w:r>
      <w:r w:rsidRPr="00AD4E88">
        <w:rPr>
          <w:rFonts w:ascii="Aptos" w:hAnsi="Aptos" w:cs="Calibri"/>
          <w:color w:val="000000"/>
        </w:rPr>
        <w:t>environments. All staff, but especially the designated safeguarding lead</w:t>
      </w:r>
      <w:r w:rsidR="007138B6" w:rsidRPr="00AD4E88">
        <w:rPr>
          <w:rFonts w:ascii="Aptos" w:hAnsi="Aptos" w:cs="Calibri"/>
          <w:color w:val="000000"/>
        </w:rPr>
        <w:t xml:space="preserve"> </w:t>
      </w:r>
      <w:r w:rsidRPr="00AD4E88">
        <w:rPr>
          <w:rFonts w:ascii="Aptos" w:hAnsi="Aptos" w:cs="Calibri"/>
          <w:color w:val="000000"/>
        </w:rPr>
        <w:t>(and deputies) should consider whether children are at risk of abuse or exploitation in</w:t>
      </w:r>
      <w:r w:rsidR="007138B6" w:rsidRPr="00AD4E88">
        <w:rPr>
          <w:rFonts w:ascii="Aptos" w:hAnsi="Aptos" w:cs="Calibri"/>
          <w:color w:val="000000"/>
        </w:rPr>
        <w:t xml:space="preserve"> </w:t>
      </w:r>
      <w:r w:rsidRPr="00AD4E88">
        <w:rPr>
          <w:rFonts w:ascii="Aptos" w:hAnsi="Aptos" w:cs="Calibri"/>
          <w:color w:val="000000"/>
        </w:rPr>
        <w:t>situations outside their families. Extra-familial harms take a variety of different forms and</w:t>
      </w:r>
      <w:r w:rsidR="007138B6" w:rsidRPr="00AD4E88">
        <w:rPr>
          <w:rFonts w:ascii="Aptos" w:hAnsi="Aptos" w:cs="Calibri"/>
          <w:color w:val="000000"/>
        </w:rPr>
        <w:t xml:space="preserve"> </w:t>
      </w:r>
      <w:r w:rsidRPr="00AD4E88">
        <w:rPr>
          <w:rFonts w:ascii="Aptos" w:hAnsi="Aptos" w:cs="Calibri"/>
          <w:color w:val="000000"/>
        </w:rPr>
        <w:t>children can be vulnerable to multiple harms including (but not limited to) sexual</w:t>
      </w:r>
      <w:r w:rsidR="007138B6" w:rsidRPr="00AD4E88">
        <w:rPr>
          <w:rFonts w:ascii="Aptos" w:hAnsi="Aptos" w:cs="Calibri"/>
          <w:color w:val="000000"/>
        </w:rPr>
        <w:t xml:space="preserve"> </w:t>
      </w:r>
      <w:r w:rsidRPr="00AD4E88">
        <w:rPr>
          <w:rFonts w:ascii="Aptos" w:hAnsi="Aptos" w:cs="Calibri"/>
          <w:color w:val="000000"/>
        </w:rPr>
        <w:t>exploitation, criminal exploitation, and serious youth violence.</w:t>
      </w:r>
    </w:p>
    <w:p w14:paraId="18CF0FBA" w14:textId="5A9B024C" w:rsidR="00F3792A" w:rsidRPr="00AD4E88" w:rsidRDefault="00F3792A" w:rsidP="00AB5E3F">
      <w:pPr>
        <w:autoSpaceDE w:val="0"/>
        <w:autoSpaceDN w:val="0"/>
        <w:adjustRightInd w:val="0"/>
        <w:spacing w:after="0" w:line="240" w:lineRule="auto"/>
        <w:rPr>
          <w:rFonts w:ascii="Aptos" w:hAnsi="Aptos" w:cs="Calibri"/>
          <w:color w:val="000000"/>
          <w:sz w:val="24"/>
          <w:szCs w:val="24"/>
        </w:rPr>
      </w:pPr>
    </w:p>
    <w:p w14:paraId="07B41280" w14:textId="600E3350" w:rsidR="00F3792A" w:rsidRPr="00AD4E88" w:rsidRDefault="00F3792A" w:rsidP="00AB5E3F">
      <w:pPr>
        <w:autoSpaceDE w:val="0"/>
        <w:autoSpaceDN w:val="0"/>
        <w:adjustRightInd w:val="0"/>
        <w:spacing w:after="0" w:line="240" w:lineRule="auto"/>
        <w:rPr>
          <w:rFonts w:ascii="Aptos" w:hAnsi="Aptos" w:cs="Calibri"/>
          <w:color w:val="000000"/>
          <w:sz w:val="24"/>
          <w:szCs w:val="24"/>
        </w:rPr>
      </w:pPr>
    </w:p>
    <w:p w14:paraId="27B878CF" w14:textId="557D58FF" w:rsidR="00AB5E3F" w:rsidRPr="00AD4E88" w:rsidRDefault="002F2612" w:rsidP="00AB5E3F">
      <w:pPr>
        <w:jc w:val="both"/>
        <w:rPr>
          <w:rFonts w:ascii="Aptos" w:hAnsi="Aptos"/>
          <w:b/>
          <w:bCs/>
        </w:rPr>
      </w:pPr>
      <w:r w:rsidRPr="00AD4E88">
        <w:rPr>
          <w:rFonts w:ascii="Aptos" w:hAnsi="Aptos"/>
          <w:b/>
          <w:bCs/>
        </w:rPr>
        <w:t>SAFEGUARDING CONCERNS AND ALLEGATIONS MADE ABOUT STAFF, INCLUDING SUPPLY TEACHERS, VOLUNTEERS AND CONTRACTORS</w:t>
      </w:r>
    </w:p>
    <w:p w14:paraId="44CC0242" w14:textId="77777777" w:rsidR="002F2612" w:rsidRPr="00AD4E88" w:rsidRDefault="002F2612" w:rsidP="00AB5E3F">
      <w:pPr>
        <w:jc w:val="both"/>
        <w:rPr>
          <w:rFonts w:ascii="Aptos" w:hAnsi="Aptos"/>
          <w:b/>
          <w:bCs/>
        </w:rPr>
      </w:pPr>
    </w:p>
    <w:p w14:paraId="6AFF70AB" w14:textId="36EA47B2" w:rsidR="00AB5E3F" w:rsidRPr="00AD4E88" w:rsidRDefault="00893DA5" w:rsidP="00AB5E3F">
      <w:pPr>
        <w:jc w:val="both"/>
        <w:rPr>
          <w:rFonts w:ascii="Aptos" w:hAnsi="Aptos" w:cs="Arial"/>
        </w:rPr>
      </w:pPr>
      <w:r w:rsidRPr="00AD4E88">
        <w:rPr>
          <w:rFonts w:ascii="Aptos" w:hAnsi="Aptos" w:cs="Arial"/>
        </w:rPr>
        <w:t xml:space="preserve">The </w:t>
      </w:r>
      <w:r w:rsidR="005866D6" w:rsidRPr="00AD4E88">
        <w:rPr>
          <w:rFonts w:ascii="Aptos" w:hAnsi="Aptos" w:cs="Arial"/>
        </w:rPr>
        <w:t>school’s</w:t>
      </w:r>
      <w:r w:rsidRPr="00AD4E88">
        <w:rPr>
          <w:rFonts w:ascii="Aptos" w:hAnsi="Aptos" w:cs="Arial"/>
        </w:rPr>
        <w:t xml:space="preserve"> procedures for managing</w:t>
      </w:r>
      <w:r w:rsidR="00CB72AC" w:rsidRPr="00AD4E88">
        <w:rPr>
          <w:rFonts w:ascii="Aptos" w:hAnsi="Aptos" w:cs="Arial"/>
        </w:rPr>
        <w:t xml:space="preserve"> concerns/</w:t>
      </w:r>
      <w:r w:rsidRPr="00AD4E88">
        <w:rPr>
          <w:rFonts w:ascii="Aptos" w:hAnsi="Aptos" w:cs="Arial"/>
        </w:rPr>
        <w:t xml:space="preserve"> allegations against staff who are currently working in the </w:t>
      </w:r>
      <w:r w:rsidR="0047767C" w:rsidRPr="00AD4E88">
        <w:rPr>
          <w:rFonts w:ascii="Aptos" w:hAnsi="Aptos" w:cs="Arial"/>
        </w:rPr>
        <w:t>school</w:t>
      </w:r>
      <w:r w:rsidRPr="00AD4E88">
        <w:rPr>
          <w:rFonts w:ascii="Aptos" w:hAnsi="Aptos" w:cs="Arial"/>
        </w:rPr>
        <w:t xml:space="preserve"> follows Department for Education statutory guidance and </w:t>
      </w:r>
      <w:r w:rsidR="00B1286D" w:rsidRPr="00AD4E88">
        <w:rPr>
          <w:rFonts w:ascii="Aptos" w:hAnsi="Aptos" w:cs="Arial"/>
        </w:rPr>
        <w:t>local safeguarding partners</w:t>
      </w:r>
      <w:r w:rsidR="007F5A2B" w:rsidRPr="00AD4E88">
        <w:rPr>
          <w:rFonts w:ascii="Aptos" w:hAnsi="Aptos" w:cs="Arial"/>
        </w:rPr>
        <w:t>’</w:t>
      </w:r>
      <w:r w:rsidRPr="00AD4E88">
        <w:rPr>
          <w:rFonts w:ascii="Aptos" w:hAnsi="Aptos" w:cs="Arial"/>
        </w:rPr>
        <w:t xml:space="preserve"> arrangements and applies when staff (including</w:t>
      </w:r>
      <w:r w:rsidR="00F24650" w:rsidRPr="00AD4E88">
        <w:rPr>
          <w:rFonts w:ascii="Aptos" w:hAnsi="Aptos" w:cs="Arial"/>
        </w:rPr>
        <w:t xml:space="preserve"> supply staff</w:t>
      </w:r>
      <w:r w:rsidR="00E04918" w:rsidRPr="00AD4E88">
        <w:rPr>
          <w:rFonts w:ascii="Aptos" w:hAnsi="Aptos" w:cs="Arial"/>
        </w:rPr>
        <w:t>,</w:t>
      </w:r>
      <w:r w:rsidR="00F24650" w:rsidRPr="00AD4E88">
        <w:rPr>
          <w:rFonts w:ascii="Aptos" w:hAnsi="Aptos" w:cs="Arial"/>
        </w:rPr>
        <w:t xml:space="preserve"> </w:t>
      </w:r>
      <w:r w:rsidRPr="00AD4E88">
        <w:rPr>
          <w:rFonts w:ascii="Aptos" w:hAnsi="Aptos" w:cs="Arial"/>
        </w:rPr>
        <w:t>volunteers</w:t>
      </w:r>
      <w:r w:rsidR="00E04918" w:rsidRPr="00AD4E88">
        <w:rPr>
          <w:rFonts w:ascii="Aptos" w:hAnsi="Aptos" w:cs="Arial"/>
        </w:rPr>
        <w:t xml:space="preserve"> and contractors</w:t>
      </w:r>
      <w:r w:rsidRPr="00AD4E88">
        <w:rPr>
          <w:rFonts w:ascii="Aptos" w:hAnsi="Aptos" w:cs="Arial"/>
        </w:rPr>
        <w:t>) have (or are alleged to have):</w:t>
      </w:r>
    </w:p>
    <w:tbl>
      <w:tblPr>
        <w:tblStyle w:val="TableGrid"/>
        <w:tblW w:w="0" w:type="auto"/>
        <w:tblLook w:val="04A0" w:firstRow="1" w:lastRow="0" w:firstColumn="1" w:lastColumn="0" w:noHBand="0" w:noVBand="1"/>
      </w:tblPr>
      <w:tblGrid>
        <w:gridCol w:w="9016"/>
      </w:tblGrid>
      <w:tr w:rsidR="003B5EE4" w:rsidRPr="00AD4E88" w14:paraId="736C9A7D" w14:textId="77777777" w:rsidTr="00AB5E3F">
        <w:tc>
          <w:tcPr>
            <w:tcW w:w="9016" w:type="dxa"/>
          </w:tcPr>
          <w:p w14:paraId="6492374C" w14:textId="77777777" w:rsidR="00AB5E3F" w:rsidRPr="00AD4E88" w:rsidRDefault="00AB5E3F" w:rsidP="00AB5E3F">
            <w:pPr>
              <w:jc w:val="both"/>
              <w:rPr>
                <w:rFonts w:ascii="Aptos" w:hAnsi="Aptos" w:cs="Arial"/>
              </w:rPr>
            </w:pPr>
          </w:p>
          <w:p w14:paraId="58603D18" w14:textId="6074A937" w:rsidR="00AB5E3F" w:rsidRPr="00AD4E88" w:rsidRDefault="00893DA5" w:rsidP="00C50DAA">
            <w:pPr>
              <w:pStyle w:val="ListParagraph"/>
              <w:numPr>
                <w:ilvl w:val="0"/>
                <w:numId w:val="6"/>
              </w:numPr>
              <w:spacing w:after="160" w:line="259" w:lineRule="auto"/>
              <w:contextualSpacing/>
              <w:jc w:val="both"/>
              <w:rPr>
                <w:rFonts w:ascii="Aptos" w:hAnsi="Aptos" w:cs="Arial"/>
              </w:rPr>
            </w:pPr>
            <w:r w:rsidRPr="00AD4E88">
              <w:rPr>
                <w:rFonts w:ascii="Aptos" w:hAnsi="Aptos" w:cs="Arial"/>
              </w:rPr>
              <w:t xml:space="preserve">Behaved in a way that has harmed a </w:t>
            </w:r>
            <w:r w:rsidR="00424AF0" w:rsidRPr="00AD4E88">
              <w:rPr>
                <w:rFonts w:ascii="Aptos" w:hAnsi="Aptos" w:cs="Arial"/>
              </w:rPr>
              <w:t>student</w:t>
            </w:r>
            <w:r w:rsidRPr="00AD4E88">
              <w:rPr>
                <w:rFonts w:ascii="Aptos" w:hAnsi="Aptos" w:cs="Arial"/>
              </w:rPr>
              <w:t xml:space="preserve">, or may have harmed a </w:t>
            </w:r>
            <w:r w:rsidR="00424AF0" w:rsidRPr="00AD4E88">
              <w:rPr>
                <w:rFonts w:ascii="Aptos" w:hAnsi="Aptos" w:cs="Arial"/>
              </w:rPr>
              <w:t>student</w:t>
            </w:r>
            <w:r w:rsidRPr="00AD4E88">
              <w:rPr>
                <w:rFonts w:ascii="Aptos" w:hAnsi="Aptos" w:cs="Arial"/>
              </w:rPr>
              <w:t>;</w:t>
            </w:r>
            <w:r w:rsidR="00E04918" w:rsidRPr="00AD4E88">
              <w:rPr>
                <w:rFonts w:ascii="Aptos" w:hAnsi="Aptos" w:cs="Arial"/>
              </w:rPr>
              <w:t xml:space="preserve"> and/</w:t>
            </w:r>
            <w:r w:rsidR="009A6A28" w:rsidRPr="00AD4E88">
              <w:rPr>
                <w:rFonts w:ascii="Aptos" w:hAnsi="Aptos" w:cs="Arial"/>
              </w:rPr>
              <w:t>o</w:t>
            </w:r>
            <w:r w:rsidR="00E04918" w:rsidRPr="00AD4E88">
              <w:rPr>
                <w:rFonts w:ascii="Aptos" w:hAnsi="Aptos" w:cs="Arial"/>
              </w:rPr>
              <w:t>r</w:t>
            </w:r>
          </w:p>
          <w:p w14:paraId="7F149D6D" w14:textId="5B6CA943" w:rsidR="00AB5E3F" w:rsidRPr="00AD4E88" w:rsidRDefault="00893DA5" w:rsidP="00C50DAA">
            <w:pPr>
              <w:pStyle w:val="ListParagraph"/>
              <w:numPr>
                <w:ilvl w:val="0"/>
                <w:numId w:val="6"/>
              </w:numPr>
              <w:spacing w:after="160" w:line="259" w:lineRule="auto"/>
              <w:contextualSpacing/>
              <w:jc w:val="both"/>
              <w:rPr>
                <w:rFonts w:ascii="Aptos" w:hAnsi="Aptos" w:cs="Arial"/>
              </w:rPr>
            </w:pPr>
            <w:r w:rsidRPr="00AD4E88">
              <w:rPr>
                <w:rFonts w:ascii="Aptos" w:hAnsi="Aptos" w:cs="Arial"/>
              </w:rPr>
              <w:lastRenderedPageBreak/>
              <w:t xml:space="preserve">Possibly committed a criminal offence against or related to a </w:t>
            </w:r>
            <w:r w:rsidR="00424AF0" w:rsidRPr="00AD4E88">
              <w:rPr>
                <w:rFonts w:ascii="Aptos" w:hAnsi="Aptos" w:cs="Arial"/>
              </w:rPr>
              <w:t>student</w:t>
            </w:r>
            <w:r w:rsidRPr="00AD4E88">
              <w:rPr>
                <w:rFonts w:ascii="Aptos" w:hAnsi="Aptos" w:cs="Arial"/>
              </w:rPr>
              <w:t xml:space="preserve">; </w:t>
            </w:r>
            <w:r w:rsidR="00E04918" w:rsidRPr="00AD4E88">
              <w:rPr>
                <w:rFonts w:ascii="Aptos" w:hAnsi="Aptos" w:cs="Arial"/>
              </w:rPr>
              <w:t>and/</w:t>
            </w:r>
            <w:r w:rsidRPr="00AD4E88">
              <w:rPr>
                <w:rFonts w:ascii="Aptos" w:hAnsi="Aptos" w:cs="Arial"/>
              </w:rPr>
              <w:t>or</w:t>
            </w:r>
          </w:p>
          <w:p w14:paraId="6D0B700C" w14:textId="54CD3627" w:rsidR="00D45B7E" w:rsidRPr="00AD4E88" w:rsidRDefault="00893DA5" w:rsidP="00C50DAA">
            <w:pPr>
              <w:pStyle w:val="ListParagraph"/>
              <w:numPr>
                <w:ilvl w:val="0"/>
                <w:numId w:val="6"/>
              </w:numPr>
              <w:spacing w:after="160" w:line="259" w:lineRule="auto"/>
              <w:contextualSpacing/>
              <w:jc w:val="both"/>
              <w:rPr>
                <w:rFonts w:ascii="Aptos" w:hAnsi="Aptos" w:cs="Arial"/>
              </w:rPr>
            </w:pPr>
            <w:r w:rsidRPr="00AD4E88">
              <w:rPr>
                <w:rFonts w:ascii="Aptos" w:hAnsi="Aptos" w:cs="Arial"/>
              </w:rPr>
              <w:t xml:space="preserve">Behaved towards a </w:t>
            </w:r>
            <w:r w:rsidR="00424AF0" w:rsidRPr="00AD4E88">
              <w:rPr>
                <w:rFonts w:ascii="Aptos" w:hAnsi="Aptos" w:cs="Arial"/>
              </w:rPr>
              <w:t>student</w:t>
            </w:r>
            <w:r w:rsidRPr="00AD4E88">
              <w:rPr>
                <w:rFonts w:ascii="Aptos" w:hAnsi="Aptos" w:cs="Arial"/>
              </w:rPr>
              <w:t xml:space="preserve"> in a way that indicated that they </w:t>
            </w:r>
            <w:r w:rsidR="00CB72AC" w:rsidRPr="00AD4E88">
              <w:rPr>
                <w:rFonts w:ascii="Aptos" w:hAnsi="Aptos" w:cs="Arial"/>
              </w:rPr>
              <w:t>may</w:t>
            </w:r>
            <w:r w:rsidRPr="00AD4E88">
              <w:rPr>
                <w:rFonts w:ascii="Aptos" w:hAnsi="Aptos" w:cs="Arial"/>
              </w:rPr>
              <w:t xml:space="preserve"> pose a risk of harm if they were to work regularly or closely with children</w:t>
            </w:r>
            <w:r w:rsidR="007F5A2B" w:rsidRPr="00AD4E88">
              <w:rPr>
                <w:rFonts w:ascii="Aptos" w:hAnsi="Aptos" w:cs="Arial"/>
              </w:rPr>
              <w:t xml:space="preserve">; </w:t>
            </w:r>
            <w:r w:rsidR="00E04918" w:rsidRPr="00AD4E88">
              <w:rPr>
                <w:rFonts w:ascii="Aptos" w:hAnsi="Aptos" w:cs="Arial"/>
              </w:rPr>
              <w:t>and/</w:t>
            </w:r>
            <w:r w:rsidR="007F5A2B" w:rsidRPr="00AD4E88">
              <w:rPr>
                <w:rFonts w:ascii="Aptos" w:hAnsi="Aptos" w:cs="Arial"/>
              </w:rPr>
              <w:t>or</w:t>
            </w:r>
          </w:p>
          <w:p w14:paraId="53098F86" w14:textId="77777777" w:rsidR="003B4146" w:rsidRPr="00AD4E88" w:rsidRDefault="003B4146" w:rsidP="00C50DAA">
            <w:pPr>
              <w:pStyle w:val="ListParagraph"/>
              <w:numPr>
                <w:ilvl w:val="0"/>
                <w:numId w:val="6"/>
              </w:numPr>
              <w:spacing w:line="259" w:lineRule="auto"/>
              <w:contextualSpacing/>
              <w:jc w:val="both"/>
              <w:rPr>
                <w:rFonts w:ascii="Aptos" w:hAnsi="Aptos" w:cs="Arial"/>
              </w:rPr>
            </w:pPr>
            <w:r w:rsidRPr="00AD4E88">
              <w:rPr>
                <w:rFonts w:ascii="Aptos" w:hAnsi="Aptos" w:cs="Arial"/>
              </w:rPr>
              <w:t>behaved or may have behaved in a way that indicates they may not be suitable to</w:t>
            </w:r>
          </w:p>
          <w:p w14:paraId="54E86B63" w14:textId="712A7AD3" w:rsidR="00375DA8" w:rsidRPr="00AD4E88" w:rsidRDefault="003B4146" w:rsidP="003E3DEF">
            <w:pPr>
              <w:pStyle w:val="ListParagraph"/>
              <w:spacing w:after="160" w:line="259" w:lineRule="auto"/>
              <w:contextualSpacing/>
              <w:jc w:val="both"/>
              <w:rPr>
                <w:rFonts w:ascii="Aptos" w:hAnsi="Aptos" w:cs="Arial"/>
              </w:rPr>
            </w:pPr>
            <w:r w:rsidRPr="00AD4E88">
              <w:rPr>
                <w:rFonts w:ascii="Aptos" w:hAnsi="Aptos" w:cs="Arial"/>
              </w:rPr>
              <w:t>work with children</w:t>
            </w:r>
            <w:r w:rsidR="00E04918" w:rsidRPr="00AD4E88">
              <w:rPr>
                <w:rFonts w:ascii="Aptos" w:hAnsi="Aptos" w:cs="Arial"/>
              </w:rPr>
              <w:t xml:space="preserve"> (including behaviour that may have happened outside school, that might make them unsuitable to work with children “transferable risk”.  Advice can be sought from the LADO in assessing transferable risk)</w:t>
            </w:r>
            <w:r w:rsidRPr="00AD4E88">
              <w:rPr>
                <w:rFonts w:ascii="Aptos" w:hAnsi="Aptos" w:cs="Arial"/>
              </w:rPr>
              <w:t>.</w:t>
            </w:r>
          </w:p>
        </w:tc>
      </w:tr>
    </w:tbl>
    <w:p w14:paraId="286FB256" w14:textId="61CB8D70" w:rsidR="00D45B7E" w:rsidRPr="00AD4E88" w:rsidRDefault="00D45B7E" w:rsidP="00AB5E3F">
      <w:pPr>
        <w:jc w:val="both"/>
        <w:rPr>
          <w:rFonts w:ascii="Aptos" w:hAnsi="Aptos" w:cs="Arial"/>
        </w:rPr>
      </w:pPr>
    </w:p>
    <w:p w14:paraId="51A7FA26" w14:textId="2C93E9AA" w:rsidR="003E5921" w:rsidRPr="00AD4E88" w:rsidRDefault="003E5921" w:rsidP="00AB5E3F">
      <w:pPr>
        <w:jc w:val="both"/>
        <w:rPr>
          <w:rFonts w:ascii="Aptos" w:hAnsi="Aptos"/>
          <w:b/>
        </w:rPr>
      </w:pPr>
      <w:r w:rsidRPr="00AD4E88">
        <w:rPr>
          <w:rFonts w:ascii="Aptos" w:hAnsi="Aptos"/>
          <w:b/>
        </w:rPr>
        <w:t>Non-recent allegations</w:t>
      </w:r>
    </w:p>
    <w:p w14:paraId="601949B5" w14:textId="22AC939F" w:rsidR="00AB5E3F" w:rsidRPr="00AD4E88" w:rsidRDefault="00893DA5" w:rsidP="00AB5E3F">
      <w:pPr>
        <w:jc w:val="both"/>
        <w:rPr>
          <w:rFonts w:ascii="Aptos" w:hAnsi="Aptos"/>
        </w:rPr>
      </w:pPr>
      <w:commentRangeStart w:id="32"/>
      <w:r w:rsidRPr="00AD4E88">
        <w:rPr>
          <w:rFonts w:ascii="Aptos" w:hAnsi="Aptos"/>
        </w:rPr>
        <w:t>Allegations against a</w:t>
      </w:r>
      <w:r w:rsidR="008E665D" w:rsidRPr="00AD4E88">
        <w:rPr>
          <w:rFonts w:ascii="Aptos" w:hAnsi="Aptos"/>
        </w:rPr>
        <w:t xml:space="preserve">n adult that is </w:t>
      </w:r>
      <w:r w:rsidRPr="00AD4E88">
        <w:rPr>
          <w:rFonts w:ascii="Aptos" w:hAnsi="Aptos"/>
        </w:rPr>
        <w:t xml:space="preserve">no longer </w:t>
      </w:r>
      <w:r w:rsidR="008E665D" w:rsidRPr="00AD4E88">
        <w:rPr>
          <w:rFonts w:ascii="Aptos" w:hAnsi="Aptos"/>
        </w:rPr>
        <w:t>working/volunteering with children</w:t>
      </w:r>
      <w:r w:rsidRPr="00AD4E88">
        <w:rPr>
          <w:rFonts w:ascii="Aptos" w:hAnsi="Aptos"/>
        </w:rPr>
        <w:t xml:space="preserve"> should be referred to the Police. </w:t>
      </w:r>
      <w:r w:rsidR="00FB0809" w:rsidRPr="00AD4E88">
        <w:rPr>
          <w:rFonts w:ascii="Aptos" w:hAnsi="Aptos"/>
        </w:rPr>
        <w:t xml:space="preserve">Where </w:t>
      </w:r>
      <w:r w:rsidR="00B844BD" w:rsidRPr="00AD4E88">
        <w:rPr>
          <w:rFonts w:ascii="Aptos" w:hAnsi="Aptos"/>
        </w:rPr>
        <w:t xml:space="preserve">it is known that </w:t>
      </w:r>
      <w:r w:rsidR="00FB0809" w:rsidRPr="00AD4E88">
        <w:rPr>
          <w:rFonts w:ascii="Aptos" w:hAnsi="Aptos"/>
        </w:rPr>
        <w:t xml:space="preserve">the </w:t>
      </w:r>
      <w:r w:rsidR="00B844BD" w:rsidRPr="00AD4E88">
        <w:rPr>
          <w:rFonts w:ascii="Aptos" w:hAnsi="Aptos"/>
        </w:rPr>
        <w:t>adult is still working</w:t>
      </w:r>
      <w:r w:rsidR="008E665D" w:rsidRPr="00AD4E88">
        <w:rPr>
          <w:rFonts w:ascii="Aptos" w:hAnsi="Aptos"/>
        </w:rPr>
        <w:t>/volunteering</w:t>
      </w:r>
      <w:r w:rsidR="00B844BD" w:rsidRPr="00AD4E88">
        <w:rPr>
          <w:rFonts w:ascii="Aptos" w:hAnsi="Aptos"/>
        </w:rPr>
        <w:t xml:space="preserve"> with children</w:t>
      </w:r>
      <w:r w:rsidR="00C4295E" w:rsidRPr="00AD4E88">
        <w:rPr>
          <w:rFonts w:ascii="Aptos" w:hAnsi="Aptos"/>
        </w:rPr>
        <w:t xml:space="preserve">, all </w:t>
      </w:r>
      <w:r w:rsidR="005866D6" w:rsidRPr="00AD4E88">
        <w:rPr>
          <w:rFonts w:ascii="Aptos" w:hAnsi="Aptos"/>
        </w:rPr>
        <w:t>allegations (</w:t>
      </w:r>
      <w:r w:rsidR="00C4295E" w:rsidRPr="00AD4E88">
        <w:rPr>
          <w:rFonts w:ascii="Aptos" w:hAnsi="Aptos"/>
        </w:rPr>
        <w:t>including h</w:t>
      </w:r>
      <w:r w:rsidRPr="00AD4E88">
        <w:rPr>
          <w:rFonts w:ascii="Aptos" w:hAnsi="Aptos"/>
        </w:rPr>
        <w:t>istorical</w:t>
      </w:r>
      <w:r w:rsidR="008E665D" w:rsidRPr="00AD4E88">
        <w:rPr>
          <w:rFonts w:ascii="Aptos" w:hAnsi="Aptos"/>
        </w:rPr>
        <w:t>/</w:t>
      </w:r>
      <w:r w:rsidRPr="00AD4E88">
        <w:rPr>
          <w:rFonts w:ascii="Aptos" w:hAnsi="Aptos"/>
        </w:rPr>
        <w:t>non-recent a</w:t>
      </w:r>
      <w:r w:rsidR="00D85A2F" w:rsidRPr="00AD4E88">
        <w:rPr>
          <w:rFonts w:ascii="Aptos" w:hAnsi="Aptos"/>
        </w:rPr>
        <w:t>llegations of abuse</w:t>
      </w:r>
      <w:r w:rsidR="00C4295E" w:rsidRPr="00AD4E88">
        <w:rPr>
          <w:rFonts w:ascii="Aptos" w:hAnsi="Aptos"/>
        </w:rPr>
        <w:t>)</w:t>
      </w:r>
      <w:r w:rsidR="00D85A2F" w:rsidRPr="00AD4E88">
        <w:rPr>
          <w:rFonts w:ascii="Aptos" w:hAnsi="Aptos"/>
        </w:rPr>
        <w:t xml:space="preserve"> should </w:t>
      </w:r>
      <w:r w:rsidRPr="00AD4E88">
        <w:rPr>
          <w:rFonts w:ascii="Aptos" w:hAnsi="Aptos"/>
        </w:rPr>
        <w:t>be referred to the Police</w:t>
      </w:r>
      <w:r w:rsidR="00D85A2F" w:rsidRPr="00AD4E88">
        <w:rPr>
          <w:rFonts w:ascii="Aptos" w:hAnsi="Aptos"/>
        </w:rPr>
        <w:t xml:space="preserve"> </w:t>
      </w:r>
      <w:r w:rsidR="005432F8" w:rsidRPr="00AD4E88">
        <w:rPr>
          <w:rFonts w:ascii="Aptos" w:hAnsi="Aptos"/>
        </w:rPr>
        <w:t>and</w:t>
      </w:r>
      <w:r w:rsidR="00D85A2F" w:rsidRPr="00AD4E88">
        <w:rPr>
          <w:rFonts w:ascii="Aptos" w:hAnsi="Aptos"/>
        </w:rPr>
        <w:t xml:space="preserve"> the LADO</w:t>
      </w:r>
      <w:r w:rsidR="00FB144B" w:rsidRPr="00AD4E88">
        <w:rPr>
          <w:rFonts w:ascii="Aptos" w:hAnsi="Aptos"/>
        </w:rPr>
        <w:t xml:space="preserve"> in the local authority that the adult is working</w:t>
      </w:r>
      <w:r w:rsidR="008E665D" w:rsidRPr="00AD4E88">
        <w:rPr>
          <w:rFonts w:ascii="Aptos" w:hAnsi="Aptos"/>
        </w:rPr>
        <w:t>/volunteering</w:t>
      </w:r>
      <w:r w:rsidRPr="00AD4E88">
        <w:rPr>
          <w:rFonts w:ascii="Aptos" w:hAnsi="Aptos"/>
        </w:rPr>
        <w:t>.</w:t>
      </w:r>
    </w:p>
    <w:p w14:paraId="2DB7AEBC" w14:textId="68BE0D97" w:rsidR="003E5921" w:rsidRPr="00AD4E88" w:rsidRDefault="003E5921" w:rsidP="00AB5E3F">
      <w:pPr>
        <w:jc w:val="both"/>
        <w:rPr>
          <w:rFonts w:ascii="Aptos" w:hAnsi="Aptos"/>
        </w:rPr>
      </w:pPr>
      <w:r w:rsidRPr="00AD4E88">
        <w:rPr>
          <w:rFonts w:ascii="Aptos" w:hAnsi="Aptos"/>
        </w:rPr>
        <w:t>Where an adult makes an allegation to a school that they were abused as a child, they should be advised to report the allegation to the police.  Non-recent allegations made by a child, should be reported to the LADO in line with the local authority’s procedures for dealing with non-recent allegations</w:t>
      </w:r>
      <w:r w:rsidR="00674862">
        <w:rPr>
          <w:rFonts w:ascii="Aptos" w:hAnsi="Aptos"/>
        </w:rPr>
        <w:t xml:space="preserve">. </w:t>
      </w:r>
      <w:r w:rsidRPr="00AD4E88">
        <w:rPr>
          <w:rFonts w:ascii="Aptos" w:hAnsi="Aptos"/>
        </w:rPr>
        <w:t>Abuse can be reported no matter how long ago it happened.</w:t>
      </w:r>
    </w:p>
    <w:p w14:paraId="452D94FF" w14:textId="285DA453" w:rsidR="00AB5E3F" w:rsidRPr="00AD4E88" w:rsidRDefault="00893DA5" w:rsidP="00AB5E3F">
      <w:pPr>
        <w:jc w:val="both"/>
        <w:rPr>
          <w:rFonts w:ascii="Aptos" w:hAnsi="Aptos"/>
        </w:rPr>
      </w:pPr>
      <w:r w:rsidRPr="00AD4E88">
        <w:rPr>
          <w:rFonts w:ascii="Aptos" w:hAnsi="Aptos"/>
        </w:rPr>
        <w:t>If an allegation is made against anyone working with children in the School, the School should not undertake their own investigation of allegations without prior consultation with the Local Authority ‘designated officer’</w:t>
      </w:r>
      <w:r w:rsidR="00A87028" w:rsidRPr="00AD4E88">
        <w:rPr>
          <w:rFonts w:ascii="Aptos" w:hAnsi="Aptos"/>
        </w:rPr>
        <w:t xml:space="preserve"> (LADO)</w:t>
      </w:r>
      <w:r w:rsidRPr="00AD4E88">
        <w:rPr>
          <w:rFonts w:ascii="Aptos" w:hAnsi="Aptos"/>
        </w:rPr>
        <w:t xml:space="preserve"> or, in the most serious cases, the Police, so as not to jeopardise statutory investigations. In borderline cases, the </w:t>
      </w:r>
      <w:r w:rsidR="005866D6" w:rsidRPr="00AD4E88">
        <w:rPr>
          <w:rFonts w:ascii="Aptos" w:hAnsi="Aptos"/>
        </w:rPr>
        <w:t>school</w:t>
      </w:r>
      <w:r w:rsidRPr="00AD4E88">
        <w:rPr>
          <w:rFonts w:ascii="Aptos" w:hAnsi="Aptos"/>
        </w:rPr>
        <w:t xml:space="preserve"> may discuss informally with the </w:t>
      </w:r>
      <w:r w:rsidR="005C1E0E" w:rsidRPr="00AD4E88">
        <w:rPr>
          <w:rFonts w:ascii="Aptos" w:hAnsi="Aptos"/>
        </w:rPr>
        <w:t xml:space="preserve">Local Authority </w:t>
      </w:r>
      <w:r w:rsidRPr="00AD4E88">
        <w:rPr>
          <w:rFonts w:ascii="Aptos" w:hAnsi="Aptos"/>
        </w:rPr>
        <w:t xml:space="preserve">‘designated officer’ </w:t>
      </w:r>
      <w:r w:rsidR="00A87028" w:rsidRPr="00AD4E88">
        <w:rPr>
          <w:rFonts w:ascii="Aptos" w:hAnsi="Aptos"/>
        </w:rPr>
        <w:t>(LADO)</w:t>
      </w:r>
      <w:r w:rsidR="005C1E0E" w:rsidRPr="00AD4E88">
        <w:rPr>
          <w:rFonts w:ascii="Aptos" w:hAnsi="Aptos"/>
        </w:rPr>
        <w:t xml:space="preserve"> </w:t>
      </w:r>
      <w:r w:rsidRPr="00AD4E88">
        <w:rPr>
          <w:rFonts w:ascii="Aptos" w:hAnsi="Aptos"/>
        </w:rPr>
        <w:t>on a no-names basis</w:t>
      </w:r>
      <w:r w:rsidR="007A543B" w:rsidRPr="00AD4E88">
        <w:rPr>
          <w:rFonts w:ascii="Aptos" w:hAnsi="Aptos"/>
        </w:rPr>
        <w:t xml:space="preserve"> </w:t>
      </w:r>
      <w:commentRangeStart w:id="33"/>
      <w:r w:rsidR="007A543B" w:rsidRPr="00AD4E88">
        <w:rPr>
          <w:rFonts w:ascii="Aptos" w:hAnsi="Aptos"/>
        </w:rPr>
        <w:t>(if local safeguarding procedures allow)</w:t>
      </w:r>
      <w:r w:rsidRPr="00AD4E88">
        <w:rPr>
          <w:rFonts w:ascii="Aptos" w:hAnsi="Aptos"/>
        </w:rPr>
        <w:t xml:space="preserve">. </w:t>
      </w:r>
      <w:commentRangeEnd w:id="32"/>
      <w:r w:rsidR="005D174B" w:rsidRPr="00AD4E88">
        <w:rPr>
          <w:rStyle w:val="CommentReference"/>
          <w:rFonts w:ascii="Aptos" w:hAnsi="Aptos"/>
        </w:rPr>
        <w:commentReference w:id="32"/>
      </w:r>
      <w:commentRangeEnd w:id="33"/>
      <w:r w:rsidR="007A543B" w:rsidRPr="00AD4E88">
        <w:rPr>
          <w:rStyle w:val="CommentReference"/>
          <w:rFonts w:ascii="Aptos" w:hAnsi="Aptos"/>
        </w:rPr>
        <w:commentReference w:id="33"/>
      </w:r>
    </w:p>
    <w:p w14:paraId="00B9D83A" w14:textId="7202018F" w:rsidR="00AB5E3F" w:rsidRPr="00AD4E88" w:rsidRDefault="00893DA5" w:rsidP="00AB5E3F">
      <w:pPr>
        <w:jc w:val="both"/>
        <w:rPr>
          <w:rFonts w:ascii="Aptos" w:hAnsi="Aptos"/>
        </w:rPr>
      </w:pPr>
      <w:r w:rsidRPr="00AD4E88">
        <w:rPr>
          <w:rFonts w:ascii="Aptos" w:hAnsi="Aptos"/>
        </w:rPr>
        <w:t xml:space="preserve">All allegations should be investigated as a priority to avoid any delay. </w:t>
      </w:r>
    </w:p>
    <w:p w14:paraId="5202B7D2" w14:textId="3BC5087E" w:rsidR="00E04918" w:rsidRPr="00AD4E88" w:rsidRDefault="00E04918" w:rsidP="00AB5E3F">
      <w:pPr>
        <w:jc w:val="both"/>
        <w:rPr>
          <w:rFonts w:ascii="Aptos" w:hAnsi="Aptos"/>
          <w:b/>
        </w:rPr>
      </w:pPr>
      <w:r w:rsidRPr="00AD4E88">
        <w:rPr>
          <w:rFonts w:ascii="Aptos" w:hAnsi="Aptos"/>
          <w:b/>
        </w:rPr>
        <w:t xml:space="preserve">Allegations that may meet the harms threshold </w:t>
      </w:r>
    </w:p>
    <w:p w14:paraId="74A8D786" w14:textId="775BA2CA" w:rsidR="00AB5E3F" w:rsidRPr="00674862" w:rsidRDefault="00893DA5" w:rsidP="00C50DAA">
      <w:pPr>
        <w:pStyle w:val="ListParagraph"/>
        <w:numPr>
          <w:ilvl w:val="0"/>
          <w:numId w:val="7"/>
        </w:numPr>
        <w:contextualSpacing/>
        <w:jc w:val="both"/>
        <w:rPr>
          <w:rFonts w:ascii="Aptos" w:hAnsi="Aptos" w:cs="Arial"/>
          <w:color w:val="000000" w:themeColor="text1"/>
        </w:rPr>
      </w:pPr>
      <w:r w:rsidRPr="00AD4E88">
        <w:rPr>
          <w:rFonts w:ascii="Aptos" w:hAnsi="Aptos"/>
        </w:rPr>
        <w:t xml:space="preserve">All allegations which appear to meet the above reporting criteria are to be </w:t>
      </w:r>
      <w:r w:rsidRPr="00AD4E88">
        <w:rPr>
          <w:rFonts w:ascii="Aptos" w:hAnsi="Aptos"/>
          <w:b/>
        </w:rPr>
        <w:t xml:space="preserve">reported </w:t>
      </w:r>
      <w:r w:rsidRPr="00674862">
        <w:rPr>
          <w:rFonts w:ascii="Aptos" w:hAnsi="Aptos"/>
          <w:b/>
          <w:color w:val="000000" w:themeColor="text1"/>
        </w:rPr>
        <w:t>straight away to the ‘case manager’</w:t>
      </w:r>
      <w:r w:rsidR="002277B0" w:rsidRPr="00674862">
        <w:rPr>
          <w:rFonts w:ascii="Aptos" w:hAnsi="Aptos"/>
          <w:b/>
          <w:color w:val="000000" w:themeColor="text1"/>
        </w:rPr>
        <w:t xml:space="preserve"> </w:t>
      </w:r>
      <w:r w:rsidR="002277B0" w:rsidRPr="00674862">
        <w:rPr>
          <w:rFonts w:ascii="Aptos" w:hAnsi="Aptos"/>
          <w:color w:val="000000" w:themeColor="text1"/>
        </w:rPr>
        <w:t>who is t</w:t>
      </w:r>
      <w:r w:rsidRPr="00674862">
        <w:rPr>
          <w:rFonts w:ascii="Aptos" w:hAnsi="Aptos"/>
          <w:color w:val="000000" w:themeColor="text1"/>
        </w:rPr>
        <w:t>he Head</w:t>
      </w:r>
      <w:r w:rsidR="00A471A6" w:rsidRPr="00674862">
        <w:rPr>
          <w:rFonts w:ascii="Aptos" w:hAnsi="Aptos"/>
          <w:color w:val="000000" w:themeColor="text1"/>
        </w:rPr>
        <w:t xml:space="preserve"> and/or the Executive Head</w:t>
      </w:r>
      <w:r w:rsidR="00674862" w:rsidRPr="00674862">
        <w:rPr>
          <w:rFonts w:ascii="Aptos" w:hAnsi="Aptos"/>
          <w:color w:val="000000" w:themeColor="text1"/>
        </w:rPr>
        <w:t>.</w:t>
      </w:r>
      <w:r w:rsidR="002277B0" w:rsidRPr="00674862">
        <w:rPr>
          <w:rFonts w:ascii="Aptos" w:hAnsi="Aptos"/>
          <w:color w:val="000000" w:themeColor="text1"/>
        </w:rPr>
        <w:t xml:space="preserve"> Where the </w:t>
      </w:r>
      <w:r w:rsidRPr="00674862">
        <w:rPr>
          <w:rFonts w:ascii="Aptos" w:hAnsi="Aptos"/>
          <w:color w:val="000000" w:themeColor="text1"/>
        </w:rPr>
        <w:t>Head</w:t>
      </w:r>
      <w:r w:rsidR="00C10465" w:rsidRPr="00674862">
        <w:rPr>
          <w:rFonts w:ascii="Aptos" w:hAnsi="Aptos"/>
          <w:color w:val="000000" w:themeColor="text1"/>
        </w:rPr>
        <w:t xml:space="preserve"> or the Executive Head </w:t>
      </w:r>
      <w:r w:rsidRPr="00674862">
        <w:rPr>
          <w:rFonts w:ascii="Aptos" w:hAnsi="Aptos"/>
          <w:color w:val="000000" w:themeColor="text1"/>
        </w:rPr>
        <w:t xml:space="preserve">is absent or is the subject of the allegation or concern, reports should be made to </w:t>
      </w:r>
      <w:r w:rsidR="00477446" w:rsidRPr="00674862">
        <w:rPr>
          <w:rFonts w:ascii="Aptos" w:hAnsi="Aptos"/>
          <w:color w:val="000000" w:themeColor="text1"/>
        </w:rPr>
        <w:t>Chair of the LGB</w:t>
      </w:r>
      <w:r w:rsidR="00C10465" w:rsidRPr="00674862">
        <w:rPr>
          <w:rFonts w:ascii="Aptos" w:hAnsi="Aptos"/>
          <w:color w:val="000000" w:themeColor="text1"/>
        </w:rPr>
        <w:t xml:space="preserve"> </w:t>
      </w:r>
      <w:r w:rsidR="00477446" w:rsidRPr="00674862">
        <w:rPr>
          <w:rFonts w:ascii="Aptos" w:hAnsi="Aptos"/>
          <w:color w:val="000000" w:themeColor="text1"/>
        </w:rPr>
        <w:t>and Head of Safeguarding</w:t>
      </w:r>
      <w:r w:rsidR="00084579" w:rsidRPr="00674862">
        <w:rPr>
          <w:rFonts w:ascii="Aptos" w:hAnsi="Aptos"/>
          <w:color w:val="000000" w:themeColor="text1"/>
        </w:rPr>
        <w:t>.  Where the Head</w:t>
      </w:r>
      <w:r w:rsidRPr="00674862">
        <w:rPr>
          <w:rFonts w:ascii="Aptos" w:hAnsi="Aptos"/>
          <w:color w:val="000000" w:themeColor="text1"/>
        </w:rPr>
        <w:t xml:space="preserve"> </w:t>
      </w:r>
      <w:r w:rsidR="00C10465" w:rsidRPr="00674862">
        <w:rPr>
          <w:rFonts w:ascii="Aptos" w:hAnsi="Aptos"/>
          <w:color w:val="000000" w:themeColor="text1"/>
        </w:rPr>
        <w:t xml:space="preserve">or the Executive Head </w:t>
      </w:r>
      <w:r w:rsidRPr="00674862">
        <w:rPr>
          <w:rFonts w:ascii="Aptos" w:hAnsi="Aptos"/>
          <w:color w:val="000000" w:themeColor="text1"/>
        </w:rPr>
        <w:t>is the subject of th</w:t>
      </w:r>
      <w:r w:rsidR="00084579" w:rsidRPr="00674862">
        <w:rPr>
          <w:rFonts w:ascii="Aptos" w:hAnsi="Aptos"/>
          <w:color w:val="000000" w:themeColor="text1"/>
        </w:rPr>
        <w:t xml:space="preserve">e allegation or concern, the </w:t>
      </w:r>
      <w:r w:rsidRPr="00674862">
        <w:rPr>
          <w:rFonts w:ascii="Aptos" w:hAnsi="Aptos"/>
          <w:color w:val="000000" w:themeColor="text1"/>
        </w:rPr>
        <w:t>Head</w:t>
      </w:r>
      <w:r w:rsidR="00674862" w:rsidRPr="00674862">
        <w:rPr>
          <w:rFonts w:ascii="Aptos" w:hAnsi="Aptos"/>
          <w:color w:val="000000" w:themeColor="text1"/>
        </w:rPr>
        <w:t xml:space="preserve"> </w:t>
      </w:r>
      <w:r w:rsidR="00C10465" w:rsidRPr="00674862">
        <w:rPr>
          <w:rFonts w:ascii="Aptos" w:hAnsi="Aptos"/>
          <w:color w:val="000000" w:themeColor="text1"/>
        </w:rPr>
        <w:t xml:space="preserve">or the Executive Head </w:t>
      </w:r>
      <w:r w:rsidRPr="00674862">
        <w:rPr>
          <w:rFonts w:ascii="Aptos" w:hAnsi="Aptos"/>
          <w:color w:val="000000" w:themeColor="text1"/>
        </w:rPr>
        <w:t xml:space="preserve">must not be informed of the allegation prior to contact with </w:t>
      </w:r>
      <w:r w:rsidR="00477446" w:rsidRPr="00674862">
        <w:rPr>
          <w:rFonts w:ascii="Aptos" w:hAnsi="Aptos"/>
          <w:color w:val="000000" w:themeColor="text1"/>
        </w:rPr>
        <w:t>Chair of the LGB</w:t>
      </w:r>
      <w:r w:rsidR="00C10465" w:rsidRPr="00674862">
        <w:rPr>
          <w:rFonts w:ascii="Aptos" w:hAnsi="Aptos"/>
          <w:color w:val="000000" w:themeColor="text1"/>
        </w:rPr>
        <w:t xml:space="preserve">, </w:t>
      </w:r>
      <w:r w:rsidR="00477446" w:rsidRPr="00674862">
        <w:rPr>
          <w:rFonts w:ascii="Aptos" w:hAnsi="Aptos"/>
          <w:color w:val="000000" w:themeColor="text1"/>
        </w:rPr>
        <w:t xml:space="preserve">Head of Safeguarding </w:t>
      </w:r>
      <w:r w:rsidRPr="00674862">
        <w:rPr>
          <w:rFonts w:ascii="Aptos" w:hAnsi="Aptos"/>
          <w:color w:val="000000" w:themeColor="text1"/>
        </w:rPr>
        <w:t xml:space="preserve">and </w:t>
      </w:r>
      <w:r w:rsidR="00D118F5" w:rsidRPr="00674862">
        <w:rPr>
          <w:rFonts w:ascii="Aptos" w:hAnsi="Aptos" w:cs="Arial"/>
          <w:color w:val="000000" w:themeColor="text1"/>
        </w:rPr>
        <w:t>LADO, and if appropriate, children’s social care and the police</w:t>
      </w:r>
      <w:r w:rsidRPr="00674862">
        <w:rPr>
          <w:rFonts w:ascii="Aptos" w:hAnsi="Aptos" w:cs="Arial"/>
          <w:color w:val="000000" w:themeColor="text1"/>
        </w:rPr>
        <w:t xml:space="preserve">. </w:t>
      </w:r>
    </w:p>
    <w:p w14:paraId="0C612133" w14:textId="77777777" w:rsidR="00AB5E3F" w:rsidRPr="00AD4E88" w:rsidRDefault="00893DA5" w:rsidP="00AB5E3F">
      <w:pPr>
        <w:pStyle w:val="ListParagraph"/>
        <w:contextualSpacing/>
        <w:jc w:val="both"/>
        <w:rPr>
          <w:rFonts w:ascii="Aptos" w:hAnsi="Aptos" w:cs="Arial"/>
        </w:rPr>
      </w:pPr>
      <w:r w:rsidRPr="00AD4E88">
        <w:rPr>
          <w:rFonts w:ascii="Aptos" w:hAnsi="Aptos" w:cs="Arial"/>
        </w:rPr>
        <w:t xml:space="preserve"> </w:t>
      </w:r>
    </w:p>
    <w:p w14:paraId="26AB2256" w14:textId="3111C197" w:rsidR="002C4356" w:rsidRPr="00AD4E88" w:rsidRDefault="002C4356" w:rsidP="00C50DAA">
      <w:pPr>
        <w:pStyle w:val="ListParagraph"/>
        <w:numPr>
          <w:ilvl w:val="0"/>
          <w:numId w:val="7"/>
        </w:numPr>
        <w:contextualSpacing/>
        <w:jc w:val="both"/>
        <w:rPr>
          <w:rFonts w:ascii="Aptos" w:hAnsi="Aptos" w:cs="Arial"/>
        </w:rPr>
      </w:pPr>
      <w:r w:rsidRPr="00AD4E88">
        <w:rPr>
          <w:rFonts w:ascii="Aptos" w:hAnsi="Aptos" w:cs="Arial"/>
          <w:b/>
        </w:rPr>
        <w:t xml:space="preserve">Welfare of the child: </w:t>
      </w:r>
      <w:r w:rsidR="00893DA5" w:rsidRPr="00AD4E88">
        <w:rPr>
          <w:rFonts w:ascii="Aptos" w:hAnsi="Aptos" w:cs="Arial"/>
        </w:rPr>
        <w:t xml:space="preserve">Where the case manager deems </w:t>
      </w:r>
      <w:r w:rsidRPr="00AD4E88">
        <w:rPr>
          <w:rFonts w:ascii="Aptos" w:hAnsi="Aptos" w:cs="Arial"/>
        </w:rPr>
        <w:t xml:space="preserve">that a child has been harmed, or </w:t>
      </w:r>
      <w:r w:rsidR="00893DA5" w:rsidRPr="00AD4E88">
        <w:rPr>
          <w:rFonts w:ascii="Aptos" w:hAnsi="Aptos" w:cs="Arial"/>
        </w:rPr>
        <w:t xml:space="preserve">there to be an immediate risk </w:t>
      </w:r>
      <w:r w:rsidRPr="00AD4E88">
        <w:rPr>
          <w:rFonts w:ascii="Aptos" w:hAnsi="Aptos" w:cs="Arial"/>
        </w:rPr>
        <w:t xml:space="preserve">of harm </w:t>
      </w:r>
      <w:r w:rsidR="00893DA5" w:rsidRPr="00AD4E88">
        <w:rPr>
          <w:rFonts w:ascii="Aptos" w:hAnsi="Aptos" w:cs="Arial"/>
        </w:rPr>
        <w:t xml:space="preserve">to </w:t>
      </w:r>
      <w:r w:rsidRPr="00AD4E88">
        <w:rPr>
          <w:rFonts w:ascii="Aptos" w:hAnsi="Aptos" w:cs="Arial"/>
        </w:rPr>
        <w:t xml:space="preserve">a </w:t>
      </w:r>
      <w:r w:rsidR="00893DA5" w:rsidRPr="00AD4E88">
        <w:rPr>
          <w:rFonts w:ascii="Aptos" w:hAnsi="Aptos" w:cs="Arial"/>
        </w:rPr>
        <w:t>child</w:t>
      </w:r>
      <w:r w:rsidRPr="00AD4E88">
        <w:rPr>
          <w:rFonts w:ascii="Aptos" w:hAnsi="Aptos" w:cs="Arial"/>
        </w:rPr>
        <w:t>,</w:t>
      </w:r>
      <w:r w:rsidR="00E04918" w:rsidRPr="00AD4E88">
        <w:rPr>
          <w:rFonts w:ascii="Aptos" w:hAnsi="Aptos" w:cs="Arial"/>
        </w:rPr>
        <w:t xml:space="preserve"> or if the situation is an emergency, the DSL (or DDSL) should contact Children’s Social Care</w:t>
      </w:r>
      <w:r w:rsidRPr="00AD4E88">
        <w:rPr>
          <w:rFonts w:ascii="Aptos" w:hAnsi="Aptos" w:cs="Arial"/>
        </w:rPr>
        <w:t xml:space="preserve"> and, as appropriate (e.g. if</w:t>
      </w:r>
      <w:r w:rsidR="00893DA5" w:rsidRPr="00AD4E88">
        <w:rPr>
          <w:rFonts w:ascii="Aptos" w:hAnsi="Aptos" w:cs="Arial"/>
        </w:rPr>
        <w:t xml:space="preserve"> there is evidence of a possible criminal offence</w:t>
      </w:r>
      <w:r w:rsidRPr="00AD4E88">
        <w:rPr>
          <w:rFonts w:ascii="Aptos" w:hAnsi="Aptos" w:cs="Arial"/>
        </w:rPr>
        <w:t>)</w:t>
      </w:r>
      <w:r w:rsidR="00893DA5" w:rsidRPr="00AD4E88">
        <w:rPr>
          <w:rFonts w:ascii="Aptos" w:hAnsi="Aptos" w:cs="Arial"/>
        </w:rPr>
        <w:t xml:space="preserve">, </w:t>
      </w:r>
      <w:r w:rsidR="00084579" w:rsidRPr="00AD4E88">
        <w:rPr>
          <w:rFonts w:ascii="Aptos" w:hAnsi="Aptos" w:cs="Arial"/>
        </w:rPr>
        <w:t>the Police immediatel</w:t>
      </w:r>
      <w:r w:rsidR="00600D36" w:rsidRPr="00AD4E88">
        <w:rPr>
          <w:rFonts w:ascii="Aptos" w:hAnsi="Aptos" w:cs="Arial"/>
        </w:rPr>
        <w:t>y</w:t>
      </w:r>
      <w:r w:rsidR="00893DA5" w:rsidRPr="00AD4E88">
        <w:rPr>
          <w:rFonts w:ascii="Aptos" w:hAnsi="Aptos" w:cs="Arial"/>
        </w:rPr>
        <w:t xml:space="preserve">.  </w:t>
      </w:r>
    </w:p>
    <w:p w14:paraId="0E50F67E" w14:textId="77777777" w:rsidR="002C4356" w:rsidRPr="00AD4E88" w:rsidRDefault="002C4356" w:rsidP="003E5921">
      <w:pPr>
        <w:pStyle w:val="ListParagraph"/>
        <w:rPr>
          <w:rFonts w:ascii="Aptos" w:hAnsi="Aptos" w:cs="Arial"/>
        </w:rPr>
      </w:pPr>
    </w:p>
    <w:p w14:paraId="7DCB6AF9" w14:textId="113C9646" w:rsidR="00EF4EF0" w:rsidRPr="00AD4E88" w:rsidRDefault="002C4356" w:rsidP="00C50DAA">
      <w:pPr>
        <w:pStyle w:val="ListParagraph"/>
        <w:numPr>
          <w:ilvl w:val="0"/>
          <w:numId w:val="7"/>
        </w:numPr>
        <w:contextualSpacing/>
        <w:jc w:val="both"/>
        <w:rPr>
          <w:rFonts w:ascii="Aptos" w:hAnsi="Aptos" w:cs="Arial"/>
        </w:rPr>
      </w:pPr>
      <w:r w:rsidRPr="00AD4E88">
        <w:rPr>
          <w:rFonts w:ascii="Aptos" w:hAnsi="Aptos" w:cs="Arial"/>
          <w:b/>
        </w:rPr>
        <w:t xml:space="preserve">Investigating and supporting the person subject to the allegation: </w:t>
      </w:r>
      <w:r w:rsidR="00EF4EF0" w:rsidRPr="00AD4E88">
        <w:rPr>
          <w:rFonts w:ascii="Aptos" w:hAnsi="Aptos" w:cs="Arial"/>
        </w:rPr>
        <w:t xml:space="preserve">Before contacting the LADO, schools should conduct </w:t>
      </w:r>
      <w:r w:rsidR="00EF4EF0" w:rsidRPr="00AD4E88">
        <w:rPr>
          <w:rFonts w:ascii="Aptos" w:hAnsi="Aptos" w:cs="Arial"/>
          <w:u w:val="single"/>
        </w:rPr>
        <w:t>basic</w:t>
      </w:r>
      <w:r w:rsidR="00EF4EF0" w:rsidRPr="00AD4E88">
        <w:rPr>
          <w:rFonts w:ascii="Aptos" w:hAnsi="Aptos" w:cs="Arial"/>
        </w:rPr>
        <w:t xml:space="preserve"> enquiries in line with local procedures to establish the facts and help determine if there is any foundation to the allegation, being careful not to jeopardise any future police investigation, such as:</w:t>
      </w:r>
    </w:p>
    <w:p w14:paraId="7FD3BB94" w14:textId="2991D930" w:rsidR="00EF4EF0" w:rsidRPr="00AD4E88" w:rsidRDefault="00EF4EF0" w:rsidP="00C50DAA">
      <w:pPr>
        <w:pStyle w:val="ListParagraph"/>
        <w:numPr>
          <w:ilvl w:val="0"/>
          <w:numId w:val="24"/>
        </w:numPr>
        <w:rPr>
          <w:rFonts w:ascii="Aptos" w:hAnsi="Aptos" w:cs="Arial"/>
        </w:rPr>
      </w:pPr>
      <w:r w:rsidRPr="00AD4E88">
        <w:rPr>
          <w:rFonts w:ascii="Aptos" w:hAnsi="Aptos" w:cs="Arial"/>
        </w:rPr>
        <w:t>Was the individual in the school at the time of the allegation?</w:t>
      </w:r>
    </w:p>
    <w:p w14:paraId="5B45CA05" w14:textId="2CDB92B8" w:rsidR="00EF4EF0" w:rsidRPr="00AD4E88" w:rsidRDefault="00EF4EF0" w:rsidP="00C50DAA">
      <w:pPr>
        <w:pStyle w:val="ListParagraph"/>
        <w:numPr>
          <w:ilvl w:val="0"/>
          <w:numId w:val="24"/>
        </w:numPr>
        <w:rPr>
          <w:rFonts w:ascii="Aptos" w:hAnsi="Aptos" w:cs="Arial"/>
        </w:rPr>
      </w:pPr>
      <w:r w:rsidRPr="00AD4E88">
        <w:rPr>
          <w:rFonts w:ascii="Aptos" w:hAnsi="Aptos" w:cs="Arial"/>
        </w:rPr>
        <w:t>Could they have come into contact with the child?</w:t>
      </w:r>
    </w:p>
    <w:p w14:paraId="43CC6396" w14:textId="634DBD0C" w:rsidR="00EF4EF0" w:rsidRPr="00AD4E88" w:rsidRDefault="00EF4EF0" w:rsidP="003E5921">
      <w:pPr>
        <w:ind w:left="720"/>
        <w:rPr>
          <w:rFonts w:ascii="Aptos" w:hAnsi="Aptos" w:cs="Arial"/>
        </w:rPr>
      </w:pPr>
      <w:r w:rsidRPr="00AD4E88">
        <w:rPr>
          <w:rFonts w:ascii="Aptos" w:hAnsi="Aptos" w:cs="Arial"/>
        </w:rPr>
        <w:lastRenderedPageBreak/>
        <w:t>Schools should establish what initial information the LADO will require, and if in doubt check with the LADO before undertaking any initial enquiries, to ensure not to prejudice the position.</w:t>
      </w:r>
    </w:p>
    <w:p w14:paraId="054367BD" w14:textId="5C5DBBCB" w:rsidR="00AB5E3F" w:rsidRPr="00AD4E88" w:rsidRDefault="002C4356" w:rsidP="00C50DAA">
      <w:pPr>
        <w:pStyle w:val="ListParagraph"/>
        <w:numPr>
          <w:ilvl w:val="0"/>
          <w:numId w:val="7"/>
        </w:numPr>
        <w:contextualSpacing/>
        <w:jc w:val="both"/>
        <w:rPr>
          <w:rFonts w:ascii="Aptos" w:hAnsi="Aptos" w:cs="Arial"/>
        </w:rPr>
      </w:pPr>
      <w:r w:rsidRPr="00AD4E88">
        <w:rPr>
          <w:rFonts w:ascii="Aptos" w:hAnsi="Aptos" w:cs="Arial"/>
        </w:rPr>
        <w:t xml:space="preserve">The case manager should immediately discuss the allegation with the LADO and consider the nature, content and context of the allegation and agree a course of action including any involvement of the Police.  </w:t>
      </w:r>
      <w:r w:rsidR="00893DA5" w:rsidRPr="00AD4E88">
        <w:rPr>
          <w:rFonts w:ascii="Aptos" w:hAnsi="Aptos" w:cs="Arial"/>
        </w:rPr>
        <w:t xml:space="preserve">The designated officer should be informed within one working day of all allegations that come to the </w:t>
      </w:r>
      <w:r w:rsidR="005866D6" w:rsidRPr="00AD4E88">
        <w:rPr>
          <w:rFonts w:ascii="Aptos" w:hAnsi="Aptos" w:cs="Arial"/>
        </w:rPr>
        <w:t>school’s</w:t>
      </w:r>
      <w:r w:rsidR="00893DA5" w:rsidRPr="00AD4E88">
        <w:rPr>
          <w:rFonts w:ascii="Aptos" w:hAnsi="Aptos" w:cs="Arial"/>
        </w:rPr>
        <w:t xml:space="preserve"> attention and appear to meet the criteria or that are made directly to the Police and/or children’s social care. </w:t>
      </w:r>
    </w:p>
    <w:p w14:paraId="05EF78B5" w14:textId="77777777" w:rsidR="00AB5E3F" w:rsidRPr="00AD4E88" w:rsidRDefault="00AB5E3F" w:rsidP="00AB5E3F">
      <w:pPr>
        <w:pStyle w:val="ListParagraph"/>
        <w:rPr>
          <w:rFonts w:ascii="Aptos" w:hAnsi="Aptos" w:cs="Arial"/>
        </w:rPr>
      </w:pPr>
    </w:p>
    <w:p w14:paraId="4EF67053" w14:textId="0D05E93F" w:rsidR="00AB5E3F" w:rsidRPr="00AD4E88" w:rsidRDefault="002C4356" w:rsidP="00C50DAA">
      <w:pPr>
        <w:pStyle w:val="ListParagraph"/>
        <w:numPr>
          <w:ilvl w:val="0"/>
          <w:numId w:val="7"/>
        </w:numPr>
        <w:contextualSpacing/>
        <w:jc w:val="both"/>
        <w:rPr>
          <w:rFonts w:ascii="Aptos" w:hAnsi="Aptos" w:cs="Arial"/>
        </w:rPr>
      </w:pPr>
      <w:r w:rsidRPr="00AD4E88">
        <w:rPr>
          <w:rFonts w:ascii="Aptos" w:hAnsi="Aptos" w:cs="Arial"/>
        </w:rPr>
        <w:t xml:space="preserve">All discussions should be recorded in writing, and any communication with both the individual and the parents of the child(ren) agreed with the Police/LADO.  </w:t>
      </w:r>
      <w:r w:rsidR="00893DA5" w:rsidRPr="00AD4E88">
        <w:rPr>
          <w:rFonts w:ascii="Aptos" w:hAnsi="Aptos" w:cs="Arial"/>
        </w:rPr>
        <w:t>The case manager will ensure that the individual who is subject of the allegation is informed as soon as possible and given an explanation of the likely course or action, unless there is an objection by children’s social care or the Police. The case manager will appoint a named representative to keep the individual informed of the progress of the case and will consider what other support is appropriate for the individual.</w:t>
      </w:r>
    </w:p>
    <w:p w14:paraId="5F3FFF4F" w14:textId="77777777" w:rsidR="00AB5E3F" w:rsidRPr="00AD4E88" w:rsidRDefault="00AB5E3F" w:rsidP="00AB5E3F">
      <w:pPr>
        <w:pStyle w:val="ListParagraph"/>
        <w:rPr>
          <w:rFonts w:ascii="Aptos" w:hAnsi="Aptos" w:cs="Arial"/>
        </w:rPr>
      </w:pPr>
    </w:p>
    <w:p w14:paraId="35326DC4" w14:textId="170F8F9F" w:rsidR="00AB5E3F" w:rsidRPr="00AD4E88" w:rsidRDefault="0033434A" w:rsidP="00C50DAA">
      <w:pPr>
        <w:pStyle w:val="ListParagraph"/>
        <w:numPr>
          <w:ilvl w:val="0"/>
          <w:numId w:val="7"/>
        </w:numPr>
        <w:contextualSpacing/>
        <w:jc w:val="both"/>
        <w:rPr>
          <w:rFonts w:ascii="Aptos" w:hAnsi="Aptos" w:cs="Arial"/>
        </w:rPr>
      </w:pPr>
      <w:r w:rsidRPr="00AD4E88">
        <w:rPr>
          <w:rFonts w:ascii="Aptos" w:hAnsi="Aptos" w:cs="Arial"/>
          <w:b/>
        </w:rPr>
        <w:t xml:space="preserve">Suspension: </w:t>
      </w:r>
      <w:r w:rsidR="00893DA5" w:rsidRPr="00AD4E88">
        <w:rPr>
          <w:rFonts w:ascii="Aptos" w:hAnsi="Aptos" w:cs="Arial"/>
        </w:rPr>
        <w:t xml:space="preserve">The case manager should give careful consideration as to whether the circumstances of the case warrant suspension or whether alternative arrangements should be put in place until the allegation is resolved. The case manager will give due weight to the views of the </w:t>
      </w:r>
      <w:r w:rsidR="00D27707" w:rsidRPr="00AD4E88">
        <w:rPr>
          <w:rFonts w:ascii="Aptos" w:hAnsi="Aptos" w:cs="Arial"/>
        </w:rPr>
        <w:t>LADO</w:t>
      </w:r>
      <w:r w:rsidR="00D42C34" w:rsidRPr="00AD4E88">
        <w:rPr>
          <w:rFonts w:ascii="Aptos" w:hAnsi="Aptos" w:cs="Arial"/>
        </w:rPr>
        <w:t>, their HR advise</w:t>
      </w:r>
      <w:r w:rsidR="00B0722D" w:rsidRPr="00AD4E88">
        <w:rPr>
          <w:rFonts w:ascii="Aptos" w:hAnsi="Aptos" w:cs="Arial"/>
        </w:rPr>
        <w:t>r,</w:t>
      </w:r>
      <w:r w:rsidR="00D42C34" w:rsidRPr="00AD4E88">
        <w:rPr>
          <w:rFonts w:ascii="Aptos" w:hAnsi="Aptos" w:cs="Arial"/>
          <w:i/>
        </w:rPr>
        <w:t xml:space="preserve"> </w:t>
      </w:r>
      <w:r w:rsidR="00D42C34" w:rsidRPr="00AD4E88">
        <w:rPr>
          <w:rFonts w:ascii="Aptos" w:hAnsi="Aptos" w:cs="Arial"/>
        </w:rPr>
        <w:t>as well as the police and children’s social care if relevant</w:t>
      </w:r>
      <w:r w:rsidR="00893DA5" w:rsidRPr="00AD4E88">
        <w:rPr>
          <w:rFonts w:ascii="Aptos" w:hAnsi="Aptos" w:cs="Arial"/>
        </w:rPr>
        <w:t xml:space="preserve"> when making a decision about suspension. Where the individual is suspended, the case manager will ensure they know who their point of contact is in the </w:t>
      </w:r>
      <w:r w:rsidR="005866D6" w:rsidRPr="00AD4E88">
        <w:rPr>
          <w:rFonts w:ascii="Aptos" w:hAnsi="Aptos" w:cs="Arial"/>
        </w:rPr>
        <w:t>school</w:t>
      </w:r>
      <w:r w:rsidR="00893DA5" w:rsidRPr="00AD4E88">
        <w:rPr>
          <w:rFonts w:ascii="Aptos" w:hAnsi="Aptos" w:cs="Arial"/>
        </w:rPr>
        <w:t xml:space="preserve"> and shall provide them with their contact details. </w:t>
      </w:r>
    </w:p>
    <w:p w14:paraId="658E5C8E" w14:textId="77777777" w:rsidR="00331510" w:rsidRPr="00AD4E88" w:rsidRDefault="00331510" w:rsidP="00052E16">
      <w:pPr>
        <w:pStyle w:val="ListParagraph"/>
        <w:rPr>
          <w:rFonts w:ascii="Aptos" w:hAnsi="Aptos" w:cs="Arial"/>
        </w:rPr>
      </w:pPr>
    </w:p>
    <w:p w14:paraId="727E22F0" w14:textId="3CFFE2AE" w:rsidR="00674862" w:rsidRPr="00674862" w:rsidRDefault="00331510" w:rsidP="00563523">
      <w:pPr>
        <w:pStyle w:val="ListParagraph"/>
        <w:numPr>
          <w:ilvl w:val="0"/>
          <w:numId w:val="7"/>
        </w:numPr>
        <w:contextualSpacing/>
        <w:jc w:val="both"/>
        <w:rPr>
          <w:rFonts w:ascii="Aptos" w:hAnsi="Aptos" w:cs="Arial"/>
        </w:rPr>
      </w:pPr>
      <w:r w:rsidRPr="00674862">
        <w:rPr>
          <w:rFonts w:ascii="Aptos" w:hAnsi="Aptos" w:cs="Arial"/>
          <w:b/>
        </w:rPr>
        <w:t xml:space="preserve">Support for the member of staff: </w:t>
      </w:r>
      <w:r w:rsidRPr="00674862">
        <w:rPr>
          <w:rFonts w:ascii="Aptos" w:hAnsi="Aptos" w:cs="Arial"/>
        </w:rPr>
        <w:t>whilst the welfare of the child is paramount, appropriate welfare support should also be made for the member of staff.  Information is confidential, and should not ordinarily be shared with other staff, children or parents not directly involved.  See further guidance in KCSIE.</w:t>
      </w:r>
    </w:p>
    <w:p w14:paraId="2931B1C9" w14:textId="77777777" w:rsidR="00674862" w:rsidRPr="00674862" w:rsidRDefault="00674862" w:rsidP="00674862">
      <w:pPr>
        <w:pStyle w:val="ListParagraph"/>
        <w:contextualSpacing/>
        <w:jc w:val="both"/>
        <w:rPr>
          <w:rFonts w:ascii="Aptos" w:hAnsi="Aptos" w:cs="Arial"/>
        </w:rPr>
      </w:pPr>
    </w:p>
    <w:p w14:paraId="042D7B84" w14:textId="67C0C840" w:rsidR="00AB5E3F" w:rsidRPr="00AD4E88" w:rsidRDefault="00893DA5" w:rsidP="00C50DAA">
      <w:pPr>
        <w:pStyle w:val="ListParagraph"/>
        <w:numPr>
          <w:ilvl w:val="0"/>
          <w:numId w:val="7"/>
        </w:numPr>
        <w:contextualSpacing/>
        <w:jc w:val="both"/>
        <w:rPr>
          <w:rFonts w:ascii="Aptos" w:hAnsi="Aptos" w:cs="Arial"/>
        </w:rPr>
      </w:pPr>
      <w:r w:rsidRPr="00AD4E88">
        <w:rPr>
          <w:rFonts w:ascii="Aptos" w:hAnsi="Aptos" w:cs="Arial"/>
        </w:rPr>
        <w:t xml:space="preserve">The case manager will ensure that parents are informed as soon as possible and kept </w:t>
      </w:r>
      <w:r w:rsidR="000704AF" w:rsidRPr="00AD4E88">
        <w:rPr>
          <w:rFonts w:ascii="Aptos" w:hAnsi="Aptos" w:cs="Arial"/>
        </w:rPr>
        <w:t>informed about</w:t>
      </w:r>
      <w:r w:rsidRPr="00AD4E88">
        <w:rPr>
          <w:rFonts w:ascii="Aptos" w:hAnsi="Aptos" w:cs="Arial"/>
        </w:rPr>
        <w:t xml:space="preserve"> progress of the case, subject to any advice from children’s social care or the Police. </w:t>
      </w:r>
    </w:p>
    <w:p w14:paraId="5FE81D04" w14:textId="77777777" w:rsidR="00AB5E3F" w:rsidRPr="00AD4E88" w:rsidRDefault="00AB5E3F" w:rsidP="00AB5E3F">
      <w:pPr>
        <w:pStyle w:val="ListParagraph"/>
        <w:rPr>
          <w:rFonts w:ascii="Aptos" w:hAnsi="Aptos" w:cs="Arial"/>
        </w:rPr>
      </w:pPr>
    </w:p>
    <w:p w14:paraId="61B3F5BA" w14:textId="6058ED76" w:rsidR="00EF4EF0" w:rsidRPr="00AD4E88" w:rsidRDefault="00EF4EF0" w:rsidP="00C92D23">
      <w:pPr>
        <w:pStyle w:val="NoSpacing"/>
        <w:numPr>
          <w:ilvl w:val="0"/>
          <w:numId w:val="7"/>
        </w:numPr>
        <w:contextualSpacing/>
        <w:jc w:val="both"/>
        <w:rPr>
          <w:rFonts w:ascii="Aptos" w:eastAsia="Arial" w:hAnsi="Aptos" w:cs="Arial"/>
        </w:rPr>
      </w:pPr>
      <w:r w:rsidRPr="00AD4E88">
        <w:rPr>
          <w:rFonts w:ascii="Aptos" w:hAnsi="Aptos" w:cs="Arial"/>
          <w:b/>
        </w:rPr>
        <w:t xml:space="preserve">Further </w:t>
      </w:r>
      <w:r w:rsidR="00D42C34" w:rsidRPr="00AD4E88">
        <w:rPr>
          <w:rFonts w:ascii="Aptos" w:hAnsi="Aptos" w:cs="Arial"/>
          <w:b/>
        </w:rPr>
        <w:t>investigation</w:t>
      </w:r>
      <w:r w:rsidRPr="00AD4E88">
        <w:rPr>
          <w:rFonts w:ascii="Aptos" w:hAnsi="Aptos" w:cs="Arial"/>
          <w:b/>
        </w:rPr>
        <w:t xml:space="preserve">: </w:t>
      </w:r>
      <w:r w:rsidRPr="00AD4E88">
        <w:rPr>
          <w:rFonts w:ascii="Aptos" w:hAnsi="Aptos" w:cs="Arial"/>
        </w:rPr>
        <w:t xml:space="preserve">where further investigation is required, the LADO and case manager will agree how and by whom the further investigation will be undertaken.  </w:t>
      </w:r>
    </w:p>
    <w:p w14:paraId="4E9AA84D" w14:textId="77777777" w:rsidR="00B0722D" w:rsidRPr="00AD4E88" w:rsidRDefault="00B0722D" w:rsidP="009E41FD">
      <w:pPr>
        <w:pStyle w:val="NoSpacing"/>
        <w:contextualSpacing/>
        <w:jc w:val="both"/>
        <w:rPr>
          <w:rFonts w:ascii="Aptos" w:eastAsia="Arial" w:hAnsi="Aptos" w:cs="Arial"/>
        </w:rPr>
      </w:pPr>
    </w:p>
    <w:p w14:paraId="7A3F5C0E" w14:textId="4565B99C" w:rsidR="0067191E" w:rsidRPr="00AD4E88" w:rsidRDefault="00893DA5" w:rsidP="00C50DAA">
      <w:pPr>
        <w:pStyle w:val="NoSpacing"/>
        <w:numPr>
          <w:ilvl w:val="0"/>
          <w:numId w:val="7"/>
        </w:numPr>
        <w:contextualSpacing/>
        <w:jc w:val="both"/>
        <w:rPr>
          <w:rFonts w:ascii="Aptos" w:hAnsi="Aptos" w:cs="Arial"/>
        </w:rPr>
      </w:pPr>
      <w:bookmarkStart w:id="34" w:name="_Hlk77685852"/>
      <w:r w:rsidRPr="00AD4E88">
        <w:rPr>
          <w:rFonts w:ascii="Aptos" w:eastAsia="Arial" w:hAnsi="Aptos" w:cs="Arial"/>
        </w:rPr>
        <w:t>The case manager will discuss with the designated officer</w:t>
      </w:r>
      <w:r w:rsidR="00D97C79" w:rsidRPr="00AD4E88">
        <w:rPr>
          <w:rFonts w:ascii="Aptos" w:eastAsia="Arial" w:hAnsi="Aptos" w:cs="Arial"/>
        </w:rPr>
        <w:t xml:space="preserve"> </w:t>
      </w:r>
      <w:r w:rsidRPr="00AD4E88">
        <w:rPr>
          <w:rFonts w:ascii="Aptos" w:eastAsia="Arial" w:hAnsi="Aptos" w:cs="Arial"/>
        </w:rPr>
        <w:t xml:space="preserve">whether a referral to the </w:t>
      </w:r>
      <w:r w:rsidRPr="00AD4E88">
        <w:rPr>
          <w:rFonts w:ascii="Aptos" w:eastAsia="Arial" w:hAnsi="Aptos" w:cs="Arial"/>
          <w:b/>
        </w:rPr>
        <w:t>Disclosure and Barring Service</w:t>
      </w:r>
      <w:r w:rsidR="0067191E" w:rsidRPr="00AD4E88">
        <w:rPr>
          <w:rFonts w:ascii="Aptos" w:eastAsia="Arial" w:hAnsi="Aptos" w:cs="Arial"/>
          <w:b/>
        </w:rPr>
        <w:t xml:space="preserve"> (DBS)</w:t>
      </w:r>
      <w:r w:rsidRPr="00AD4E88">
        <w:rPr>
          <w:rFonts w:ascii="Aptos" w:eastAsia="Arial" w:hAnsi="Aptos" w:cs="Arial"/>
          <w:b/>
        </w:rPr>
        <w:t xml:space="preserve"> </w:t>
      </w:r>
      <w:r w:rsidR="0067191E" w:rsidRPr="00AD4E88">
        <w:rPr>
          <w:rFonts w:ascii="Aptos" w:eastAsia="Arial" w:hAnsi="Aptos" w:cs="Arial"/>
          <w:b/>
        </w:rPr>
        <w:t>and/</w:t>
      </w:r>
      <w:r w:rsidRPr="00AD4E88">
        <w:rPr>
          <w:rFonts w:ascii="Aptos" w:eastAsia="Arial" w:hAnsi="Aptos" w:cs="Arial"/>
          <w:b/>
        </w:rPr>
        <w:t xml:space="preserve">or </w:t>
      </w:r>
      <w:r w:rsidR="00600D36" w:rsidRPr="00AD4E88">
        <w:rPr>
          <w:rFonts w:ascii="Aptos" w:eastAsia="Arial" w:hAnsi="Aptos" w:cs="Arial"/>
          <w:b/>
        </w:rPr>
        <w:t>Teaching Regulation Agency</w:t>
      </w:r>
      <w:r w:rsidR="0067191E" w:rsidRPr="00AD4E88">
        <w:rPr>
          <w:rFonts w:ascii="Aptos" w:eastAsia="Arial" w:hAnsi="Aptos" w:cs="Arial"/>
          <w:b/>
        </w:rPr>
        <w:t xml:space="preserve"> (TRA)</w:t>
      </w:r>
      <w:r w:rsidRPr="00AD4E88">
        <w:rPr>
          <w:rFonts w:ascii="Aptos" w:eastAsia="Arial" w:hAnsi="Aptos" w:cs="Arial"/>
        </w:rPr>
        <w:t xml:space="preserve"> should be made</w:t>
      </w:r>
      <w:r w:rsidR="0067191E" w:rsidRPr="00AD4E88">
        <w:rPr>
          <w:rFonts w:ascii="Aptos" w:eastAsia="Arial" w:hAnsi="Aptos" w:cs="Arial"/>
        </w:rPr>
        <w:t>, noting the requirements of KCSIE.  For instance:</w:t>
      </w:r>
    </w:p>
    <w:p w14:paraId="6BBB849D" w14:textId="77777777" w:rsidR="0067191E" w:rsidRPr="00AD4E88" w:rsidRDefault="0067191E" w:rsidP="00C50DAA">
      <w:pPr>
        <w:pStyle w:val="NoSpacing"/>
        <w:numPr>
          <w:ilvl w:val="1"/>
          <w:numId w:val="7"/>
        </w:numPr>
        <w:contextualSpacing/>
        <w:jc w:val="both"/>
        <w:rPr>
          <w:rFonts w:ascii="Aptos" w:hAnsi="Aptos" w:cs="Arial"/>
        </w:rPr>
      </w:pPr>
      <w:r w:rsidRPr="00AD4E88">
        <w:rPr>
          <w:rFonts w:ascii="Aptos" w:eastAsia="Arial" w:hAnsi="Aptos" w:cs="Arial"/>
        </w:rPr>
        <w:t xml:space="preserve">If: 1) the allegation is substantiated; and 2) the person is dismissed (including by an agency) or the school (or agency) ceases to use their services, or the person resigns or otherwise ceases to provide their services, then the employer has a legal duty to make a referral to the DBS for consideration of whether inclusion on the barred lists is required. </w:t>
      </w:r>
    </w:p>
    <w:p w14:paraId="13DB5ADF" w14:textId="77777777" w:rsidR="0067191E" w:rsidRPr="00AD4E88" w:rsidRDefault="0067191E" w:rsidP="0067191E">
      <w:pPr>
        <w:pStyle w:val="ListParagraph"/>
        <w:rPr>
          <w:rFonts w:ascii="Aptos" w:eastAsia="Arial" w:hAnsi="Aptos" w:cs="Arial"/>
        </w:rPr>
      </w:pPr>
    </w:p>
    <w:p w14:paraId="6139DCC6" w14:textId="77777777" w:rsidR="0067191E" w:rsidRPr="00AD4E88" w:rsidRDefault="0067191E" w:rsidP="00C50DAA">
      <w:pPr>
        <w:pStyle w:val="NoSpacing"/>
        <w:numPr>
          <w:ilvl w:val="1"/>
          <w:numId w:val="7"/>
        </w:numPr>
        <w:contextualSpacing/>
        <w:jc w:val="both"/>
        <w:rPr>
          <w:rFonts w:ascii="Aptos" w:eastAsia="Arial" w:hAnsi="Aptos" w:cs="Arial"/>
        </w:rPr>
      </w:pPr>
      <w:r w:rsidRPr="00AD4E88">
        <w:rPr>
          <w:rFonts w:ascii="Aptos" w:eastAsia="Arial" w:hAnsi="Aptos" w:cs="Arial"/>
        </w:rPr>
        <w:t>The employer has a legal requirement to make a referral to the DBS where they remove an individual from regulated activity (or would have removed an individual had they not left), and they believe the individual has:</w:t>
      </w:r>
    </w:p>
    <w:p w14:paraId="03D787E0" w14:textId="77777777" w:rsidR="0067191E" w:rsidRPr="00AD4E88" w:rsidRDefault="0067191E" w:rsidP="00C50DAA">
      <w:pPr>
        <w:pStyle w:val="NoSpacing"/>
        <w:numPr>
          <w:ilvl w:val="2"/>
          <w:numId w:val="7"/>
        </w:numPr>
        <w:contextualSpacing/>
        <w:jc w:val="both"/>
        <w:rPr>
          <w:rFonts w:ascii="Aptos" w:eastAsia="Arial" w:hAnsi="Aptos" w:cs="Arial"/>
        </w:rPr>
      </w:pPr>
      <w:r w:rsidRPr="00AD4E88">
        <w:rPr>
          <w:rFonts w:ascii="Aptos" w:eastAsia="Arial" w:hAnsi="Aptos" w:cs="Arial"/>
        </w:rPr>
        <w:t>engaged in relevant conduct in relation to children and/or adults,</w:t>
      </w:r>
    </w:p>
    <w:p w14:paraId="7E845E15" w14:textId="77777777" w:rsidR="0067191E" w:rsidRPr="00AD4E88" w:rsidRDefault="0067191E" w:rsidP="00C50DAA">
      <w:pPr>
        <w:pStyle w:val="NoSpacing"/>
        <w:numPr>
          <w:ilvl w:val="2"/>
          <w:numId w:val="7"/>
        </w:numPr>
        <w:contextualSpacing/>
        <w:jc w:val="both"/>
        <w:rPr>
          <w:rFonts w:ascii="Aptos" w:eastAsia="Arial" w:hAnsi="Aptos" w:cs="Arial"/>
        </w:rPr>
      </w:pPr>
      <w:r w:rsidRPr="00AD4E88">
        <w:rPr>
          <w:rFonts w:ascii="Aptos" w:eastAsia="Arial" w:hAnsi="Aptos" w:cs="Arial"/>
        </w:rPr>
        <w:t>satisfied the harm test in relation to children and/or vulnerable adults; or</w:t>
      </w:r>
    </w:p>
    <w:p w14:paraId="371A574C" w14:textId="77777777" w:rsidR="0067191E" w:rsidRPr="00AD4E88" w:rsidRDefault="0067191E" w:rsidP="00C50DAA">
      <w:pPr>
        <w:pStyle w:val="NoSpacing"/>
        <w:numPr>
          <w:ilvl w:val="2"/>
          <w:numId w:val="7"/>
        </w:numPr>
        <w:contextualSpacing/>
        <w:jc w:val="both"/>
        <w:rPr>
          <w:rFonts w:ascii="Aptos" w:hAnsi="Aptos" w:cs="Arial"/>
        </w:rPr>
      </w:pPr>
      <w:r w:rsidRPr="00AD4E88">
        <w:rPr>
          <w:rFonts w:ascii="Aptos" w:eastAsia="Arial" w:hAnsi="Aptos" w:cs="Arial"/>
        </w:rPr>
        <w:lastRenderedPageBreak/>
        <w:t xml:space="preserve">been cautioned or convicted of a relevant (automatic barring either with or without the right to make representations) offence. </w:t>
      </w:r>
    </w:p>
    <w:p w14:paraId="0893C845" w14:textId="77777777" w:rsidR="0067191E" w:rsidRPr="00AD4E88" w:rsidRDefault="0067191E" w:rsidP="0067191E">
      <w:pPr>
        <w:pStyle w:val="ListParagraph"/>
        <w:rPr>
          <w:rFonts w:ascii="Aptos" w:eastAsia="Arial" w:hAnsi="Aptos" w:cs="Arial"/>
        </w:rPr>
      </w:pPr>
    </w:p>
    <w:p w14:paraId="66AE06C8" w14:textId="3E4EF511" w:rsidR="00AB5E3F" w:rsidRPr="00AD4E88" w:rsidRDefault="0067191E" w:rsidP="009A54C9">
      <w:pPr>
        <w:pStyle w:val="NoSpacing"/>
        <w:numPr>
          <w:ilvl w:val="1"/>
          <w:numId w:val="7"/>
        </w:numPr>
        <w:contextualSpacing/>
        <w:jc w:val="both"/>
        <w:rPr>
          <w:rFonts w:ascii="Aptos" w:hAnsi="Aptos" w:cs="Arial"/>
        </w:rPr>
      </w:pPr>
      <w:r w:rsidRPr="00AD4E88">
        <w:rPr>
          <w:rFonts w:ascii="Aptos" w:eastAsia="Arial" w:hAnsi="Aptos" w:cs="Arial"/>
        </w:rPr>
        <w:t xml:space="preserve">In a case involving serious professional misconduct by a teacher, the case manager must consider whether to make a referral to the TRA. In certain cases, the TRA will consider whether to prohibiting the individual from teaching. </w:t>
      </w:r>
    </w:p>
    <w:bookmarkEnd w:id="34"/>
    <w:p w14:paraId="1B3B0188" w14:textId="77777777" w:rsidR="00EF4EF0" w:rsidRPr="00AD4E88" w:rsidRDefault="00EF4EF0" w:rsidP="008A57DF">
      <w:pPr>
        <w:pStyle w:val="NoSpacing"/>
        <w:ind w:left="720"/>
        <w:contextualSpacing/>
        <w:jc w:val="both"/>
        <w:rPr>
          <w:rFonts w:ascii="Aptos" w:hAnsi="Aptos" w:cs="Arial"/>
        </w:rPr>
      </w:pPr>
    </w:p>
    <w:p w14:paraId="1B532AAA" w14:textId="729B7308" w:rsidR="00EF4EF0" w:rsidRPr="00AD4E88" w:rsidRDefault="00EF4EF0" w:rsidP="00C50DAA">
      <w:pPr>
        <w:pStyle w:val="NoSpacing"/>
        <w:numPr>
          <w:ilvl w:val="0"/>
          <w:numId w:val="7"/>
        </w:numPr>
        <w:contextualSpacing/>
        <w:jc w:val="both"/>
        <w:rPr>
          <w:rFonts w:ascii="Aptos" w:hAnsi="Aptos" w:cs="Arial"/>
        </w:rPr>
      </w:pPr>
      <w:r w:rsidRPr="00AD4E88">
        <w:rPr>
          <w:rFonts w:ascii="Aptos" w:hAnsi="Aptos" w:cs="Arial"/>
        </w:rPr>
        <w:t>Where the initial discussion leads to no further action, the case manager and the LADO should record the decision and justification for it; and agree on what information should be put in writing to the individual concerned and by whom.</w:t>
      </w:r>
    </w:p>
    <w:p w14:paraId="3D4708D0" w14:textId="77777777" w:rsidR="00AB5E3F" w:rsidRPr="00AD4E88" w:rsidRDefault="00AB5E3F" w:rsidP="00AB5E3F">
      <w:pPr>
        <w:pStyle w:val="ListParagraph"/>
        <w:rPr>
          <w:rFonts w:ascii="Aptos" w:hAnsi="Aptos" w:cs="Arial"/>
        </w:rPr>
      </w:pPr>
    </w:p>
    <w:p w14:paraId="13BB2AA6" w14:textId="768C8DE6" w:rsidR="00877177" w:rsidRPr="00AD4E88" w:rsidRDefault="00893DA5" w:rsidP="00C50DAA">
      <w:pPr>
        <w:pStyle w:val="NoSpacing"/>
        <w:numPr>
          <w:ilvl w:val="0"/>
          <w:numId w:val="7"/>
        </w:numPr>
        <w:contextualSpacing/>
        <w:rPr>
          <w:rFonts w:ascii="Aptos" w:hAnsi="Aptos" w:cs="Arial"/>
        </w:rPr>
      </w:pPr>
      <w:r w:rsidRPr="00AD4E88">
        <w:rPr>
          <w:rFonts w:ascii="Aptos" w:hAnsi="Aptos" w:cs="Arial"/>
        </w:rPr>
        <w:t xml:space="preserve">On conclusion of the case, the case manager should review the circumstances of the case with the designated officer to determine whether there are any improvements to be made to the </w:t>
      </w:r>
      <w:r w:rsidR="005866D6" w:rsidRPr="00AD4E88">
        <w:rPr>
          <w:rFonts w:ascii="Aptos" w:hAnsi="Aptos" w:cs="Arial"/>
        </w:rPr>
        <w:t>school’s</w:t>
      </w:r>
      <w:r w:rsidRPr="00AD4E88">
        <w:rPr>
          <w:rFonts w:ascii="Aptos" w:hAnsi="Aptos" w:cs="Arial"/>
        </w:rPr>
        <w:t xml:space="preserve"> safeguarding procedures or practices to help prevent similar events in the future. </w:t>
      </w:r>
      <w:r w:rsidR="00877177" w:rsidRPr="00AD4E88">
        <w:rPr>
          <w:rFonts w:ascii="Aptos" w:hAnsi="Aptos"/>
        </w:rPr>
        <w:t>This should include issues arising from any decision to suspend the member of staff, the duration of the suspension and whether or not suspension was justified. Lessons should also be learnt from the use of suspension when the individual is subsequently reinstated. The designate officer and case manager should consider how future investigations of a similar 98 nature could be carried out without suspending the individual.</w:t>
      </w:r>
    </w:p>
    <w:p w14:paraId="0E5FDF86" w14:textId="77777777" w:rsidR="00877177" w:rsidRPr="00AD4E88" w:rsidRDefault="00877177" w:rsidP="00877177">
      <w:pPr>
        <w:pStyle w:val="ListParagraph"/>
        <w:rPr>
          <w:rFonts w:ascii="Aptos" w:hAnsi="Aptos"/>
          <w:highlight w:val="yellow"/>
        </w:rPr>
      </w:pPr>
    </w:p>
    <w:p w14:paraId="6929EB74" w14:textId="556F25D5" w:rsidR="00AB5E3F" w:rsidRPr="00AD4E88" w:rsidRDefault="00877177" w:rsidP="00C50DAA">
      <w:pPr>
        <w:pStyle w:val="NoSpacing"/>
        <w:numPr>
          <w:ilvl w:val="0"/>
          <w:numId w:val="7"/>
        </w:numPr>
        <w:contextualSpacing/>
        <w:rPr>
          <w:rFonts w:ascii="Aptos" w:hAnsi="Aptos" w:cs="Arial"/>
        </w:rPr>
      </w:pPr>
      <w:r w:rsidRPr="00AD4E88">
        <w:rPr>
          <w:rFonts w:ascii="Aptos" w:hAnsi="Aptos"/>
        </w:rPr>
        <w:t>For all other cases, where the allegation concluded to be either, unfounded, false, malicious or unsubstantiated the case manager (and if they have been involved the designated officer) should consider the facts and determine whether any lessons can be learned and if improvements can be made.</w:t>
      </w:r>
    </w:p>
    <w:p w14:paraId="37402A86" w14:textId="77777777" w:rsidR="00EE3E55" w:rsidRPr="00AD4E88" w:rsidRDefault="00EE3E55" w:rsidP="00EE3E55">
      <w:pPr>
        <w:pStyle w:val="ListParagraph"/>
        <w:rPr>
          <w:rFonts w:ascii="Aptos" w:hAnsi="Aptos" w:cs="Arial"/>
        </w:rPr>
      </w:pPr>
    </w:p>
    <w:p w14:paraId="496EB5C5" w14:textId="5D0C3570" w:rsidR="00EE3E55" w:rsidRPr="00AD4E88" w:rsidRDefault="00EE3E55" w:rsidP="00C50DAA">
      <w:pPr>
        <w:pStyle w:val="NoSpacing"/>
        <w:numPr>
          <w:ilvl w:val="0"/>
          <w:numId w:val="7"/>
        </w:numPr>
        <w:contextualSpacing/>
        <w:rPr>
          <w:rFonts w:ascii="Aptos" w:hAnsi="Aptos" w:cs="Arial"/>
        </w:rPr>
      </w:pPr>
      <w:r w:rsidRPr="00AD4E88">
        <w:rPr>
          <w:rFonts w:ascii="Aptos" w:hAnsi="Aptos" w:cs="Arial"/>
          <w:b/>
        </w:rPr>
        <w:t xml:space="preserve">Settlement:  </w:t>
      </w:r>
      <w:r w:rsidRPr="00AD4E88">
        <w:rPr>
          <w:rFonts w:ascii="Aptos" w:hAnsi="Aptos" w:cs="Arial"/>
        </w:rPr>
        <w:t xml:space="preserve">Compromise or settlement agreements </w:t>
      </w:r>
      <w:r w:rsidRPr="00AD4E88">
        <w:rPr>
          <w:rFonts w:ascii="Aptos" w:hAnsi="Aptos" w:cs="Arial"/>
          <w:b/>
        </w:rPr>
        <w:t>should not</w:t>
      </w:r>
      <w:r w:rsidRPr="00AD4E88">
        <w:rPr>
          <w:rFonts w:ascii="Aptos" w:hAnsi="Aptos" w:cs="Arial"/>
        </w:rPr>
        <w:t xml:space="preserve"> be used where there are allegations which indicate the person poses a risk of harm or may not be suitable to work with </w:t>
      </w:r>
      <w:r w:rsidR="0094259F" w:rsidRPr="00AD4E88">
        <w:rPr>
          <w:rFonts w:ascii="Aptos" w:hAnsi="Aptos" w:cs="Arial"/>
        </w:rPr>
        <w:t>children and</w:t>
      </w:r>
      <w:r w:rsidRPr="00AD4E88">
        <w:rPr>
          <w:rFonts w:ascii="Aptos" w:hAnsi="Aptos" w:cs="Arial"/>
        </w:rPr>
        <w:t xml:space="preserve"> will not prevent police and/or school investigation</w:t>
      </w:r>
      <w:r w:rsidR="003E5921" w:rsidRPr="00AD4E88">
        <w:rPr>
          <w:rFonts w:ascii="Aptos" w:hAnsi="Aptos" w:cs="Arial"/>
        </w:rPr>
        <w:t>, or referral to the DBS or TRA where the criteria are met</w:t>
      </w:r>
      <w:r w:rsidRPr="00AD4E88">
        <w:rPr>
          <w:rFonts w:ascii="Aptos" w:hAnsi="Aptos" w:cs="Arial"/>
        </w:rPr>
        <w:t xml:space="preserve">. </w:t>
      </w:r>
      <w:r w:rsidR="003E5921" w:rsidRPr="00AD4E88">
        <w:rPr>
          <w:rFonts w:ascii="Aptos" w:hAnsi="Aptos" w:cs="Arial"/>
        </w:rPr>
        <w:t xml:space="preserve"> Failure to do so is a criminal offence.</w:t>
      </w:r>
      <w:r w:rsidRPr="00AD4E88">
        <w:rPr>
          <w:rFonts w:ascii="Aptos" w:hAnsi="Aptos" w:cs="Arial"/>
        </w:rPr>
        <w:t xml:space="preserve"> The school will continue its investigation if the person leaves, resigns or ceases to provide their services.  Schools should check the relevant provisions of KCSI</w:t>
      </w:r>
      <w:r w:rsidR="009E41FD" w:rsidRPr="00AD4E88">
        <w:rPr>
          <w:rFonts w:ascii="Aptos" w:hAnsi="Aptos" w:cs="Arial"/>
        </w:rPr>
        <w:t>E</w:t>
      </w:r>
      <w:r w:rsidR="003E5921" w:rsidRPr="00AD4E88">
        <w:rPr>
          <w:rFonts w:ascii="Aptos" w:hAnsi="Aptos" w:cs="Arial"/>
        </w:rPr>
        <w:t>.</w:t>
      </w:r>
    </w:p>
    <w:p w14:paraId="48E22EE5" w14:textId="6F4708F7" w:rsidR="00FA09DA" w:rsidRPr="00AD4E88" w:rsidRDefault="008A57DF" w:rsidP="00FA09DA">
      <w:pPr>
        <w:rPr>
          <w:rFonts w:ascii="Aptos" w:hAnsi="Aptos"/>
          <w:b/>
        </w:rPr>
      </w:pPr>
      <w:r w:rsidRPr="00AD4E88">
        <w:rPr>
          <w:rFonts w:ascii="Aptos" w:hAnsi="Aptos"/>
          <w:b/>
        </w:rPr>
        <w:t xml:space="preserve">Information sharing </w:t>
      </w:r>
    </w:p>
    <w:p w14:paraId="4D240C51" w14:textId="0F744A6E" w:rsidR="008A7679" w:rsidRPr="00AD4E88" w:rsidRDefault="00E96508" w:rsidP="00FA09DA">
      <w:pPr>
        <w:rPr>
          <w:rFonts w:ascii="Aptos" w:hAnsi="Aptos"/>
        </w:rPr>
      </w:pPr>
      <w:r w:rsidRPr="00AD4E88">
        <w:rPr>
          <w:rFonts w:ascii="Aptos" w:hAnsi="Aptos"/>
        </w:rPr>
        <w:t xml:space="preserve">Staff should be mindful of the guidance set out </w:t>
      </w:r>
      <w:r w:rsidR="008A2AC3" w:rsidRPr="00AD4E88">
        <w:rPr>
          <w:rFonts w:ascii="Aptos" w:hAnsi="Aptos"/>
        </w:rPr>
        <w:t xml:space="preserve">in </w:t>
      </w:r>
      <w:r w:rsidR="008A7679" w:rsidRPr="00AD4E88">
        <w:rPr>
          <w:rFonts w:ascii="Aptos" w:hAnsi="Aptos"/>
        </w:rPr>
        <w:t>KCSIE in relation to sharing information between safeguarding partners during the course of the process of managing allegations against staff.</w:t>
      </w:r>
    </w:p>
    <w:p w14:paraId="6FAE8CBC" w14:textId="216563A1" w:rsidR="00DB7D78" w:rsidRPr="00AD4E88" w:rsidRDefault="00893DA5" w:rsidP="00FA09DA">
      <w:pPr>
        <w:rPr>
          <w:rFonts w:ascii="Aptos" w:hAnsi="Aptos"/>
        </w:rPr>
      </w:pPr>
      <w:r w:rsidRPr="00AD4E88">
        <w:rPr>
          <w:rFonts w:ascii="Aptos" w:hAnsi="Aptos"/>
        </w:rPr>
        <w:br/>
        <w:t xml:space="preserve">The </w:t>
      </w:r>
      <w:r w:rsidR="005866D6" w:rsidRPr="00AD4E88">
        <w:rPr>
          <w:rFonts w:ascii="Aptos" w:hAnsi="Aptos"/>
        </w:rPr>
        <w:t>school</w:t>
      </w:r>
      <w:r w:rsidRPr="00AD4E88">
        <w:rPr>
          <w:rFonts w:ascii="Aptos" w:hAnsi="Aptos"/>
        </w:rPr>
        <w:t xml:space="preserve"> will make every reasonable effort to maintain confidentiality and guard against unwanted publicity whilst an allegation is being investigated or considered.</w:t>
      </w:r>
    </w:p>
    <w:p w14:paraId="49ABE0B1" w14:textId="77777777" w:rsidR="00FD55B2" w:rsidRPr="00AD4E88" w:rsidRDefault="00FD55B2" w:rsidP="00FA09DA">
      <w:pPr>
        <w:rPr>
          <w:rFonts w:ascii="Aptos" w:hAnsi="Aptos"/>
        </w:rPr>
      </w:pPr>
    </w:p>
    <w:p w14:paraId="05D55A3A" w14:textId="0767F087" w:rsidR="008A7679" w:rsidRPr="00AD4E88" w:rsidRDefault="008A7679" w:rsidP="00AB5E3F">
      <w:pPr>
        <w:jc w:val="both"/>
        <w:rPr>
          <w:rFonts w:ascii="Aptos" w:hAnsi="Aptos"/>
          <w:b/>
        </w:rPr>
      </w:pPr>
      <w:r w:rsidRPr="00AD4E88">
        <w:rPr>
          <w:rFonts w:ascii="Aptos" w:hAnsi="Aptos"/>
          <w:b/>
        </w:rPr>
        <w:t>Allegation outcomes</w:t>
      </w:r>
    </w:p>
    <w:p w14:paraId="4BB73C96" w14:textId="1FF7F095" w:rsidR="00AB5E3F" w:rsidRPr="00AD4E88" w:rsidRDefault="00893DA5" w:rsidP="00AB5E3F">
      <w:pPr>
        <w:jc w:val="both"/>
        <w:rPr>
          <w:rFonts w:ascii="Aptos" w:hAnsi="Aptos"/>
        </w:rPr>
      </w:pPr>
      <w:r w:rsidRPr="00AD4E88">
        <w:rPr>
          <w:rFonts w:ascii="Aptos" w:hAnsi="Aptos"/>
        </w:rPr>
        <w:t xml:space="preserve">Allegations found to be malicious will be removed from the individual's personnel records.  In all other circumstances a written record will be made of the decision and retained on the individual's personnel file in accordance with </w:t>
      </w:r>
      <w:r w:rsidRPr="00AD4E88">
        <w:rPr>
          <w:rFonts w:ascii="Aptos" w:hAnsi="Aptos"/>
          <w:i/>
        </w:rPr>
        <w:t xml:space="preserve">KCSIE </w:t>
      </w:r>
      <w:r w:rsidRPr="00AD4E88">
        <w:rPr>
          <w:rFonts w:ascii="Aptos" w:hAnsi="Aptos"/>
        </w:rPr>
        <w:t>and a copy will only be provided to the individual concerned.</w:t>
      </w:r>
      <w:r w:rsidRPr="00AD4E88">
        <w:rPr>
          <w:rFonts w:ascii="Aptos" w:hAnsi="Aptos"/>
          <w:vertAlign w:val="superscript"/>
        </w:rPr>
        <w:t xml:space="preserve"> </w:t>
      </w:r>
      <w:r w:rsidRPr="00AD4E88">
        <w:rPr>
          <w:rFonts w:ascii="Aptos" w:hAnsi="Aptos"/>
        </w:rPr>
        <w:t xml:space="preserve"> </w:t>
      </w:r>
    </w:p>
    <w:p w14:paraId="30EF9A96" w14:textId="124DD508" w:rsidR="00EE3E55" w:rsidRPr="00AD4E88" w:rsidRDefault="00893DA5" w:rsidP="00AB5E3F">
      <w:pPr>
        <w:jc w:val="both"/>
        <w:rPr>
          <w:rFonts w:ascii="Aptos" w:hAnsi="Aptos"/>
        </w:rPr>
      </w:pPr>
      <w:r w:rsidRPr="00AD4E88">
        <w:rPr>
          <w:rFonts w:ascii="Aptos" w:hAnsi="Aptos"/>
        </w:rPr>
        <w:t>Allegations proven to be false, unsubstantiated</w:t>
      </w:r>
      <w:r w:rsidR="00600D36" w:rsidRPr="00AD4E88">
        <w:rPr>
          <w:rFonts w:ascii="Aptos" w:hAnsi="Aptos"/>
        </w:rPr>
        <w:t>, unfounded</w:t>
      </w:r>
      <w:r w:rsidRPr="00AD4E88">
        <w:rPr>
          <w:rFonts w:ascii="Aptos" w:hAnsi="Aptos"/>
        </w:rPr>
        <w:t xml:space="preserve"> or malicious will not be included in employer references. </w:t>
      </w:r>
      <w:r w:rsidR="003E5921" w:rsidRPr="00AD4E88">
        <w:rPr>
          <w:rFonts w:ascii="Aptos" w:hAnsi="Aptos"/>
        </w:rPr>
        <w:t xml:space="preserve"> Substantiated allegations should be included in references, provided that </w:t>
      </w:r>
      <w:r w:rsidR="003E5921" w:rsidRPr="00AD4E88">
        <w:rPr>
          <w:rFonts w:ascii="Aptos" w:hAnsi="Aptos"/>
        </w:rPr>
        <w:lastRenderedPageBreak/>
        <w:t>the information is factual and does not include opinions (KCSIE).</w:t>
      </w:r>
      <w:r w:rsidRPr="00AD4E88">
        <w:rPr>
          <w:rFonts w:ascii="Aptos" w:hAnsi="Aptos"/>
        </w:rPr>
        <w:t xml:space="preserve"> </w:t>
      </w:r>
      <w:r w:rsidR="00DC6F8D" w:rsidRPr="00AD4E88">
        <w:rPr>
          <w:rFonts w:ascii="Aptos" w:hAnsi="Aptos"/>
        </w:rPr>
        <w:t xml:space="preserve">Low level concerns (see below) should not be included in references unless they relate to issues which would normally be included in a reference such as misconduct or poor performance (KCSIE). </w:t>
      </w:r>
    </w:p>
    <w:p w14:paraId="68FA41EC" w14:textId="659A2154" w:rsidR="00EE3E55" w:rsidRPr="00AD4E88" w:rsidRDefault="00EE3E55" w:rsidP="00AB5E3F">
      <w:pPr>
        <w:jc w:val="both"/>
        <w:rPr>
          <w:rFonts w:ascii="Aptos" w:hAnsi="Aptos"/>
        </w:rPr>
      </w:pPr>
      <w:r w:rsidRPr="00AD4E88">
        <w:rPr>
          <w:rFonts w:ascii="Aptos" w:hAnsi="Aptos"/>
        </w:rPr>
        <w:t>If an allegation is determined to be unsubstantiated, unfounded, false or malicious, the LADO and case manager should consider whether the child and/or person who made the allegation is in need of help or may have been abused by someone else, in which case a referral to children’s social care may be appropriate.</w:t>
      </w:r>
    </w:p>
    <w:p w14:paraId="4F9C3157" w14:textId="0C98B02E" w:rsidR="00AB5E3F" w:rsidRPr="00AD4E88" w:rsidRDefault="00893DA5" w:rsidP="00AB5E3F">
      <w:pPr>
        <w:jc w:val="both"/>
        <w:rPr>
          <w:rFonts w:ascii="Aptos" w:hAnsi="Aptos"/>
        </w:rPr>
      </w:pPr>
      <w:r w:rsidRPr="00AD4E88">
        <w:rPr>
          <w:rFonts w:ascii="Aptos" w:hAnsi="Aptos"/>
        </w:rPr>
        <w:t xml:space="preserve">If an allegation is shown to be deliberately invented or malicious, the Head will consider whether any disciplinary action is appropriate against a </w:t>
      </w:r>
      <w:r w:rsidR="00424AF0" w:rsidRPr="00AD4E88">
        <w:rPr>
          <w:rFonts w:ascii="Aptos" w:hAnsi="Aptos"/>
        </w:rPr>
        <w:t>student</w:t>
      </w:r>
      <w:r w:rsidRPr="00AD4E88">
        <w:rPr>
          <w:rFonts w:ascii="Aptos" w:hAnsi="Aptos"/>
        </w:rPr>
        <w:t xml:space="preserve"> who made it</w:t>
      </w:r>
      <w:r w:rsidR="00EE3E55" w:rsidRPr="00AD4E88">
        <w:rPr>
          <w:rFonts w:ascii="Aptos" w:hAnsi="Aptos"/>
        </w:rPr>
        <w:t xml:space="preserve"> in accordance with the school’s behaviour policy</w:t>
      </w:r>
      <w:r w:rsidRPr="00AD4E88">
        <w:rPr>
          <w:rFonts w:ascii="Aptos" w:hAnsi="Aptos"/>
        </w:rPr>
        <w:t xml:space="preserve">; or whether the Police should be asked to consider if action might be appropriate against the person responsible even if they are not a </w:t>
      </w:r>
      <w:r w:rsidR="00424AF0" w:rsidRPr="00AD4E88">
        <w:rPr>
          <w:rFonts w:ascii="Aptos" w:hAnsi="Aptos"/>
        </w:rPr>
        <w:t>student</w:t>
      </w:r>
      <w:r w:rsidRPr="00AD4E88">
        <w:rPr>
          <w:rFonts w:ascii="Aptos" w:hAnsi="Aptos"/>
        </w:rPr>
        <w:t xml:space="preserve">. </w:t>
      </w:r>
    </w:p>
    <w:p w14:paraId="61F108D8" w14:textId="76ED3D14" w:rsidR="00933489" w:rsidRPr="00AD4E88" w:rsidRDefault="00933489" w:rsidP="00AB5E3F">
      <w:pPr>
        <w:jc w:val="both"/>
        <w:rPr>
          <w:rFonts w:ascii="Aptos" w:hAnsi="Aptos"/>
        </w:rPr>
      </w:pPr>
    </w:p>
    <w:p w14:paraId="0B7285B2" w14:textId="722DD861" w:rsidR="00234BDF" w:rsidRPr="00AD4E88" w:rsidRDefault="00234BDF" w:rsidP="00234BDF">
      <w:pPr>
        <w:jc w:val="both"/>
        <w:rPr>
          <w:rFonts w:ascii="Aptos" w:hAnsi="Aptos"/>
          <w:b/>
          <w:bCs/>
        </w:rPr>
      </w:pPr>
      <w:r w:rsidRPr="00AD4E88">
        <w:rPr>
          <w:rFonts w:ascii="Aptos" w:hAnsi="Aptos"/>
          <w:b/>
          <w:bCs/>
        </w:rPr>
        <w:t>Supply teachers</w:t>
      </w:r>
      <w:r w:rsidR="00D42C34" w:rsidRPr="00AD4E88">
        <w:rPr>
          <w:rFonts w:ascii="Aptos" w:hAnsi="Aptos"/>
          <w:b/>
          <w:bCs/>
        </w:rPr>
        <w:t xml:space="preserve"> and all contracted staff</w:t>
      </w:r>
    </w:p>
    <w:p w14:paraId="794208B9" w14:textId="0C7BE50B" w:rsidR="00FA5514" w:rsidRPr="00AD4E88" w:rsidRDefault="00234BDF" w:rsidP="00234BDF">
      <w:pPr>
        <w:jc w:val="both"/>
        <w:rPr>
          <w:rFonts w:ascii="Aptos" w:hAnsi="Aptos"/>
        </w:rPr>
      </w:pPr>
      <w:r w:rsidRPr="00AD4E88">
        <w:rPr>
          <w:rFonts w:ascii="Aptos" w:hAnsi="Aptos"/>
        </w:rPr>
        <w:t>Where the school has to consider an allegation against an individual not directly employed by them, where its disciplinary procedures do not fully apply, for example, supply teachers provided by an employment agency or business (referred to in this section as ‘the agency’</w:t>
      </w:r>
      <w:r w:rsidR="005866D6" w:rsidRPr="00AD4E88">
        <w:rPr>
          <w:rFonts w:ascii="Aptos" w:hAnsi="Aptos"/>
        </w:rPr>
        <w:t>), they</w:t>
      </w:r>
      <w:r w:rsidRPr="00AD4E88">
        <w:rPr>
          <w:rFonts w:ascii="Aptos" w:hAnsi="Aptos"/>
        </w:rPr>
        <w:t xml:space="preserve"> will ensure allegations are dealt with properly. </w:t>
      </w:r>
      <w:r w:rsidR="0086395F" w:rsidRPr="00AD4E88">
        <w:rPr>
          <w:rFonts w:ascii="Aptos" w:hAnsi="Aptos"/>
        </w:rPr>
        <w:t xml:space="preserve">They will </w:t>
      </w:r>
      <w:r w:rsidRPr="00AD4E88">
        <w:rPr>
          <w:rFonts w:ascii="Aptos" w:hAnsi="Aptos"/>
        </w:rPr>
        <w:t>liai</w:t>
      </w:r>
      <w:r w:rsidR="0086395F" w:rsidRPr="00AD4E88">
        <w:rPr>
          <w:rFonts w:ascii="Aptos" w:hAnsi="Aptos"/>
        </w:rPr>
        <w:t>se</w:t>
      </w:r>
      <w:r w:rsidRPr="00AD4E88">
        <w:rPr>
          <w:rFonts w:ascii="Aptos" w:hAnsi="Aptos"/>
        </w:rPr>
        <w:t xml:space="preserve"> with the local authority designated officer (LADO) to determine a</w:t>
      </w:r>
      <w:r w:rsidR="0086395F" w:rsidRPr="00AD4E88">
        <w:rPr>
          <w:rFonts w:ascii="Aptos" w:hAnsi="Aptos"/>
        </w:rPr>
        <w:t xml:space="preserve"> </w:t>
      </w:r>
      <w:r w:rsidRPr="00AD4E88">
        <w:rPr>
          <w:rFonts w:ascii="Aptos" w:hAnsi="Aptos"/>
        </w:rPr>
        <w:t>suitable outcome</w:t>
      </w:r>
      <w:r w:rsidR="0086395F" w:rsidRPr="00AD4E88">
        <w:rPr>
          <w:rFonts w:ascii="Aptos" w:hAnsi="Aptos"/>
        </w:rPr>
        <w:t xml:space="preserve"> and</w:t>
      </w:r>
      <w:r w:rsidRPr="00AD4E88">
        <w:rPr>
          <w:rFonts w:ascii="Aptos" w:hAnsi="Aptos"/>
        </w:rPr>
        <w:t xml:space="preserve"> discuss with the agency</w:t>
      </w:r>
      <w:r w:rsidR="0086395F" w:rsidRPr="00AD4E88">
        <w:rPr>
          <w:rFonts w:ascii="Aptos" w:hAnsi="Aptos"/>
        </w:rPr>
        <w:t xml:space="preserve"> </w:t>
      </w:r>
      <w:r w:rsidRPr="00AD4E88">
        <w:rPr>
          <w:rFonts w:ascii="Aptos" w:hAnsi="Aptos"/>
        </w:rPr>
        <w:t xml:space="preserve">whether it is appropriate to suspend the supply </w:t>
      </w:r>
      <w:r w:rsidR="0094259F" w:rsidRPr="00AD4E88">
        <w:rPr>
          <w:rFonts w:ascii="Aptos" w:hAnsi="Aptos"/>
        </w:rPr>
        <w:t>teacher or</w:t>
      </w:r>
      <w:r w:rsidRPr="00AD4E88">
        <w:rPr>
          <w:rFonts w:ascii="Aptos" w:hAnsi="Aptos"/>
        </w:rPr>
        <w:t xml:space="preserve"> redeploy them to another </w:t>
      </w:r>
      <w:r w:rsidR="005866D6" w:rsidRPr="00AD4E88">
        <w:rPr>
          <w:rFonts w:ascii="Aptos" w:hAnsi="Aptos"/>
        </w:rPr>
        <w:t>part.</w:t>
      </w:r>
      <w:r w:rsidR="00D42C34" w:rsidRPr="00AD4E88">
        <w:rPr>
          <w:rFonts w:ascii="Aptos" w:hAnsi="Aptos"/>
        </w:rPr>
        <w:t xml:space="preserve">  </w:t>
      </w:r>
    </w:p>
    <w:p w14:paraId="133D0329" w14:textId="67F07E42" w:rsidR="00234BDF" w:rsidRPr="00AD4E88" w:rsidRDefault="00D42C34" w:rsidP="00234BDF">
      <w:pPr>
        <w:jc w:val="both"/>
        <w:rPr>
          <w:rFonts w:ascii="Aptos" w:hAnsi="Aptos"/>
        </w:rPr>
      </w:pPr>
      <w:r w:rsidRPr="00AD4E88">
        <w:rPr>
          <w:rFonts w:ascii="Aptos" w:hAnsi="Aptos"/>
        </w:rPr>
        <w:t xml:space="preserve">Agencies should be fully involved and cooperate with any enquiries from the LADO, police and/or children’s social care.  </w:t>
      </w:r>
      <w:r w:rsidR="00234BDF" w:rsidRPr="00AD4E88">
        <w:rPr>
          <w:rFonts w:ascii="Aptos" w:hAnsi="Aptos"/>
        </w:rPr>
        <w:t>The school</w:t>
      </w:r>
      <w:r w:rsidR="00FA5514" w:rsidRPr="00AD4E88">
        <w:rPr>
          <w:rFonts w:ascii="Aptos" w:hAnsi="Aptos"/>
        </w:rPr>
        <w:t xml:space="preserve"> </w:t>
      </w:r>
      <w:r w:rsidR="00234BDF" w:rsidRPr="00AD4E88">
        <w:rPr>
          <w:rFonts w:ascii="Aptos" w:hAnsi="Aptos"/>
        </w:rPr>
        <w:t>will usually take the lead</w:t>
      </w:r>
      <w:r w:rsidR="00FA5514" w:rsidRPr="00AD4E88">
        <w:rPr>
          <w:rFonts w:ascii="Aptos" w:hAnsi="Aptos"/>
        </w:rPr>
        <w:t xml:space="preserve"> </w:t>
      </w:r>
      <w:r w:rsidR="00234BDF" w:rsidRPr="00AD4E88">
        <w:rPr>
          <w:rFonts w:ascii="Aptos" w:hAnsi="Aptos"/>
        </w:rPr>
        <w:t>because agencies do not have direct access to children or other school staff, so they will</w:t>
      </w:r>
      <w:r w:rsidR="00FA5514" w:rsidRPr="00AD4E88">
        <w:rPr>
          <w:rFonts w:ascii="Aptos" w:hAnsi="Aptos"/>
        </w:rPr>
        <w:t xml:space="preserve"> </w:t>
      </w:r>
      <w:r w:rsidR="00234BDF" w:rsidRPr="00AD4E88">
        <w:rPr>
          <w:rFonts w:ascii="Aptos" w:hAnsi="Aptos"/>
        </w:rPr>
        <w:t>not be able to collect the facts when an allegation is made, nor do they have all the</w:t>
      </w:r>
      <w:r w:rsidR="00FA5514" w:rsidRPr="00AD4E88">
        <w:rPr>
          <w:rFonts w:ascii="Aptos" w:hAnsi="Aptos"/>
        </w:rPr>
        <w:t xml:space="preserve"> </w:t>
      </w:r>
      <w:r w:rsidR="00234BDF" w:rsidRPr="00AD4E88">
        <w:rPr>
          <w:rFonts w:ascii="Aptos" w:hAnsi="Aptos"/>
        </w:rPr>
        <w:t>relevant information required by the LADO as part of the referral process.</w:t>
      </w:r>
    </w:p>
    <w:p w14:paraId="064D16B7" w14:textId="4A850391" w:rsidR="00933489" w:rsidRPr="00AD4E88" w:rsidRDefault="00234BDF" w:rsidP="00234BDF">
      <w:pPr>
        <w:jc w:val="both"/>
        <w:rPr>
          <w:rFonts w:ascii="Aptos" w:hAnsi="Aptos"/>
        </w:rPr>
      </w:pPr>
      <w:r w:rsidRPr="00AD4E88">
        <w:rPr>
          <w:rFonts w:ascii="Aptos" w:hAnsi="Aptos"/>
        </w:rPr>
        <w:t xml:space="preserve">When using an agency, </w:t>
      </w:r>
      <w:r w:rsidR="002064E3" w:rsidRPr="00AD4E88">
        <w:rPr>
          <w:rFonts w:ascii="Aptos" w:hAnsi="Aptos"/>
        </w:rPr>
        <w:t xml:space="preserve">the </w:t>
      </w:r>
      <w:r w:rsidRPr="00AD4E88">
        <w:rPr>
          <w:rFonts w:ascii="Aptos" w:hAnsi="Aptos"/>
        </w:rPr>
        <w:t>schools</w:t>
      </w:r>
      <w:r w:rsidR="002064E3" w:rsidRPr="00AD4E88">
        <w:rPr>
          <w:rFonts w:ascii="Aptos" w:hAnsi="Aptos"/>
        </w:rPr>
        <w:t xml:space="preserve"> will </w:t>
      </w:r>
      <w:r w:rsidRPr="00AD4E88">
        <w:rPr>
          <w:rFonts w:ascii="Aptos" w:hAnsi="Aptos"/>
        </w:rPr>
        <w:t>inform the agency of its</w:t>
      </w:r>
      <w:r w:rsidR="002064E3" w:rsidRPr="00AD4E88">
        <w:rPr>
          <w:rFonts w:ascii="Aptos" w:hAnsi="Aptos"/>
        </w:rPr>
        <w:t xml:space="preserve"> </w:t>
      </w:r>
      <w:r w:rsidRPr="00AD4E88">
        <w:rPr>
          <w:rFonts w:ascii="Aptos" w:hAnsi="Aptos"/>
        </w:rPr>
        <w:t>process for managing allegations</w:t>
      </w:r>
      <w:r w:rsidR="00D42C34" w:rsidRPr="00AD4E88">
        <w:rPr>
          <w:rFonts w:ascii="Aptos" w:hAnsi="Aptos"/>
        </w:rPr>
        <w:t xml:space="preserve"> but also take account of the agency’s policies and their duty to refer to the DBS as personnel suppliers</w:t>
      </w:r>
      <w:r w:rsidRPr="00AD4E88">
        <w:rPr>
          <w:rFonts w:ascii="Aptos" w:hAnsi="Aptos"/>
        </w:rPr>
        <w:t>. This should include inviting the agency’s human</w:t>
      </w:r>
      <w:r w:rsidR="00E434A7" w:rsidRPr="00AD4E88">
        <w:rPr>
          <w:rFonts w:ascii="Aptos" w:hAnsi="Aptos"/>
        </w:rPr>
        <w:t xml:space="preserve"> </w:t>
      </w:r>
      <w:r w:rsidRPr="00AD4E88">
        <w:rPr>
          <w:rFonts w:ascii="Aptos" w:hAnsi="Aptos"/>
        </w:rPr>
        <w:t>resource manager or equivalent to meetings and keeping them up to date with</w:t>
      </w:r>
      <w:r w:rsidR="00AC36CC" w:rsidRPr="00AD4E88">
        <w:rPr>
          <w:rFonts w:ascii="Aptos" w:hAnsi="Aptos"/>
        </w:rPr>
        <w:t xml:space="preserve"> </w:t>
      </w:r>
      <w:r w:rsidRPr="00AD4E88">
        <w:rPr>
          <w:rFonts w:ascii="Aptos" w:hAnsi="Aptos"/>
        </w:rPr>
        <w:t>information about its policies.</w:t>
      </w:r>
    </w:p>
    <w:p w14:paraId="09B11231" w14:textId="1FFEA025" w:rsidR="00AC36CC" w:rsidRPr="00AD4E88" w:rsidRDefault="00AC36CC" w:rsidP="00AB5E3F">
      <w:pPr>
        <w:jc w:val="both"/>
        <w:rPr>
          <w:rFonts w:ascii="Aptos" w:hAnsi="Aptos"/>
        </w:rPr>
      </w:pPr>
    </w:p>
    <w:p w14:paraId="06526391" w14:textId="2149964E" w:rsidR="00D42C34" w:rsidRPr="00AD4E88" w:rsidRDefault="00D42C34" w:rsidP="00AB5E3F">
      <w:pPr>
        <w:jc w:val="both"/>
        <w:rPr>
          <w:rFonts w:ascii="Aptos" w:hAnsi="Aptos"/>
          <w:b/>
        </w:rPr>
      </w:pPr>
      <w:r w:rsidRPr="00AD4E88">
        <w:rPr>
          <w:rFonts w:ascii="Aptos" w:hAnsi="Aptos"/>
          <w:b/>
        </w:rPr>
        <w:t>Governors</w:t>
      </w:r>
    </w:p>
    <w:p w14:paraId="3DF56890" w14:textId="77777777" w:rsidR="006A5B13" w:rsidRPr="00AD4E88" w:rsidRDefault="00D42C34" w:rsidP="006A5B13">
      <w:pPr>
        <w:jc w:val="both"/>
        <w:rPr>
          <w:rFonts w:ascii="Aptos" w:hAnsi="Aptos"/>
          <w:b/>
          <w:bCs/>
        </w:rPr>
      </w:pPr>
      <w:r w:rsidRPr="00AD4E88">
        <w:rPr>
          <w:rFonts w:ascii="Aptos" w:hAnsi="Aptos"/>
        </w:rPr>
        <w:t>If an allegation is made against a governor, schools should follow their own local procedures. Where an allegation is substantiated, they should follow the procedures to consider removing them from office.</w:t>
      </w:r>
      <w:r w:rsidR="006A5B13" w:rsidRPr="00AD4E88">
        <w:rPr>
          <w:rFonts w:ascii="Aptos" w:hAnsi="Aptos"/>
          <w:b/>
          <w:bCs/>
        </w:rPr>
        <w:t xml:space="preserve"> </w:t>
      </w:r>
    </w:p>
    <w:p w14:paraId="7C73BDF3" w14:textId="77777777" w:rsidR="006A5B13" w:rsidRPr="00AD4E88" w:rsidRDefault="006A5B13" w:rsidP="006A5B13">
      <w:pPr>
        <w:jc w:val="both"/>
        <w:rPr>
          <w:rFonts w:ascii="Aptos" w:hAnsi="Aptos"/>
          <w:b/>
          <w:bCs/>
        </w:rPr>
      </w:pPr>
    </w:p>
    <w:p w14:paraId="5A70D15C" w14:textId="0AB92958" w:rsidR="006A5B13" w:rsidRPr="00AD4E88" w:rsidRDefault="006A5B13" w:rsidP="006A5B13">
      <w:pPr>
        <w:jc w:val="both"/>
        <w:rPr>
          <w:rFonts w:ascii="Aptos" w:hAnsi="Aptos"/>
          <w:b/>
          <w:bCs/>
        </w:rPr>
      </w:pPr>
      <w:r w:rsidRPr="00AD4E88">
        <w:rPr>
          <w:rFonts w:ascii="Aptos" w:hAnsi="Aptos"/>
          <w:b/>
          <w:bCs/>
        </w:rPr>
        <w:t>Organisations or individuals using school premises</w:t>
      </w:r>
    </w:p>
    <w:p w14:paraId="351C99ED" w14:textId="77777777" w:rsidR="006A5B13" w:rsidRPr="00AD4E88" w:rsidRDefault="006A5B13" w:rsidP="006A5B13">
      <w:pPr>
        <w:pStyle w:val="Default"/>
        <w:rPr>
          <w:rFonts w:ascii="Aptos" w:hAnsi="Aptos" w:cstheme="minorHAnsi"/>
          <w:sz w:val="22"/>
          <w:szCs w:val="22"/>
        </w:rPr>
      </w:pPr>
      <w:r w:rsidRPr="00AD4E88">
        <w:rPr>
          <w:rFonts w:ascii="Aptos" w:hAnsi="Aptos" w:cstheme="minorHAnsi"/>
          <w:sz w:val="22"/>
          <w:szCs w:val="22"/>
        </w:rPr>
        <w:t xml:space="preserve">Schools and colleges may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 </w:t>
      </w:r>
    </w:p>
    <w:p w14:paraId="2549FB55" w14:textId="77777777" w:rsidR="006A5B13" w:rsidRPr="00AD4E88" w:rsidRDefault="006A5B13" w:rsidP="006A5B13">
      <w:pPr>
        <w:jc w:val="both"/>
        <w:rPr>
          <w:rFonts w:ascii="Aptos" w:hAnsi="Aptos"/>
        </w:rPr>
      </w:pPr>
    </w:p>
    <w:p w14:paraId="5A84249A" w14:textId="77777777" w:rsidR="00E359C2" w:rsidRPr="00AD4E88" w:rsidRDefault="00E359C2" w:rsidP="00AB5E3F">
      <w:pPr>
        <w:jc w:val="both"/>
        <w:rPr>
          <w:rFonts w:ascii="Aptos" w:hAnsi="Aptos"/>
        </w:rPr>
      </w:pPr>
    </w:p>
    <w:p w14:paraId="7BFA1D1D" w14:textId="77777777" w:rsidR="00BE5745" w:rsidRPr="00AD4E88" w:rsidRDefault="00BE5745" w:rsidP="00BE5745">
      <w:pPr>
        <w:jc w:val="both"/>
        <w:rPr>
          <w:rFonts w:ascii="Aptos" w:hAnsi="Aptos"/>
          <w:b/>
          <w:bCs/>
        </w:rPr>
      </w:pPr>
      <w:commentRangeStart w:id="35"/>
      <w:r w:rsidRPr="00AD4E88">
        <w:rPr>
          <w:rFonts w:ascii="Aptos" w:hAnsi="Aptos"/>
          <w:b/>
          <w:bCs/>
        </w:rPr>
        <w:t>CONCERNS THAT DO NOT MEET THE HARM THRESHOLD/LOW – LEVEL CONCERNS POLICY</w:t>
      </w:r>
    </w:p>
    <w:p w14:paraId="453BE7BB" w14:textId="2179F166" w:rsidR="00BE5745" w:rsidRPr="00AD4E88" w:rsidRDefault="00BE5745" w:rsidP="00234816">
      <w:pPr>
        <w:autoSpaceDE w:val="0"/>
        <w:autoSpaceDN w:val="0"/>
        <w:adjustRightInd w:val="0"/>
        <w:spacing w:after="0" w:line="240" w:lineRule="auto"/>
        <w:rPr>
          <w:rFonts w:ascii="Aptos" w:hAnsi="Aptos"/>
          <w:color w:val="000000"/>
        </w:rPr>
      </w:pPr>
      <w:r w:rsidRPr="00AD4E88">
        <w:rPr>
          <w:rFonts w:ascii="Aptos" w:hAnsi="Aptos"/>
          <w:color w:val="000000" w:themeColor="text1"/>
        </w:rPr>
        <w:t xml:space="preserve">As part of their whole school approach to safeguarding, the school will ensure that they promote an open and transparent culture in which </w:t>
      </w:r>
      <w:r w:rsidRPr="00AD4E88">
        <w:rPr>
          <w:rFonts w:ascii="Aptos" w:hAnsi="Aptos"/>
          <w:b/>
          <w:bCs/>
          <w:color w:val="000000" w:themeColor="text1"/>
        </w:rPr>
        <w:t>all</w:t>
      </w:r>
      <w:r w:rsidRPr="00AD4E88">
        <w:rPr>
          <w:rFonts w:ascii="Aptos" w:hAnsi="Aptos"/>
          <w:color w:val="000000" w:themeColor="text1"/>
        </w:rPr>
        <w:t xml:space="preserve"> concerns about all adults working in or on behalf of the school</w:t>
      </w:r>
      <w:r w:rsidR="004661B4" w:rsidRPr="00AD4E88">
        <w:rPr>
          <w:rFonts w:ascii="Aptos" w:hAnsi="Aptos"/>
          <w:color w:val="000000" w:themeColor="text1"/>
        </w:rPr>
        <w:t xml:space="preserve"> </w:t>
      </w:r>
      <w:r w:rsidRPr="00AD4E88">
        <w:rPr>
          <w:rFonts w:ascii="Aptos" w:hAnsi="Aptos"/>
          <w:color w:val="000000" w:themeColor="text1"/>
        </w:rPr>
        <w:t>(including supply teachers, volunteers</w:t>
      </w:r>
      <w:r w:rsidR="47AB5D06" w:rsidRPr="00AD4E88">
        <w:rPr>
          <w:rFonts w:ascii="Aptos" w:hAnsi="Aptos"/>
          <w:color w:val="000000" w:themeColor="text1"/>
        </w:rPr>
        <w:t xml:space="preserve"> (including governors)</w:t>
      </w:r>
      <w:r w:rsidRPr="00AD4E88">
        <w:rPr>
          <w:rFonts w:ascii="Aptos" w:hAnsi="Aptos"/>
          <w:color w:val="000000" w:themeColor="text1"/>
        </w:rPr>
        <w:t xml:space="preserve"> and contractors) are dealt with promptly and appropriately.</w:t>
      </w:r>
    </w:p>
    <w:p w14:paraId="2635D710" w14:textId="77777777" w:rsidR="00BE5745" w:rsidRPr="00AD4E88" w:rsidRDefault="00BE5745" w:rsidP="00BE5745">
      <w:pPr>
        <w:autoSpaceDE w:val="0"/>
        <w:autoSpaceDN w:val="0"/>
        <w:adjustRightInd w:val="0"/>
        <w:spacing w:after="0" w:line="240" w:lineRule="auto"/>
        <w:rPr>
          <w:rFonts w:ascii="Aptos" w:hAnsi="Aptos" w:cstheme="minorHAnsi"/>
        </w:rPr>
      </w:pPr>
    </w:p>
    <w:p w14:paraId="7A884A64"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599AC667" w14:textId="15F93273" w:rsidR="00BE5745" w:rsidRPr="00AD4E88" w:rsidRDefault="00BE5745" w:rsidP="00BE5745">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The term ‘low-level’ concern does not mean that it is insignificant. A low-level concern is any concern – no matter how small, and even if no more than causing a sense of unease or a ‘nagging doubt’ - that an adult working in or on behalf of the school</w:t>
      </w:r>
      <w:r w:rsidR="004661B4" w:rsidRPr="00AD4E88">
        <w:rPr>
          <w:rFonts w:ascii="Aptos" w:hAnsi="Aptos" w:cstheme="minorHAnsi"/>
          <w:color w:val="000000"/>
        </w:rPr>
        <w:t xml:space="preserve"> </w:t>
      </w:r>
      <w:r w:rsidRPr="00AD4E88">
        <w:rPr>
          <w:rFonts w:ascii="Aptos" w:hAnsi="Aptos" w:cstheme="minorHAnsi"/>
          <w:color w:val="000000"/>
        </w:rPr>
        <w:t>may have acted in a way that:</w:t>
      </w:r>
    </w:p>
    <w:p w14:paraId="21BA42CC"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01A15CBD"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266F5CDC" w14:textId="77777777" w:rsidR="00BE5745" w:rsidRPr="00AD4E88" w:rsidRDefault="00BE5745" w:rsidP="00C50DAA">
      <w:pPr>
        <w:pStyle w:val="ListParagraph"/>
        <w:numPr>
          <w:ilvl w:val="0"/>
          <w:numId w:val="25"/>
        </w:numPr>
        <w:autoSpaceDE w:val="0"/>
        <w:autoSpaceDN w:val="0"/>
        <w:adjustRightInd w:val="0"/>
        <w:spacing w:after="174"/>
        <w:rPr>
          <w:rFonts w:ascii="Aptos" w:hAnsi="Aptos" w:cstheme="minorHAnsi"/>
          <w:color w:val="000000"/>
        </w:rPr>
      </w:pPr>
      <w:r w:rsidRPr="00AD4E88">
        <w:rPr>
          <w:rFonts w:ascii="Aptos" w:hAnsi="Aptos" w:cstheme="minorHAnsi"/>
          <w:color w:val="000000"/>
        </w:rPr>
        <w:t>is inconsistent with the staff code of conduct, including inappropriate conduct outside of work, and</w:t>
      </w:r>
    </w:p>
    <w:p w14:paraId="194A1F1E" w14:textId="77777777" w:rsidR="00BE5745" w:rsidRPr="00AD4E88" w:rsidRDefault="00BE5745" w:rsidP="00C50DAA">
      <w:pPr>
        <w:pStyle w:val="ListParagraph"/>
        <w:numPr>
          <w:ilvl w:val="0"/>
          <w:numId w:val="25"/>
        </w:numPr>
        <w:autoSpaceDE w:val="0"/>
        <w:autoSpaceDN w:val="0"/>
        <w:adjustRightInd w:val="0"/>
        <w:spacing w:after="174"/>
        <w:rPr>
          <w:rFonts w:ascii="Aptos" w:hAnsi="Aptos" w:cstheme="minorHAnsi"/>
          <w:color w:val="000000"/>
        </w:rPr>
      </w:pPr>
      <w:r w:rsidRPr="00AD4E88">
        <w:rPr>
          <w:rFonts w:ascii="Aptos" w:hAnsi="Aptos"/>
        </w:rPr>
        <w:t>relates to their conduct outside of work which, even if not linked to a particular act or omission, has caused a sense of unease about that adult’s suitability to work with children.</w:t>
      </w:r>
    </w:p>
    <w:p w14:paraId="4B9893E8" w14:textId="77777777" w:rsidR="00BE5745" w:rsidRPr="00AD4E88" w:rsidRDefault="00BE5745" w:rsidP="00C50DAA">
      <w:pPr>
        <w:pStyle w:val="ListParagraph"/>
        <w:numPr>
          <w:ilvl w:val="0"/>
          <w:numId w:val="25"/>
        </w:numPr>
        <w:autoSpaceDE w:val="0"/>
        <w:autoSpaceDN w:val="0"/>
        <w:adjustRightInd w:val="0"/>
        <w:spacing w:after="174"/>
        <w:rPr>
          <w:rFonts w:ascii="Aptos" w:hAnsi="Aptos" w:cstheme="minorHAnsi"/>
          <w:color w:val="000000"/>
        </w:rPr>
      </w:pPr>
      <w:r w:rsidRPr="00AD4E88">
        <w:rPr>
          <w:rFonts w:ascii="Aptos" w:hAnsi="Aptos" w:cstheme="minorHAnsi"/>
          <w:color w:val="000000"/>
        </w:rPr>
        <w:t>does not meet the allegations threshold or is otherwise not considered serious enough to consider a referral to the LADO.</w:t>
      </w:r>
    </w:p>
    <w:p w14:paraId="376F10D9" w14:textId="77777777" w:rsidR="00BE5745" w:rsidRPr="00AD4E88" w:rsidRDefault="00BE5745" w:rsidP="00BE5745">
      <w:pPr>
        <w:pStyle w:val="ListParagraph"/>
        <w:autoSpaceDE w:val="0"/>
        <w:autoSpaceDN w:val="0"/>
        <w:adjustRightInd w:val="0"/>
        <w:spacing w:after="174"/>
        <w:rPr>
          <w:rFonts w:ascii="Aptos" w:hAnsi="Aptos" w:cstheme="minorHAnsi"/>
          <w:color w:val="000000"/>
        </w:rPr>
      </w:pPr>
    </w:p>
    <w:p w14:paraId="3AE623A8" w14:textId="77777777" w:rsidR="00BE5745" w:rsidRPr="00AD4E88" w:rsidRDefault="00BE5745" w:rsidP="00BE5745">
      <w:pPr>
        <w:autoSpaceDE w:val="0"/>
        <w:autoSpaceDN w:val="0"/>
        <w:adjustRightInd w:val="0"/>
        <w:spacing w:after="174" w:line="240" w:lineRule="auto"/>
        <w:rPr>
          <w:rFonts w:ascii="Aptos" w:hAnsi="Aptos" w:cstheme="minorHAnsi"/>
          <w:color w:val="000000"/>
        </w:rPr>
      </w:pPr>
      <w:r w:rsidRPr="00AD4E88">
        <w:rPr>
          <w:rFonts w:ascii="Aptos" w:hAnsi="Aptos" w:cstheme="minorHAnsi"/>
          <w:color w:val="000000"/>
        </w:rPr>
        <w:t>Examples of such behaviour could include, but are not limited to:</w:t>
      </w:r>
    </w:p>
    <w:p w14:paraId="29F2C12B" w14:textId="77777777" w:rsidR="00BE5745" w:rsidRPr="00AD4E88" w:rsidRDefault="00BE5745" w:rsidP="00BE5745">
      <w:pPr>
        <w:autoSpaceDE w:val="0"/>
        <w:autoSpaceDN w:val="0"/>
        <w:adjustRightInd w:val="0"/>
        <w:spacing w:after="174" w:line="240" w:lineRule="auto"/>
        <w:rPr>
          <w:rFonts w:ascii="Aptos" w:hAnsi="Aptos" w:cstheme="minorHAnsi"/>
          <w:color w:val="000000"/>
        </w:rPr>
      </w:pPr>
      <w:r w:rsidRPr="00AD4E88">
        <w:rPr>
          <w:rFonts w:ascii="Aptos" w:hAnsi="Aptos" w:cstheme="minorHAnsi"/>
          <w:color w:val="000000"/>
        </w:rPr>
        <w:t>•being over friendly with children;</w:t>
      </w:r>
    </w:p>
    <w:p w14:paraId="60E95FFE" w14:textId="77777777" w:rsidR="00BE5745" w:rsidRPr="00AD4E88" w:rsidRDefault="00BE5745" w:rsidP="00BE5745">
      <w:pPr>
        <w:autoSpaceDE w:val="0"/>
        <w:autoSpaceDN w:val="0"/>
        <w:adjustRightInd w:val="0"/>
        <w:spacing w:after="174" w:line="240" w:lineRule="auto"/>
        <w:rPr>
          <w:rFonts w:ascii="Aptos" w:hAnsi="Aptos" w:cstheme="minorHAnsi"/>
          <w:color w:val="000000"/>
        </w:rPr>
      </w:pPr>
      <w:r w:rsidRPr="00AD4E88">
        <w:rPr>
          <w:rFonts w:ascii="Aptos" w:hAnsi="Aptos" w:cstheme="minorHAnsi"/>
          <w:color w:val="000000"/>
        </w:rPr>
        <w:t>•having favourites;</w:t>
      </w:r>
    </w:p>
    <w:p w14:paraId="74147726" w14:textId="77777777" w:rsidR="00BE5745" w:rsidRPr="00AD4E88" w:rsidRDefault="00BE5745" w:rsidP="00BE5745">
      <w:pPr>
        <w:autoSpaceDE w:val="0"/>
        <w:autoSpaceDN w:val="0"/>
        <w:adjustRightInd w:val="0"/>
        <w:spacing w:after="174" w:line="240" w:lineRule="auto"/>
        <w:rPr>
          <w:rFonts w:ascii="Aptos" w:hAnsi="Aptos" w:cstheme="minorHAnsi"/>
          <w:color w:val="000000"/>
        </w:rPr>
      </w:pPr>
      <w:r w:rsidRPr="00AD4E88">
        <w:rPr>
          <w:rFonts w:ascii="Aptos" w:hAnsi="Aptos" w:cstheme="minorHAnsi"/>
          <w:color w:val="000000"/>
        </w:rPr>
        <w:t>•taking photographs of children on their mobile phone;</w:t>
      </w:r>
    </w:p>
    <w:p w14:paraId="502BF1E0" w14:textId="77777777" w:rsidR="00BE5745" w:rsidRPr="00AD4E88" w:rsidRDefault="00BE5745" w:rsidP="00BE5745">
      <w:pPr>
        <w:autoSpaceDE w:val="0"/>
        <w:autoSpaceDN w:val="0"/>
        <w:adjustRightInd w:val="0"/>
        <w:spacing w:after="174" w:line="240" w:lineRule="auto"/>
        <w:rPr>
          <w:rFonts w:ascii="Aptos" w:hAnsi="Aptos" w:cstheme="minorHAnsi"/>
          <w:color w:val="000000"/>
        </w:rPr>
      </w:pPr>
      <w:r w:rsidRPr="00AD4E88">
        <w:rPr>
          <w:rFonts w:ascii="Aptos" w:hAnsi="Aptos" w:cstheme="minorHAnsi"/>
          <w:color w:val="000000"/>
        </w:rPr>
        <w:t>•engaging with a child on a one-to-one basis in a secluded area or behind a closed door; or,</w:t>
      </w:r>
    </w:p>
    <w:p w14:paraId="40EB0EFE" w14:textId="696B93F6" w:rsidR="00BE5745" w:rsidRPr="00AD4E88" w:rsidRDefault="00BE5745" w:rsidP="00BE5745">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w:t>
      </w:r>
      <w:r w:rsidR="00BB0470" w:rsidRPr="00AD4E88">
        <w:rPr>
          <w:rFonts w:ascii="Aptos" w:hAnsi="Aptos" w:cstheme="minorHAnsi"/>
          <w:color w:val="000000"/>
        </w:rPr>
        <w:t>hum</w:t>
      </w:r>
      <w:r w:rsidR="00107DF9" w:rsidRPr="00AD4E88">
        <w:rPr>
          <w:rFonts w:ascii="Aptos" w:hAnsi="Aptos" w:cstheme="minorHAnsi"/>
          <w:color w:val="000000"/>
        </w:rPr>
        <w:t>iliating children.</w:t>
      </w:r>
    </w:p>
    <w:p w14:paraId="14AB0057"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7F38C9D1"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40A34A51" w14:textId="77777777" w:rsidR="00BE5745" w:rsidRPr="00AD4E88" w:rsidRDefault="00BE5745" w:rsidP="00BE5745">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It is crucial that any such concerns, including those which do not meet the allegation/harm threshold, are shared responsibly and with the right person, and recorded and dealt with appropriately. </w:t>
      </w:r>
    </w:p>
    <w:p w14:paraId="5366D4C6"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2AFD977B" w14:textId="7AE2D200" w:rsidR="00BE5745" w:rsidRPr="00AD4E88" w:rsidRDefault="00BE5745" w:rsidP="00BE5745">
      <w:pPr>
        <w:autoSpaceDE w:val="0"/>
        <w:autoSpaceDN w:val="0"/>
        <w:adjustRightInd w:val="0"/>
        <w:spacing w:after="0" w:line="240" w:lineRule="auto"/>
        <w:rPr>
          <w:rFonts w:ascii="Aptos" w:hAnsi="Aptos" w:cstheme="minorHAnsi"/>
          <w:color w:val="000000"/>
        </w:rPr>
      </w:pPr>
    </w:p>
    <w:p w14:paraId="6A9F33CC" w14:textId="77777777" w:rsidR="00FD55B2" w:rsidRPr="00AD4E88" w:rsidRDefault="00FD55B2" w:rsidP="00BE5745">
      <w:pPr>
        <w:autoSpaceDE w:val="0"/>
        <w:autoSpaceDN w:val="0"/>
        <w:adjustRightInd w:val="0"/>
        <w:spacing w:after="0" w:line="240" w:lineRule="auto"/>
        <w:rPr>
          <w:rFonts w:ascii="Aptos" w:hAnsi="Aptos" w:cstheme="minorHAnsi"/>
          <w:color w:val="000000"/>
        </w:rPr>
      </w:pPr>
    </w:p>
    <w:p w14:paraId="5DA92492" w14:textId="77777777" w:rsidR="00BE5745" w:rsidRPr="00AD4E88" w:rsidRDefault="00BE5745" w:rsidP="00BE5745">
      <w:pPr>
        <w:autoSpaceDE w:val="0"/>
        <w:autoSpaceDN w:val="0"/>
        <w:adjustRightInd w:val="0"/>
        <w:spacing w:after="0" w:line="240" w:lineRule="auto"/>
        <w:rPr>
          <w:rFonts w:ascii="Aptos" w:hAnsi="Aptos" w:cstheme="minorHAnsi"/>
          <w:b/>
          <w:bCs/>
          <w:color w:val="000000"/>
        </w:rPr>
      </w:pPr>
      <w:r w:rsidRPr="00AD4E88">
        <w:rPr>
          <w:rFonts w:ascii="Aptos" w:hAnsi="Aptos" w:cstheme="minorHAnsi"/>
          <w:b/>
          <w:bCs/>
          <w:color w:val="000000"/>
        </w:rPr>
        <w:t>Sharing/reporting a concern</w:t>
      </w:r>
    </w:p>
    <w:p w14:paraId="3CECDB8B"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65AF298D" w14:textId="35659145" w:rsidR="00BE5745" w:rsidRPr="00AD4E88" w:rsidRDefault="00FD55B2" w:rsidP="00234816">
      <w:pPr>
        <w:autoSpaceDE w:val="0"/>
        <w:autoSpaceDN w:val="0"/>
        <w:adjustRightInd w:val="0"/>
        <w:spacing w:after="0" w:line="240" w:lineRule="auto"/>
        <w:rPr>
          <w:rFonts w:ascii="Aptos" w:hAnsi="Aptos"/>
          <w:color w:val="000000"/>
        </w:rPr>
      </w:pPr>
      <w:r w:rsidRPr="00AD4E88">
        <w:rPr>
          <w:rFonts w:ascii="Aptos" w:hAnsi="Aptos"/>
        </w:rPr>
        <w:t>Low-level concerns about a member of staff should be reported to the designated safeguarding lead (or deputy)</w:t>
      </w:r>
      <w:r w:rsidR="00D24F99" w:rsidRPr="00AD4E88">
        <w:rPr>
          <w:rFonts w:ascii="Aptos" w:eastAsia="Calibri" w:hAnsi="Aptos" w:cs="Calibri"/>
          <w:color w:val="0070C0"/>
        </w:rPr>
        <w:t xml:space="preserve"> </w:t>
      </w:r>
      <w:r w:rsidR="002C3954" w:rsidRPr="00674862">
        <w:rPr>
          <w:rFonts w:ascii="Aptos" w:eastAsia="Calibri" w:hAnsi="Aptos" w:cs="Calibri"/>
          <w:color w:val="000000" w:themeColor="text1"/>
        </w:rPr>
        <w:t>Principal</w:t>
      </w:r>
      <w:r w:rsidR="002602C6" w:rsidRPr="00674862">
        <w:rPr>
          <w:rFonts w:ascii="Aptos" w:eastAsia="Calibri" w:hAnsi="Aptos" w:cs="Calibri"/>
          <w:color w:val="000000" w:themeColor="text1"/>
        </w:rPr>
        <w:t>/Headteacher/</w:t>
      </w:r>
      <w:r w:rsidR="00D24F99" w:rsidRPr="00674862">
        <w:rPr>
          <w:rFonts w:ascii="Aptos" w:eastAsia="Calibri" w:hAnsi="Aptos" w:cs="Calibri"/>
          <w:color w:val="000000" w:themeColor="text1"/>
        </w:rPr>
        <w:t>DSL/DDSL</w:t>
      </w:r>
      <w:r w:rsidRPr="00674862">
        <w:rPr>
          <w:rFonts w:ascii="Aptos" w:hAnsi="Aptos"/>
          <w:color w:val="000000" w:themeColor="text1"/>
        </w:rPr>
        <w:t xml:space="preserve">. </w:t>
      </w:r>
      <w:r w:rsidRPr="00AD4E88">
        <w:rPr>
          <w:rFonts w:ascii="Aptos" w:hAnsi="Aptos"/>
        </w:rPr>
        <w:t>Where a low-level concern is raised about the designated safeguarding lead, it should be shared with the headteacher or principal.</w:t>
      </w:r>
      <w:r w:rsidR="00BE5745" w:rsidRPr="00AD4E88">
        <w:rPr>
          <w:rFonts w:ascii="Aptos" w:hAnsi="Aptos"/>
          <w:color w:val="000000" w:themeColor="text1"/>
        </w:rPr>
        <w:t xml:space="preserve">  If someone is unclear who they should share their concern with, they should share it with the United Learning Safeguarding Lead, who is part of the Central Office Team.  </w:t>
      </w:r>
      <w:r w:rsidR="00BE5745" w:rsidRPr="00AD4E88">
        <w:rPr>
          <w:rFonts w:ascii="Aptos" w:hAnsi="Aptos"/>
        </w:rPr>
        <w:t xml:space="preserve">Staff do not need to be able to determine in each case whether their concern is a low-level concern, or if it is in fact </w:t>
      </w:r>
      <w:r w:rsidR="00BE5745" w:rsidRPr="00AD4E88">
        <w:rPr>
          <w:rFonts w:ascii="Aptos" w:hAnsi="Aptos"/>
        </w:rPr>
        <w:lastRenderedPageBreak/>
        <w:t xml:space="preserve">serious enough to consider a referral to the LADO or meets the threshold of an allegation. </w:t>
      </w:r>
      <w:commentRangeStart w:id="36"/>
      <w:r w:rsidR="00085EB0" w:rsidRPr="00AD4E88">
        <w:rPr>
          <w:rFonts w:ascii="Aptos" w:hAnsi="Aptos"/>
        </w:rPr>
        <w:t xml:space="preserve">The </w:t>
      </w:r>
      <w:r w:rsidR="00085EB0" w:rsidRPr="00674862">
        <w:rPr>
          <w:rFonts w:ascii="Aptos" w:hAnsi="Aptos"/>
          <w:color w:val="000000" w:themeColor="text1"/>
        </w:rPr>
        <w:t>DSL should inform the headteacher/principa</w:t>
      </w:r>
      <w:r w:rsidR="00674862" w:rsidRPr="00674862">
        <w:rPr>
          <w:rFonts w:ascii="Aptos" w:hAnsi="Aptos"/>
          <w:color w:val="000000" w:themeColor="text1"/>
        </w:rPr>
        <w:t>l</w:t>
      </w:r>
      <w:r w:rsidR="00085EB0" w:rsidRPr="00674862">
        <w:rPr>
          <w:rFonts w:ascii="Aptos" w:hAnsi="Aptos"/>
          <w:color w:val="000000" w:themeColor="text1"/>
        </w:rPr>
        <w:t xml:space="preserve"> of all the low-level concerns and in a timely fashion according to the nature of each </w:t>
      </w:r>
      <w:proofErr w:type="gramStart"/>
      <w:r w:rsidR="00085EB0" w:rsidRPr="00674862">
        <w:rPr>
          <w:rFonts w:ascii="Aptos" w:hAnsi="Aptos"/>
          <w:color w:val="000000" w:themeColor="text1"/>
        </w:rPr>
        <w:t>particular low-level</w:t>
      </w:r>
      <w:proofErr w:type="gramEnd"/>
      <w:r w:rsidR="00085EB0" w:rsidRPr="00674862">
        <w:rPr>
          <w:rFonts w:ascii="Aptos" w:hAnsi="Aptos"/>
          <w:color w:val="000000" w:themeColor="text1"/>
        </w:rPr>
        <w:t xml:space="preserve"> concern. </w:t>
      </w:r>
      <w:commentRangeEnd w:id="36"/>
      <w:r w:rsidR="004948B8" w:rsidRPr="00674862">
        <w:rPr>
          <w:rStyle w:val="CommentReference"/>
          <w:rFonts w:ascii="Aptos" w:hAnsi="Aptos"/>
          <w:color w:val="000000" w:themeColor="text1"/>
        </w:rPr>
        <w:commentReference w:id="36"/>
      </w:r>
      <w:r w:rsidR="00085EB0" w:rsidRPr="00674862">
        <w:rPr>
          <w:rFonts w:ascii="Aptos" w:hAnsi="Aptos"/>
          <w:color w:val="000000" w:themeColor="text1"/>
        </w:rPr>
        <w:t xml:space="preserve">The headteacher/principal should be the ultimate decision maker in respect of all low-level concerns, although it is recognised that depending on the nature of some low-level concerns and/or the role of the DSL in some schools/colleges, the headteacher/principal </w:t>
      </w:r>
      <w:r w:rsidR="00085EB0" w:rsidRPr="00AD4E88">
        <w:rPr>
          <w:rFonts w:ascii="Aptos" w:hAnsi="Aptos"/>
        </w:rPr>
        <w:t xml:space="preserve">may wish to consult with the DSL and take a more collaborative </w:t>
      </w:r>
      <w:r w:rsidR="00593A63" w:rsidRPr="00AD4E88">
        <w:rPr>
          <w:rFonts w:ascii="Aptos" w:hAnsi="Aptos"/>
        </w:rPr>
        <w:t>decision-making</w:t>
      </w:r>
      <w:r w:rsidR="00085EB0" w:rsidRPr="00AD4E88">
        <w:rPr>
          <w:rFonts w:ascii="Aptos" w:hAnsi="Aptos"/>
        </w:rPr>
        <w:t xml:space="preserve"> approach.</w:t>
      </w:r>
    </w:p>
    <w:p w14:paraId="0BDA000F" w14:textId="77777777" w:rsidR="00BE5745" w:rsidRPr="00AD4E88" w:rsidRDefault="00BE5745" w:rsidP="00BE5745">
      <w:pPr>
        <w:autoSpaceDE w:val="0"/>
        <w:autoSpaceDN w:val="0"/>
        <w:adjustRightInd w:val="0"/>
        <w:spacing w:after="0" w:line="240" w:lineRule="auto"/>
        <w:rPr>
          <w:rFonts w:ascii="Aptos" w:hAnsi="Aptos" w:cs="Calibri"/>
          <w:color w:val="000000"/>
        </w:rPr>
      </w:pPr>
    </w:p>
    <w:p w14:paraId="45410043" w14:textId="07E90345" w:rsidR="00BE5745" w:rsidRPr="00AD4E88" w:rsidRDefault="00812AFD" w:rsidP="00234816">
      <w:pPr>
        <w:autoSpaceDE w:val="0"/>
        <w:autoSpaceDN w:val="0"/>
        <w:adjustRightInd w:val="0"/>
        <w:spacing w:after="0" w:line="240" w:lineRule="auto"/>
        <w:rPr>
          <w:rFonts w:ascii="Aptos" w:hAnsi="Aptos" w:cs="Calibri"/>
          <w:color w:val="000000"/>
        </w:rPr>
      </w:pPr>
      <w:r w:rsidRPr="00AD4E88">
        <w:rPr>
          <w:rFonts w:ascii="Aptos" w:hAnsi="Aptos"/>
        </w:rPr>
        <w:t>Where a low-level concern relates to a person employed by a supply agency or a contractor to work in a school or college, that concern should be shared with the designated safeguarding lead (or deputy), and/or headteacher, and recorded in accordance with the school’s low-level concern/staff code of conduct policy, and their employer notified about the concern, so that any potential patterns of inappropriate behaviour can be identified.</w:t>
      </w:r>
    </w:p>
    <w:p w14:paraId="69B3E8BF" w14:textId="77777777" w:rsidR="00BE5745" w:rsidRPr="00AD4E88" w:rsidRDefault="00BE5745" w:rsidP="00BE5745">
      <w:pPr>
        <w:autoSpaceDE w:val="0"/>
        <w:autoSpaceDN w:val="0"/>
        <w:adjustRightInd w:val="0"/>
        <w:spacing w:after="0" w:line="240" w:lineRule="auto"/>
        <w:rPr>
          <w:rFonts w:ascii="Aptos" w:hAnsi="Aptos" w:cs="Calibri"/>
          <w:color w:val="000000"/>
        </w:rPr>
      </w:pPr>
    </w:p>
    <w:p w14:paraId="35F4E27F" w14:textId="1CC1C320" w:rsidR="00BE5745" w:rsidRPr="00AD4E88" w:rsidRDefault="00BE5745" w:rsidP="00BE5745">
      <w:pPr>
        <w:autoSpaceDE w:val="0"/>
        <w:autoSpaceDN w:val="0"/>
        <w:adjustRightInd w:val="0"/>
        <w:spacing w:after="0" w:line="240" w:lineRule="auto"/>
        <w:rPr>
          <w:rFonts w:ascii="Aptos" w:hAnsi="Aptos"/>
        </w:rPr>
      </w:pPr>
      <w:r w:rsidRPr="00AD4E88">
        <w:rPr>
          <w:rFonts w:ascii="Aptos" w:hAnsi="Aptos" w:cs="Calibri"/>
          <w:color w:val="000000" w:themeColor="text1"/>
        </w:rPr>
        <w:t>If the staff member sharing the concern does not wish</w:t>
      </w:r>
      <w:r w:rsidR="2B668E31" w:rsidRPr="00AD4E88">
        <w:rPr>
          <w:rFonts w:ascii="Aptos" w:hAnsi="Aptos" w:cs="Calibri"/>
          <w:color w:val="000000" w:themeColor="text1"/>
        </w:rPr>
        <w:t xml:space="preserve"> </w:t>
      </w:r>
      <w:r w:rsidRPr="00AD4E88">
        <w:rPr>
          <w:rFonts w:ascii="Aptos" w:hAnsi="Aptos" w:cs="Calibri"/>
          <w:color w:val="000000" w:themeColor="text1"/>
        </w:rPr>
        <w:t xml:space="preserve">to be named the school </w:t>
      </w:r>
      <w:r w:rsidRPr="00AD4E88">
        <w:rPr>
          <w:rFonts w:ascii="Aptos" w:hAnsi="Aptos"/>
        </w:rPr>
        <w:t xml:space="preserve">will respect this person’s wishes as far as possible.  However, there may be circumstances where the staff member will need to be named (for example where it is necessary in order to carry out a fair disciplinary investigation) and, for this reason, anonymity can never be promised to members of staff who share low-level concerns. </w:t>
      </w:r>
    </w:p>
    <w:p w14:paraId="0EA1E653" w14:textId="77777777" w:rsidR="00BE5745" w:rsidRPr="00AD4E88" w:rsidRDefault="00BE5745" w:rsidP="00BE5745">
      <w:pPr>
        <w:autoSpaceDE w:val="0"/>
        <w:autoSpaceDN w:val="0"/>
        <w:adjustRightInd w:val="0"/>
        <w:spacing w:after="0" w:line="240" w:lineRule="auto"/>
        <w:rPr>
          <w:rFonts w:ascii="Aptos" w:hAnsi="Aptos"/>
        </w:rPr>
      </w:pPr>
    </w:p>
    <w:p w14:paraId="740DBCDD" w14:textId="17250653" w:rsidR="00BE5745" w:rsidRPr="00AD4E88" w:rsidRDefault="00BD3763" w:rsidP="00BD3763">
      <w:pPr>
        <w:autoSpaceDE w:val="0"/>
        <w:autoSpaceDN w:val="0"/>
        <w:adjustRightInd w:val="0"/>
        <w:spacing w:after="0" w:line="240" w:lineRule="auto"/>
        <w:rPr>
          <w:rFonts w:ascii="Aptos" w:hAnsi="Aptos"/>
        </w:rPr>
      </w:pPr>
      <w:r w:rsidRPr="00AD4E88">
        <w:rPr>
          <w:rFonts w:ascii="Aptos" w:hAnsi="Aptos"/>
        </w:rPr>
        <w:t>If schools and colleges are in any doubt as to whether the information which has been shared about a member of staff as a low-level concern in fact meets the harm threshold, they should consult with their LADO.</w:t>
      </w:r>
    </w:p>
    <w:p w14:paraId="71B84F0D" w14:textId="77777777" w:rsidR="00BD3763" w:rsidRPr="00AD4E88" w:rsidRDefault="00BD3763" w:rsidP="00BE5745">
      <w:pPr>
        <w:autoSpaceDE w:val="0"/>
        <w:autoSpaceDN w:val="0"/>
        <w:adjustRightInd w:val="0"/>
        <w:spacing w:after="0" w:line="240" w:lineRule="auto"/>
        <w:rPr>
          <w:rFonts w:ascii="Aptos" w:hAnsi="Aptos"/>
        </w:rPr>
      </w:pPr>
    </w:p>
    <w:p w14:paraId="4E136BC3" w14:textId="77777777" w:rsidR="00BE5745" w:rsidRPr="00AD4E88" w:rsidRDefault="00BE5745" w:rsidP="00BE5745">
      <w:pPr>
        <w:autoSpaceDE w:val="0"/>
        <w:autoSpaceDN w:val="0"/>
        <w:adjustRightInd w:val="0"/>
        <w:spacing w:after="0" w:line="240" w:lineRule="auto"/>
        <w:rPr>
          <w:rFonts w:ascii="Aptos" w:hAnsi="Aptos" w:cs="Calibri"/>
          <w:b/>
          <w:bCs/>
          <w:color w:val="000000"/>
        </w:rPr>
      </w:pPr>
      <w:r w:rsidRPr="00AD4E88">
        <w:rPr>
          <w:rFonts w:ascii="Aptos" w:hAnsi="Aptos"/>
          <w:b/>
          <w:bCs/>
        </w:rPr>
        <w:t>Self-Reporting</w:t>
      </w:r>
    </w:p>
    <w:p w14:paraId="5A19ECE2"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2FA17A29" w14:textId="77777777" w:rsidR="00BE5745" w:rsidRPr="00AD4E88" w:rsidRDefault="00BE5745" w:rsidP="00BE5745">
      <w:pPr>
        <w:autoSpaceDE w:val="0"/>
        <w:autoSpaceDN w:val="0"/>
        <w:adjustRightInd w:val="0"/>
        <w:spacing w:after="0" w:line="240" w:lineRule="auto"/>
        <w:rPr>
          <w:rFonts w:ascii="Aptos" w:hAnsi="Aptos" w:cstheme="minorHAnsi"/>
          <w:color w:val="000000"/>
        </w:rPr>
      </w:pPr>
      <w:r w:rsidRPr="00AD4E88">
        <w:rPr>
          <w:rFonts w:ascii="Aptos" w:hAnsi="Aptos"/>
        </w:rPr>
        <w:t>Occasionally an adult may find themselves in a situation which could be misinterpreted or might appear compromising to others. Equally, an adult may, for whatever reason, have behaved in a manner which, on reflection, they consider falls below the standard set out in the Code of Conduct. Self-reporting in these circumstances can be positive for a number of reasons: it is self-protective, in that it enables a potentially difficult issue to be addressed at the earliest opportunity; it demonstrates awareness of the expected behavioural standards and self-awareness as to the individual’s own actions or how they could be perceived; and, crucially, it is an important means of maintaining a culture where everyone aspires to the highest standards of conduct and behaviour.</w:t>
      </w:r>
    </w:p>
    <w:p w14:paraId="60D84B7D" w14:textId="77777777" w:rsidR="00BE5745" w:rsidRPr="00AD4E88" w:rsidRDefault="00BE5745" w:rsidP="00BE5745">
      <w:pPr>
        <w:pStyle w:val="Default"/>
        <w:rPr>
          <w:rFonts w:ascii="Aptos" w:hAnsi="Aptos" w:cstheme="minorHAnsi"/>
          <w:sz w:val="22"/>
          <w:szCs w:val="22"/>
        </w:rPr>
      </w:pPr>
    </w:p>
    <w:p w14:paraId="64D4D705" w14:textId="77777777" w:rsidR="00BE5745" w:rsidRPr="00AD4E88" w:rsidRDefault="00BE5745" w:rsidP="00BE5745">
      <w:pPr>
        <w:pStyle w:val="Default"/>
        <w:rPr>
          <w:rFonts w:ascii="Aptos" w:hAnsi="Aptos" w:cstheme="minorHAnsi"/>
          <w:sz w:val="22"/>
          <w:szCs w:val="22"/>
        </w:rPr>
      </w:pPr>
    </w:p>
    <w:p w14:paraId="5449C823" w14:textId="2AE11155" w:rsidR="00BE5745" w:rsidRPr="00AD4E88" w:rsidRDefault="00BE5745" w:rsidP="00BE5745">
      <w:pPr>
        <w:autoSpaceDE w:val="0"/>
        <w:autoSpaceDN w:val="0"/>
        <w:adjustRightInd w:val="0"/>
        <w:spacing w:after="0" w:line="240" w:lineRule="auto"/>
        <w:rPr>
          <w:rFonts w:ascii="Aptos" w:hAnsi="Aptos" w:cstheme="minorHAnsi"/>
          <w:color w:val="000000"/>
        </w:rPr>
      </w:pPr>
    </w:p>
    <w:p w14:paraId="2D8FC114" w14:textId="77777777" w:rsidR="00BE5745" w:rsidRPr="00AD4E88" w:rsidRDefault="00BE5745" w:rsidP="00BE5745">
      <w:pPr>
        <w:autoSpaceDE w:val="0"/>
        <w:autoSpaceDN w:val="0"/>
        <w:adjustRightInd w:val="0"/>
        <w:spacing w:after="0" w:line="240" w:lineRule="auto"/>
        <w:rPr>
          <w:rFonts w:ascii="Aptos" w:hAnsi="Aptos" w:cstheme="minorHAnsi"/>
          <w:b/>
          <w:bCs/>
          <w:color w:val="000000"/>
        </w:rPr>
      </w:pPr>
      <w:r w:rsidRPr="00AD4E88">
        <w:rPr>
          <w:rFonts w:ascii="Aptos" w:hAnsi="Aptos"/>
          <w:b/>
          <w:bCs/>
          <w:color w:val="000000" w:themeColor="text1"/>
        </w:rPr>
        <w:t>How should a low-level concern be responded to</w:t>
      </w:r>
    </w:p>
    <w:p w14:paraId="5EF1F066" w14:textId="62397D45" w:rsidR="00234816" w:rsidRPr="00AD4E88" w:rsidRDefault="00234816" w:rsidP="00234816">
      <w:pPr>
        <w:spacing w:after="0" w:line="240" w:lineRule="auto"/>
        <w:rPr>
          <w:rFonts w:ascii="Aptos" w:hAnsi="Aptos"/>
        </w:rPr>
      </w:pPr>
    </w:p>
    <w:p w14:paraId="30BA779A" w14:textId="1DE8C3F0" w:rsidR="00BE5745" w:rsidRPr="00AD4E88" w:rsidRDefault="3E34FABE" w:rsidP="00234816">
      <w:pPr>
        <w:autoSpaceDE w:val="0"/>
        <w:autoSpaceDN w:val="0"/>
        <w:adjustRightInd w:val="0"/>
        <w:spacing w:after="0" w:line="240" w:lineRule="auto"/>
        <w:rPr>
          <w:rFonts w:ascii="Aptos" w:eastAsia="Calibri" w:hAnsi="Aptos" w:cs="Calibri"/>
          <w:color w:val="0070C0"/>
        </w:rPr>
      </w:pPr>
      <w:r w:rsidRPr="00674862">
        <w:rPr>
          <w:rFonts w:ascii="Aptos" w:hAnsi="Aptos"/>
          <w:color w:val="000000" w:themeColor="text1"/>
        </w:rPr>
        <w:t>T</w:t>
      </w:r>
      <w:r w:rsidR="00BE5745" w:rsidRPr="00674862">
        <w:rPr>
          <w:rFonts w:ascii="Aptos" w:hAnsi="Aptos"/>
          <w:color w:val="000000" w:themeColor="text1"/>
        </w:rPr>
        <w:t xml:space="preserve">he </w:t>
      </w:r>
      <w:r w:rsidR="00C80D27" w:rsidRPr="00674862">
        <w:rPr>
          <w:rFonts w:ascii="Aptos" w:eastAsia="Calibri" w:hAnsi="Aptos" w:cs="Calibri"/>
          <w:color w:val="000000" w:themeColor="text1"/>
        </w:rPr>
        <w:t>DSL/DDSL</w:t>
      </w:r>
      <w:r w:rsidR="00644E77" w:rsidRPr="00674862">
        <w:rPr>
          <w:rFonts w:ascii="Aptos" w:eastAsia="Calibri" w:hAnsi="Aptos" w:cs="Calibri"/>
          <w:color w:val="000000" w:themeColor="text1"/>
        </w:rPr>
        <w:t>/</w:t>
      </w:r>
      <w:r w:rsidR="000B4A96" w:rsidRPr="00674862">
        <w:rPr>
          <w:rFonts w:ascii="Aptos" w:eastAsia="Calibri" w:hAnsi="Aptos" w:cs="Calibri"/>
          <w:color w:val="000000" w:themeColor="text1"/>
        </w:rPr>
        <w:t>Headteacher</w:t>
      </w:r>
      <w:r w:rsidR="00C80D27" w:rsidRPr="00674862">
        <w:rPr>
          <w:rFonts w:ascii="Aptos" w:hAnsi="Aptos"/>
          <w:color w:val="000000" w:themeColor="text1"/>
        </w:rPr>
        <w:t xml:space="preserve"> </w:t>
      </w:r>
      <w:r w:rsidR="00C80D27" w:rsidRPr="00AD4E88">
        <w:rPr>
          <w:rFonts w:ascii="Aptos" w:hAnsi="Aptos"/>
        </w:rPr>
        <w:t>s</w:t>
      </w:r>
      <w:r w:rsidR="00BE5745" w:rsidRPr="00AD4E88">
        <w:rPr>
          <w:rFonts w:ascii="Aptos" w:hAnsi="Aptos"/>
        </w:rPr>
        <w:t>hould:</w:t>
      </w:r>
    </w:p>
    <w:p w14:paraId="7C8B1FCA" w14:textId="77777777" w:rsidR="00BE5745" w:rsidRPr="00AD4E88" w:rsidRDefault="00BE5745" w:rsidP="00BE5745">
      <w:pPr>
        <w:autoSpaceDE w:val="0"/>
        <w:autoSpaceDN w:val="0"/>
        <w:adjustRightInd w:val="0"/>
        <w:spacing w:after="0" w:line="240" w:lineRule="auto"/>
        <w:rPr>
          <w:rFonts w:ascii="Aptos" w:hAnsi="Aptos"/>
        </w:rPr>
      </w:pPr>
    </w:p>
    <w:p w14:paraId="004F8837" w14:textId="77777777" w:rsidR="00BE5745" w:rsidRPr="00AD4E88" w:rsidRDefault="00BE5745" w:rsidP="00C50DAA">
      <w:pPr>
        <w:pStyle w:val="ListParagraph"/>
        <w:numPr>
          <w:ilvl w:val="0"/>
          <w:numId w:val="26"/>
        </w:numPr>
        <w:autoSpaceDE w:val="0"/>
        <w:autoSpaceDN w:val="0"/>
        <w:adjustRightInd w:val="0"/>
        <w:rPr>
          <w:rFonts w:ascii="Aptos" w:hAnsi="Aptos" w:cstheme="minorHAnsi"/>
          <w:color w:val="000000"/>
        </w:rPr>
      </w:pPr>
      <w:r w:rsidRPr="00AD4E88">
        <w:rPr>
          <w:rFonts w:ascii="Aptos" w:hAnsi="Aptos"/>
        </w:rPr>
        <w:t>speak to the person who raised the concern (unless it has been raised anonymously), regardless of whether a written summary, or completed low-level concerns form has been provided;</w:t>
      </w:r>
    </w:p>
    <w:p w14:paraId="062954F7" w14:textId="77777777" w:rsidR="00BE5745" w:rsidRPr="00AD4E88" w:rsidRDefault="00BE5745" w:rsidP="00C50DAA">
      <w:pPr>
        <w:pStyle w:val="ListParagraph"/>
        <w:numPr>
          <w:ilvl w:val="0"/>
          <w:numId w:val="26"/>
        </w:numPr>
        <w:autoSpaceDE w:val="0"/>
        <w:autoSpaceDN w:val="0"/>
        <w:adjustRightInd w:val="0"/>
        <w:rPr>
          <w:rFonts w:ascii="Aptos" w:hAnsi="Aptos" w:cstheme="minorHAnsi"/>
          <w:color w:val="000000"/>
        </w:rPr>
      </w:pPr>
      <w:r w:rsidRPr="00AD4E88">
        <w:rPr>
          <w:rFonts w:ascii="Aptos" w:hAnsi="Aptos"/>
        </w:rPr>
        <w:t>review the information and determine whether the behaviour (i) is entirely consistent with the school’s Code of Conduct and the law, (ii) constitutes a low-level concern, (iii) is serious enough to consider a referral to the LADO, or (iv) when considered with any other low-level concerns that have previously been raised about the same individual, should be reclassified as an allegation and referred to the LADO/other relevant external agencies;</w:t>
      </w:r>
    </w:p>
    <w:p w14:paraId="7AAD36EF" w14:textId="3C2FD881" w:rsidR="00BE5745" w:rsidRPr="00AD4E88" w:rsidRDefault="00BE5745" w:rsidP="301C446B">
      <w:pPr>
        <w:pStyle w:val="ListParagraph"/>
        <w:numPr>
          <w:ilvl w:val="0"/>
          <w:numId w:val="26"/>
        </w:numPr>
        <w:autoSpaceDE w:val="0"/>
        <w:autoSpaceDN w:val="0"/>
        <w:adjustRightInd w:val="0"/>
        <w:rPr>
          <w:rFonts w:ascii="Aptos" w:eastAsiaTheme="minorEastAsia" w:hAnsi="Aptos" w:cstheme="minorBidi"/>
          <w:color w:val="000000"/>
        </w:rPr>
      </w:pPr>
      <w:r w:rsidRPr="00AD4E88">
        <w:rPr>
          <w:rFonts w:ascii="Aptos" w:hAnsi="Aptos"/>
        </w:rPr>
        <w:lastRenderedPageBreak/>
        <w:t xml:space="preserve">where the </w:t>
      </w:r>
      <w:r w:rsidR="00C80D27" w:rsidRPr="00674862">
        <w:rPr>
          <w:rFonts w:ascii="Aptos" w:eastAsia="Calibri" w:hAnsi="Aptos" w:cs="Calibri"/>
          <w:color w:val="000000" w:themeColor="text1"/>
        </w:rPr>
        <w:t>DSL/DDSL</w:t>
      </w:r>
      <w:r w:rsidR="000B4A96" w:rsidRPr="00674862">
        <w:rPr>
          <w:rFonts w:ascii="Aptos" w:eastAsia="Calibri" w:hAnsi="Aptos" w:cs="Calibri"/>
          <w:color w:val="000000" w:themeColor="text1"/>
        </w:rPr>
        <w:t>/</w:t>
      </w:r>
      <w:r w:rsidR="00674862" w:rsidRPr="00674862">
        <w:rPr>
          <w:rFonts w:ascii="Aptos" w:eastAsia="Calibri" w:hAnsi="Aptos" w:cs="Calibri"/>
          <w:color w:val="000000" w:themeColor="text1"/>
        </w:rPr>
        <w:t xml:space="preserve"> </w:t>
      </w:r>
      <w:proofErr w:type="gramStart"/>
      <w:r w:rsidR="000B4A96" w:rsidRPr="00674862">
        <w:rPr>
          <w:rFonts w:ascii="Aptos" w:eastAsia="Calibri" w:hAnsi="Aptos" w:cs="Calibri"/>
          <w:color w:val="000000" w:themeColor="text1"/>
        </w:rPr>
        <w:t>Headteache</w:t>
      </w:r>
      <w:r w:rsidR="00674862" w:rsidRPr="00674862">
        <w:rPr>
          <w:rFonts w:ascii="Aptos" w:eastAsia="Calibri" w:hAnsi="Aptos" w:cs="Calibri"/>
          <w:color w:val="000000" w:themeColor="text1"/>
        </w:rPr>
        <w:t>r</w:t>
      </w:r>
      <w:r w:rsidR="00C80D27" w:rsidRPr="00674862">
        <w:rPr>
          <w:rFonts w:ascii="Aptos" w:hAnsi="Aptos"/>
          <w:color w:val="000000" w:themeColor="text1"/>
        </w:rPr>
        <w:t xml:space="preserve"> </w:t>
      </w:r>
      <w:r w:rsidRPr="00674862">
        <w:rPr>
          <w:rFonts w:ascii="Aptos" w:hAnsi="Aptos"/>
          <w:color w:val="000000" w:themeColor="text1"/>
        </w:rPr>
        <w:t xml:space="preserve"> is</w:t>
      </w:r>
      <w:proofErr w:type="gramEnd"/>
      <w:r w:rsidRPr="00674862">
        <w:rPr>
          <w:rFonts w:ascii="Aptos" w:hAnsi="Aptos"/>
          <w:color w:val="000000" w:themeColor="text1"/>
        </w:rPr>
        <w:t xml:space="preserve"> </w:t>
      </w:r>
      <w:r w:rsidRPr="00AD4E88">
        <w:rPr>
          <w:rFonts w:ascii="Aptos" w:hAnsi="Aptos"/>
        </w:rPr>
        <w:t xml:space="preserve">in any doubt whatsoever, they should seek advice from the </w:t>
      </w:r>
      <w:proofErr w:type="gramStart"/>
      <w:r w:rsidRPr="00AD4E88">
        <w:rPr>
          <w:rFonts w:ascii="Aptos" w:hAnsi="Aptos"/>
        </w:rPr>
        <w:t>LADO;</w:t>
      </w:r>
      <w:proofErr w:type="gramEnd"/>
    </w:p>
    <w:p w14:paraId="622167AB" w14:textId="77777777" w:rsidR="00BE5745" w:rsidRPr="00AD4E88" w:rsidRDefault="00BE5745" w:rsidP="00C50DAA">
      <w:pPr>
        <w:pStyle w:val="ListParagraph"/>
        <w:numPr>
          <w:ilvl w:val="0"/>
          <w:numId w:val="26"/>
        </w:numPr>
        <w:autoSpaceDE w:val="0"/>
        <w:autoSpaceDN w:val="0"/>
        <w:adjustRightInd w:val="0"/>
        <w:rPr>
          <w:rFonts w:ascii="Aptos" w:hAnsi="Aptos" w:cstheme="minorHAnsi"/>
          <w:color w:val="000000"/>
        </w:rPr>
      </w:pPr>
      <w:r w:rsidRPr="00AD4E88">
        <w:rPr>
          <w:rFonts w:ascii="Aptos" w:hAnsi="Aptos"/>
        </w:rPr>
        <w:t>speak to the individual about whom the low-level concern has been raised (unless advised not to do so by the LADO/other relevant external agencies, where they have been contacted);</w:t>
      </w:r>
    </w:p>
    <w:p w14:paraId="3692F3F2" w14:textId="77777777" w:rsidR="00BE5745" w:rsidRPr="00AD4E88" w:rsidRDefault="00BE5745" w:rsidP="00BE5745">
      <w:pPr>
        <w:pStyle w:val="ListParagraph"/>
        <w:autoSpaceDE w:val="0"/>
        <w:autoSpaceDN w:val="0"/>
        <w:adjustRightInd w:val="0"/>
        <w:rPr>
          <w:rFonts w:ascii="Aptos" w:hAnsi="Aptos" w:cstheme="minorHAnsi"/>
          <w:color w:val="000000"/>
        </w:rPr>
      </w:pPr>
    </w:p>
    <w:p w14:paraId="3EA5692D" w14:textId="77777777" w:rsidR="00BE5745" w:rsidRPr="00AD4E88" w:rsidRDefault="00BE5745" w:rsidP="00BE5745">
      <w:pPr>
        <w:autoSpaceDE w:val="0"/>
        <w:autoSpaceDN w:val="0"/>
        <w:adjustRightInd w:val="0"/>
        <w:rPr>
          <w:rFonts w:ascii="Aptos" w:hAnsi="Aptos" w:cstheme="minorHAnsi"/>
          <w:color w:val="000000"/>
        </w:rPr>
      </w:pPr>
    </w:p>
    <w:p w14:paraId="6AC0AA27" w14:textId="77777777" w:rsidR="00BE5745" w:rsidRPr="00AD4E88" w:rsidRDefault="00BE5745" w:rsidP="00BE5745">
      <w:pPr>
        <w:autoSpaceDE w:val="0"/>
        <w:autoSpaceDN w:val="0"/>
        <w:adjustRightInd w:val="0"/>
        <w:rPr>
          <w:rFonts w:ascii="Aptos" w:hAnsi="Aptos"/>
        </w:rPr>
      </w:pPr>
      <w:r w:rsidRPr="00AD4E88">
        <w:rPr>
          <w:rFonts w:ascii="Aptos" w:hAnsi="Aptos"/>
        </w:rPr>
        <w:t xml:space="preserve">Any investigation of low-level concerns should be done discreetly and, on a need-to-know basis.  </w:t>
      </w:r>
    </w:p>
    <w:p w14:paraId="7C4C8CF4" w14:textId="77777777" w:rsidR="00BE5745" w:rsidRPr="00AD4E88" w:rsidRDefault="00BE5745" w:rsidP="00BE5745">
      <w:pPr>
        <w:autoSpaceDE w:val="0"/>
        <w:autoSpaceDN w:val="0"/>
        <w:adjustRightInd w:val="0"/>
        <w:rPr>
          <w:rFonts w:ascii="Aptos" w:hAnsi="Aptos"/>
        </w:rPr>
      </w:pPr>
      <w:r w:rsidRPr="00AD4E88">
        <w:rPr>
          <w:rFonts w:ascii="Aptos" w:hAnsi="Aptos"/>
        </w:rPr>
        <w:t xml:space="preserve">Advice should be sought from Human Resources and legal services (where necessary) about next steps.  </w:t>
      </w:r>
    </w:p>
    <w:p w14:paraId="53B694C2" w14:textId="44024E3A" w:rsidR="00234816" w:rsidRPr="00AD4E88" w:rsidRDefault="00234816" w:rsidP="00234816">
      <w:pPr>
        <w:rPr>
          <w:rFonts w:ascii="Aptos" w:hAnsi="Aptos"/>
        </w:rPr>
      </w:pPr>
    </w:p>
    <w:p w14:paraId="7E3A4307" w14:textId="77777777" w:rsidR="00BE5745" w:rsidRPr="00AD4E88" w:rsidRDefault="00BE5745" w:rsidP="00BE5745">
      <w:pPr>
        <w:autoSpaceDE w:val="0"/>
        <w:autoSpaceDN w:val="0"/>
        <w:adjustRightInd w:val="0"/>
        <w:rPr>
          <w:rFonts w:ascii="Aptos" w:hAnsi="Aptos"/>
        </w:rPr>
      </w:pPr>
      <w:r w:rsidRPr="00AD4E88">
        <w:rPr>
          <w:rFonts w:ascii="Aptos" w:hAnsi="Aptos"/>
        </w:rPr>
        <w:t>There are a number of potential outcomes e.g.</w:t>
      </w:r>
    </w:p>
    <w:p w14:paraId="1C2A6219" w14:textId="626D21C6" w:rsidR="00BE5745" w:rsidRPr="00AD4E88" w:rsidRDefault="00BE5745" w:rsidP="00234816">
      <w:pPr>
        <w:pStyle w:val="ListParagraph"/>
        <w:numPr>
          <w:ilvl w:val="0"/>
          <w:numId w:val="28"/>
        </w:numPr>
        <w:autoSpaceDE w:val="0"/>
        <w:autoSpaceDN w:val="0"/>
        <w:adjustRightInd w:val="0"/>
        <w:rPr>
          <w:rFonts w:ascii="Aptos" w:eastAsiaTheme="minorEastAsia" w:hAnsi="Aptos" w:cstheme="minorBidi"/>
          <w:color w:val="000000"/>
        </w:rPr>
      </w:pPr>
      <w:r w:rsidRPr="00AD4E88">
        <w:rPr>
          <w:rFonts w:ascii="Aptos" w:hAnsi="Aptos"/>
        </w:rPr>
        <w:t xml:space="preserve">If it is decided that the low-level concern in fact amounts to behaviour which is entirely consistent with the organisation’s Code of Conduct and the law it will still be important for the </w:t>
      </w:r>
      <w:r w:rsidR="00C80D27" w:rsidRPr="00674862">
        <w:rPr>
          <w:rFonts w:ascii="Aptos" w:eastAsia="Calibri" w:hAnsi="Aptos" w:cs="Calibri"/>
          <w:color w:val="000000" w:themeColor="text1"/>
        </w:rPr>
        <w:t>DSL/DDSL</w:t>
      </w:r>
      <w:r w:rsidR="000B4A96" w:rsidRPr="00674862">
        <w:rPr>
          <w:rFonts w:ascii="Aptos" w:eastAsia="Calibri" w:hAnsi="Aptos" w:cs="Calibri"/>
          <w:color w:val="000000" w:themeColor="text1"/>
        </w:rPr>
        <w:t>/Headteacher</w:t>
      </w:r>
      <w:r w:rsidR="00C80D27" w:rsidRPr="00674862">
        <w:rPr>
          <w:rFonts w:ascii="Aptos" w:hAnsi="Aptos"/>
          <w:color w:val="000000" w:themeColor="text1"/>
        </w:rPr>
        <w:t xml:space="preserve"> t</w:t>
      </w:r>
      <w:r w:rsidRPr="00674862">
        <w:rPr>
          <w:rFonts w:ascii="Aptos" w:hAnsi="Aptos"/>
          <w:color w:val="000000" w:themeColor="text1"/>
        </w:rPr>
        <w:t xml:space="preserve">o </w:t>
      </w:r>
      <w:r w:rsidRPr="00AD4E88">
        <w:rPr>
          <w:rFonts w:ascii="Aptos" w:hAnsi="Aptos"/>
        </w:rPr>
        <w:t>inform the individual in question what was shared about their behaviour, and to give them an opportunity to respond to it; In addition, the</w:t>
      </w:r>
      <w:r w:rsidR="1759AD00" w:rsidRPr="00AD4E88">
        <w:rPr>
          <w:rFonts w:ascii="Aptos" w:hAnsi="Aptos"/>
        </w:rPr>
        <w:t xml:space="preserve"> </w:t>
      </w:r>
      <w:r w:rsidR="00C80D27" w:rsidRPr="00674862">
        <w:rPr>
          <w:rFonts w:ascii="Aptos" w:eastAsia="Calibri" w:hAnsi="Aptos" w:cs="Calibri"/>
          <w:color w:val="000000" w:themeColor="text1"/>
        </w:rPr>
        <w:t>DSL/DDSL</w:t>
      </w:r>
      <w:r w:rsidR="000B4A96" w:rsidRPr="00674862">
        <w:rPr>
          <w:rFonts w:ascii="Aptos" w:eastAsia="Calibri" w:hAnsi="Aptos" w:cs="Calibri"/>
          <w:color w:val="000000" w:themeColor="text1"/>
        </w:rPr>
        <w:t>/</w:t>
      </w:r>
      <w:r w:rsidR="00674862" w:rsidRPr="00674862">
        <w:rPr>
          <w:rFonts w:ascii="Aptos" w:eastAsia="Calibri" w:hAnsi="Aptos" w:cs="Calibri"/>
          <w:color w:val="000000" w:themeColor="text1"/>
        </w:rPr>
        <w:t xml:space="preserve"> </w:t>
      </w:r>
      <w:r w:rsidR="000B4A96" w:rsidRPr="00674862">
        <w:rPr>
          <w:rFonts w:ascii="Aptos" w:eastAsia="Calibri" w:hAnsi="Aptos" w:cs="Calibri"/>
          <w:color w:val="000000" w:themeColor="text1"/>
        </w:rPr>
        <w:t xml:space="preserve">Headteacher </w:t>
      </w:r>
      <w:r w:rsidRPr="00AD4E88">
        <w:rPr>
          <w:rFonts w:ascii="Aptos" w:hAnsi="Aptos"/>
        </w:rPr>
        <w:t>should speak to the person who shared the low-level concern to provide them with feedback about how and why the behaviour is consistent with the organisation’s Code of Conduct and the law.</w:t>
      </w:r>
    </w:p>
    <w:p w14:paraId="21022AFB" w14:textId="77777777" w:rsidR="00BE5745" w:rsidRPr="00AD4E88" w:rsidRDefault="00BE5745" w:rsidP="00C50DAA">
      <w:pPr>
        <w:pStyle w:val="ListParagraph"/>
        <w:numPr>
          <w:ilvl w:val="0"/>
          <w:numId w:val="28"/>
        </w:numPr>
        <w:autoSpaceDE w:val="0"/>
        <w:autoSpaceDN w:val="0"/>
        <w:adjustRightInd w:val="0"/>
        <w:rPr>
          <w:rFonts w:ascii="Aptos" w:hAnsi="Aptos" w:cstheme="minorHAnsi"/>
          <w:color w:val="000000"/>
        </w:rPr>
      </w:pPr>
      <w:r w:rsidRPr="00AD4E88">
        <w:rPr>
          <w:rFonts w:ascii="Aptos" w:hAnsi="Aptos"/>
        </w:rPr>
        <w:t>Some will not give rise to any ongoing concern and, accordingly, will not require any further action;</w:t>
      </w:r>
    </w:p>
    <w:p w14:paraId="6B37A71D" w14:textId="77777777" w:rsidR="00BE5745" w:rsidRPr="00AD4E88" w:rsidRDefault="00BE5745" w:rsidP="00C50DAA">
      <w:pPr>
        <w:pStyle w:val="ListParagraph"/>
        <w:numPr>
          <w:ilvl w:val="0"/>
          <w:numId w:val="28"/>
        </w:numPr>
        <w:autoSpaceDE w:val="0"/>
        <w:autoSpaceDN w:val="0"/>
        <w:adjustRightInd w:val="0"/>
        <w:rPr>
          <w:rFonts w:ascii="Aptos" w:hAnsi="Aptos" w:cstheme="minorHAnsi"/>
          <w:color w:val="000000"/>
        </w:rPr>
      </w:pPr>
      <w:r w:rsidRPr="00AD4E88">
        <w:rPr>
          <w:rFonts w:ascii="Aptos" w:hAnsi="Aptos"/>
        </w:rPr>
        <w:t>Others may be most appropriately dealt with by means of management guidance and/or training;</w:t>
      </w:r>
    </w:p>
    <w:p w14:paraId="5112EBC2" w14:textId="77777777" w:rsidR="00BE5745" w:rsidRPr="00AD4E88" w:rsidRDefault="00BE5745" w:rsidP="00C50DAA">
      <w:pPr>
        <w:pStyle w:val="ListParagraph"/>
        <w:numPr>
          <w:ilvl w:val="0"/>
          <w:numId w:val="28"/>
        </w:numPr>
        <w:autoSpaceDE w:val="0"/>
        <w:autoSpaceDN w:val="0"/>
        <w:adjustRightInd w:val="0"/>
        <w:rPr>
          <w:rFonts w:ascii="Aptos" w:hAnsi="Aptos" w:cstheme="minorHAnsi"/>
          <w:color w:val="000000"/>
        </w:rPr>
      </w:pPr>
      <w:r w:rsidRPr="00AD4E88">
        <w:rPr>
          <w:rFonts w:ascii="Aptos" w:hAnsi="Aptos"/>
        </w:rPr>
        <w:t>A low-level concern may require a conversation with the individual about whom the concern has been raised. This should include being clear with the individual as to why their behaviour is concerning, problematic or inappropriate, what change is required in their behaviour, enquiring what, if any, support they might need in order to achieve and maintain that, and being clear about the consequences if they fail to reach the required standard or repeat the behaviour in question. Ongoing and transparent monitoring of the individual’s behaviour may be appropriate. An action plan or risk assessment which is agreed with the individual, and regularly reviewed with them, may also be appropriate;</w:t>
      </w:r>
    </w:p>
    <w:p w14:paraId="5DEB64CA" w14:textId="77777777" w:rsidR="00BE5745" w:rsidRPr="00AD4E88" w:rsidRDefault="00BE5745" w:rsidP="00C50DAA">
      <w:pPr>
        <w:pStyle w:val="ListParagraph"/>
        <w:numPr>
          <w:ilvl w:val="0"/>
          <w:numId w:val="28"/>
        </w:numPr>
        <w:autoSpaceDE w:val="0"/>
        <w:autoSpaceDN w:val="0"/>
        <w:adjustRightInd w:val="0"/>
        <w:rPr>
          <w:rFonts w:ascii="Aptos" w:hAnsi="Aptos" w:cstheme="minorHAnsi"/>
          <w:color w:val="000000"/>
        </w:rPr>
      </w:pPr>
      <w:r w:rsidRPr="00AD4E88">
        <w:rPr>
          <w:rFonts w:ascii="Aptos" w:hAnsi="Aptos"/>
        </w:rPr>
        <w:t>Some low-level concerns may also raise issues of misconduct or poor performance;</w:t>
      </w:r>
    </w:p>
    <w:p w14:paraId="2A868821" w14:textId="77777777" w:rsidR="00BE5745" w:rsidRPr="00AD4E88" w:rsidRDefault="00BE5745" w:rsidP="00C50DAA">
      <w:pPr>
        <w:pStyle w:val="ListParagraph"/>
        <w:numPr>
          <w:ilvl w:val="0"/>
          <w:numId w:val="28"/>
        </w:numPr>
        <w:autoSpaceDE w:val="0"/>
        <w:autoSpaceDN w:val="0"/>
        <w:adjustRightInd w:val="0"/>
        <w:rPr>
          <w:rFonts w:ascii="Aptos" w:hAnsi="Aptos" w:cstheme="minorHAnsi"/>
          <w:color w:val="000000"/>
        </w:rPr>
      </w:pPr>
      <w:r w:rsidRPr="00AD4E88">
        <w:rPr>
          <w:rFonts w:ascii="Aptos" w:hAnsi="Aptos"/>
        </w:rPr>
        <w:t>Some concerns may trigger the organisation’s disciplinary, grievance or whistleblowing procedures, which should be followed where appropriate;</w:t>
      </w:r>
    </w:p>
    <w:p w14:paraId="06211F4D" w14:textId="77777777" w:rsidR="00BE5745" w:rsidRPr="00AD4E88" w:rsidRDefault="00BE5745" w:rsidP="00C50DAA">
      <w:pPr>
        <w:pStyle w:val="ListParagraph"/>
        <w:numPr>
          <w:ilvl w:val="0"/>
          <w:numId w:val="28"/>
        </w:numPr>
        <w:autoSpaceDE w:val="0"/>
        <w:autoSpaceDN w:val="0"/>
        <w:adjustRightInd w:val="0"/>
        <w:rPr>
          <w:rFonts w:ascii="Aptos" w:hAnsi="Aptos" w:cstheme="minorHAnsi"/>
          <w:color w:val="000000"/>
        </w:rPr>
      </w:pPr>
      <w:r w:rsidRPr="00AD4E88">
        <w:rPr>
          <w:rFonts w:ascii="Aptos" w:hAnsi="Aptos"/>
        </w:rPr>
        <w:t>A referral to the LADO as the school believes the threshold has been met.</w:t>
      </w:r>
    </w:p>
    <w:p w14:paraId="3FBA8120" w14:textId="77777777" w:rsidR="00BE5745" w:rsidRPr="00AD4E88" w:rsidRDefault="00BE5745" w:rsidP="00C50DAA">
      <w:pPr>
        <w:pStyle w:val="ListParagraph"/>
        <w:numPr>
          <w:ilvl w:val="0"/>
          <w:numId w:val="28"/>
        </w:numPr>
        <w:autoSpaceDE w:val="0"/>
        <w:autoSpaceDN w:val="0"/>
        <w:adjustRightInd w:val="0"/>
        <w:rPr>
          <w:rFonts w:ascii="Aptos" w:hAnsi="Aptos" w:cstheme="minorHAnsi"/>
          <w:color w:val="000000"/>
        </w:rPr>
      </w:pPr>
      <w:r w:rsidRPr="00AD4E88">
        <w:rPr>
          <w:rFonts w:ascii="Aptos" w:hAnsi="Aptos"/>
        </w:rPr>
        <w:t>The school should exercise their professional judgement and, if in any doubt, they should seek advice from other external agencies including the LADO.</w:t>
      </w:r>
    </w:p>
    <w:p w14:paraId="70F86C48" w14:textId="77777777" w:rsidR="00BE5745" w:rsidRPr="00AD4E88" w:rsidRDefault="00BE5745" w:rsidP="00BE5745">
      <w:pPr>
        <w:pStyle w:val="Default"/>
        <w:rPr>
          <w:rFonts w:ascii="Aptos" w:hAnsi="Aptos" w:cstheme="minorHAnsi"/>
          <w:sz w:val="22"/>
          <w:szCs w:val="22"/>
        </w:rPr>
      </w:pPr>
    </w:p>
    <w:p w14:paraId="055F0730" w14:textId="77777777" w:rsidR="00BE5745" w:rsidRPr="00AD4E88" w:rsidRDefault="00BE5745" w:rsidP="00BE5745">
      <w:pPr>
        <w:pStyle w:val="Default"/>
        <w:rPr>
          <w:rFonts w:ascii="Aptos" w:hAnsi="Aptos" w:cstheme="minorHAnsi"/>
          <w:sz w:val="22"/>
          <w:szCs w:val="22"/>
        </w:rPr>
      </w:pPr>
    </w:p>
    <w:p w14:paraId="29A367D3" w14:textId="77777777" w:rsidR="00BE5745" w:rsidRPr="00AD4E88" w:rsidRDefault="00BE5745" w:rsidP="00BE5745">
      <w:pPr>
        <w:pStyle w:val="Default"/>
        <w:rPr>
          <w:rFonts w:ascii="Aptos" w:hAnsi="Aptos" w:cstheme="minorHAnsi"/>
          <w:sz w:val="22"/>
          <w:szCs w:val="22"/>
        </w:rPr>
      </w:pPr>
    </w:p>
    <w:p w14:paraId="7CD2C3A5" w14:textId="4E5B1136" w:rsidR="00BE5745" w:rsidRPr="00AD4E88" w:rsidRDefault="00BE5745" w:rsidP="00BE5745">
      <w:pPr>
        <w:pStyle w:val="Default"/>
        <w:rPr>
          <w:rFonts w:ascii="Aptos" w:hAnsi="Aptos" w:cs="Calibri"/>
          <w:sz w:val="22"/>
          <w:szCs w:val="22"/>
        </w:rPr>
      </w:pPr>
      <w:r w:rsidRPr="00674862">
        <w:rPr>
          <w:rFonts w:ascii="Aptos" w:hAnsi="Aptos" w:cs="Calibri"/>
          <w:color w:val="000000" w:themeColor="text1"/>
          <w:sz w:val="22"/>
          <w:szCs w:val="22"/>
        </w:rPr>
        <w:t xml:space="preserve">The </w:t>
      </w:r>
      <w:r w:rsidR="00C80D27" w:rsidRPr="00674862">
        <w:rPr>
          <w:rFonts w:ascii="Aptos" w:eastAsia="Calibri" w:hAnsi="Aptos" w:cstheme="minorHAnsi"/>
          <w:color w:val="000000" w:themeColor="text1"/>
          <w:sz w:val="22"/>
          <w:szCs w:val="22"/>
        </w:rPr>
        <w:t>DSL/DDSL</w:t>
      </w:r>
      <w:r w:rsidR="000B4A96" w:rsidRPr="00674862">
        <w:rPr>
          <w:rFonts w:ascii="Aptos" w:eastAsia="Calibri" w:hAnsi="Aptos" w:cstheme="minorHAnsi"/>
          <w:color w:val="000000" w:themeColor="text1"/>
          <w:sz w:val="22"/>
          <w:szCs w:val="22"/>
        </w:rPr>
        <w:t>/Headteacher</w:t>
      </w:r>
      <w:r w:rsidR="00C80D27" w:rsidRPr="00674862">
        <w:rPr>
          <w:rFonts w:ascii="Aptos" w:hAnsi="Aptos"/>
          <w:color w:val="000000" w:themeColor="text1"/>
        </w:rPr>
        <w:t xml:space="preserve"> </w:t>
      </w:r>
      <w:r w:rsidR="00C80D27" w:rsidRPr="00674862">
        <w:rPr>
          <w:rFonts w:ascii="Aptos" w:hAnsi="Aptos" w:cstheme="minorHAnsi"/>
          <w:color w:val="000000" w:themeColor="text1"/>
          <w:sz w:val="22"/>
          <w:szCs w:val="22"/>
        </w:rPr>
        <w:t>s</w:t>
      </w:r>
      <w:r w:rsidRPr="00674862">
        <w:rPr>
          <w:rFonts w:ascii="Aptos" w:hAnsi="Aptos" w:cs="Calibri"/>
          <w:color w:val="000000" w:themeColor="text1"/>
          <w:sz w:val="22"/>
          <w:szCs w:val="22"/>
        </w:rPr>
        <w:t xml:space="preserve">hould </w:t>
      </w:r>
      <w:r w:rsidRPr="00AD4E88">
        <w:rPr>
          <w:rFonts w:ascii="Aptos" w:hAnsi="Aptos" w:cs="Calibri"/>
          <w:sz w:val="22"/>
          <w:szCs w:val="22"/>
        </w:rPr>
        <w:t>review the central low-level concerns file periodically to ensure that all such concerns are being dealt with promptly and appropriately, and that any potential patterns of concerning, problematic or inappropriate behaviour are identified. A record of these reviews should be made.</w:t>
      </w:r>
    </w:p>
    <w:p w14:paraId="3CA88169" w14:textId="77777777" w:rsidR="00BE5745" w:rsidRPr="00AD4E88" w:rsidRDefault="00BE5745" w:rsidP="00BE5745">
      <w:pPr>
        <w:pStyle w:val="Default"/>
        <w:rPr>
          <w:rFonts w:ascii="Aptos" w:hAnsi="Aptos" w:cstheme="minorHAnsi"/>
          <w:sz w:val="22"/>
          <w:szCs w:val="22"/>
        </w:rPr>
      </w:pPr>
    </w:p>
    <w:p w14:paraId="7731D6C1" w14:textId="679557BB" w:rsidR="00BE5745" w:rsidRPr="00AD4E88" w:rsidRDefault="00BE5745" w:rsidP="00BE5745">
      <w:pPr>
        <w:pStyle w:val="Default"/>
        <w:rPr>
          <w:rFonts w:ascii="Aptos" w:hAnsi="Aptos" w:cstheme="minorHAnsi"/>
          <w:b/>
          <w:bCs/>
          <w:sz w:val="22"/>
          <w:szCs w:val="22"/>
        </w:rPr>
      </w:pPr>
      <w:r w:rsidRPr="00AD4E88">
        <w:rPr>
          <w:rFonts w:ascii="Aptos" w:hAnsi="Aptos" w:cstheme="minorHAnsi"/>
          <w:b/>
          <w:bCs/>
          <w:sz w:val="22"/>
          <w:szCs w:val="22"/>
        </w:rPr>
        <w:lastRenderedPageBreak/>
        <w:t>Recording concerns</w:t>
      </w:r>
    </w:p>
    <w:p w14:paraId="4E0898A2" w14:textId="77777777" w:rsidR="00BE5745" w:rsidRPr="00AD4E88" w:rsidRDefault="00BE5745" w:rsidP="00BE5745">
      <w:pPr>
        <w:pStyle w:val="Default"/>
        <w:rPr>
          <w:rFonts w:ascii="Aptos" w:hAnsi="Aptos" w:cstheme="minorHAnsi"/>
          <w:sz w:val="22"/>
          <w:szCs w:val="22"/>
        </w:rPr>
      </w:pPr>
    </w:p>
    <w:p w14:paraId="3AD455B2" w14:textId="664B580E" w:rsidR="00BE5745" w:rsidRPr="00AD4E88" w:rsidRDefault="00BE5745" w:rsidP="00BE5745">
      <w:pPr>
        <w:pStyle w:val="Default"/>
        <w:rPr>
          <w:rFonts w:ascii="Aptos" w:hAnsi="Aptos" w:cstheme="minorHAnsi"/>
          <w:sz w:val="22"/>
          <w:szCs w:val="22"/>
        </w:rPr>
      </w:pPr>
      <w:r w:rsidRPr="00AD4E88">
        <w:rPr>
          <w:rFonts w:ascii="Aptos" w:hAnsi="Aptos" w:cstheme="minorHAnsi"/>
          <w:sz w:val="22"/>
          <w:szCs w:val="22"/>
          <w:lang w:eastAsia="en-GB"/>
        </w:rPr>
        <w:t xml:space="preserve">All procedures for recording and storing of records should comply with United </w:t>
      </w:r>
      <w:r w:rsidR="0094259F" w:rsidRPr="00AD4E88">
        <w:rPr>
          <w:rFonts w:ascii="Aptos" w:hAnsi="Aptos" w:cstheme="minorHAnsi"/>
          <w:sz w:val="22"/>
          <w:szCs w:val="22"/>
          <w:lang w:eastAsia="en-GB"/>
        </w:rPr>
        <w:t>Learning’s Data</w:t>
      </w:r>
      <w:r w:rsidRPr="00AD4E88">
        <w:rPr>
          <w:rFonts w:ascii="Aptos" w:hAnsi="Aptos" w:cstheme="minorHAnsi"/>
          <w:sz w:val="22"/>
          <w:szCs w:val="22"/>
          <w:lang w:eastAsia="en-GB"/>
        </w:rPr>
        <w:t xml:space="preserve"> Protection </w:t>
      </w:r>
      <w:r w:rsidR="00BD3763" w:rsidRPr="00AD4E88">
        <w:rPr>
          <w:rFonts w:ascii="Aptos" w:hAnsi="Aptos" w:cstheme="minorHAnsi"/>
          <w:sz w:val="22"/>
          <w:szCs w:val="22"/>
          <w:lang w:eastAsia="en-GB"/>
        </w:rPr>
        <w:t>P</w:t>
      </w:r>
      <w:r w:rsidRPr="00AD4E88">
        <w:rPr>
          <w:rFonts w:ascii="Aptos" w:hAnsi="Aptos" w:cstheme="minorHAnsi"/>
          <w:sz w:val="22"/>
          <w:szCs w:val="22"/>
          <w:lang w:eastAsia="en-GB"/>
        </w:rPr>
        <w:t>olicies.</w:t>
      </w:r>
    </w:p>
    <w:p w14:paraId="7EE85524" w14:textId="77777777" w:rsidR="00BE5745" w:rsidRPr="00AD4E88" w:rsidRDefault="00BE5745" w:rsidP="00BE5745">
      <w:pPr>
        <w:pStyle w:val="Default"/>
        <w:rPr>
          <w:rFonts w:ascii="Aptos" w:hAnsi="Aptos" w:cstheme="minorHAnsi"/>
          <w:sz w:val="22"/>
          <w:szCs w:val="22"/>
        </w:rPr>
      </w:pPr>
    </w:p>
    <w:p w14:paraId="32175139" w14:textId="0D398045" w:rsidR="00BE5745" w:rsidRPr="00AD4E88" w:rsidRDefault="00BE5745" w:rsidP="00234816">
      <w:pPr>
        <w:pStyle w:val="Default"/>
        <w:rPr>
          <w:rFonts w:ascii="Aptos" w:hAnsi="Aptos" w:cstheme="minorBidi"/>
          <w:sz w:val="22"/>
          <w:szCs w:val="22"/>
        </w:rPr>
      </w:pPr>
      <w:r w:rsidRPr="00AD4E88">
        <w:rPr>
          <w:rFonts w:ascii="Aptos" w:hAnsi="Aptos" w:cstheme="minorBidi"/>
          <w:sz w:val="22"/>
          <w:szCs w:val="22"/>
        </w:rPr>
        <w:t xml:space="preserve">All low-level concerns should be recorded in writing by </w:t>
      </w:r>
      <w:r w:rsidRPr="00AD4E88">
        <w:rPr>
          <w:rFonts w:ascii="Aptos" w:hAnsi="Aptos" w:cstheme="minorHAnsi"/>
          <w:sz w:val="22"/>
          <w:szCs w:val="22"/>
        </w:rPr>
        <w:t>the</w:t>
      </w:r>
      <w:r w:rsidR="00C80D27" w:rsidRPr="00AD4E88">
        <w:rPr>
          <w:rFonts w:ascii="Aptos" w:hAnsi="Aptos" w:cstheme="minorHAnsi"/>
          <w:sz w:val="22"/>
          <w:szCs w:val="22"/>
        </w:rPr>
        <w:t xml:space="preserve"> </w:t>
      </w:r>
      <w:r w:rsidR="00C80D27" w:rsidRPr="00674862">
        <w:rPr>
          <w:rFonts w:ascii="Aptos" w:eastAsia="Calibri" w:hAnsi="Aptos" w:cstheme="minorHAnsi"/>
          <w:color w:val="000000" w:themeColor="text1"/>
          <w:sz w:val="22"/>
          <w:szCs w:val="22"/>
        </w:rPr>
        <w:t>DSL/DDSL</w:t>
      </w:r>
      <w:r w:rsidR="000B4A96" w:rsidRPr="00674862">
        <w:rPr>
          <w:rFonts w:ascii="Aptos" w:eastAsia="Calibri" w:hAnsi="Aptos" w:cstheme="minorHAnsi"/>
          <w:color w:val="000000" w:themeColor="text1"/>
          <w:sz w:val="22"/>
          <w:szCs w:val="22"/>
        </w:rPr>
        <w:t>/</w:t>
      </w:r>
      <w:r w:rsidR="00674862" w:rsidRPr="00674862">
        <w:rPr>
          <w:rFonts w:ascii="Aptos" w:eastAsia="Calibri" w:hAnsi="Aptos" w:cstheme="minorHAnsi"/>
          <w:color w:val="000000" w:themeColor="text1"/>
          <w:sz w:val="22"/>
          <w:szCs w:val="22"/>
        </w:rPr>
        <w:t xml:space="preserve"> Headteacher</w:t>
      </w:r>
      <w:r w:rsidR="00C80D27" w:rsidRPr="00AD4E88">
        <w:rPr>
          <w:rFonts w:ascii="Aptos" w:eastAsia="Calibri" w:hAnsi="Aptos" w:cstheme="minorHAnsi"/>
          <w:color w:val="0070C0"/>
          <w:sz w:val="22"/>
          <w:szCs w:val="22"/>
        </w:rPr>
        <w:t>.</w:t>
      </w:r>
      <w:r w:rsidRPr="00AD4E88">
        <w:rPr>
          <w:rFonts w:ascii="Aptos" w:hAnsi="Aptos" w:cstheme="minorBidi"/>
          <w:sz w:val="22"/>
          <w:szCs w:val="22"/>
        </w:rPr>
        <w:t xml:space="preserve">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w:t>
      </w:r>
    </w:p>
    <w:p w14:paraId="4393B706" w14:textId="77777777" w:rsidR="00BE5745" w:rsidRPr="00AD4E88" w:rsidRDefault="00BE5745" w:rsidP="00BE5745">
      <w:pPr>
        <w:pStyle w:val="Default"/>
        <w:rPr>
          <w:rFonts w:ascii="Aptos" w:hAnsi="Aptos" w:cstheme="minorHAnsi"/>
          <w:sz w:val="22"/>
          <w:szCs w:val="22"/>
        </w:rPr>
      </w:pPr>
    </w:p>
    <w:p w14:paraId="14E12751" w14:textId="77777777" w:rsidR="00BE5745" w:rsidRPr="00AD4E88" w:rsidRDefault="00BE5745" w:rsidP="00BE5745">
      <w:pPr>
        <w:pStyle w:val="Default"/>
        <w:rPr>
          <w:rFonts w:ascii="Aptos" w:hAnsi="Aptos" w:cstheme="minorHAnsi"/>
          <w:sz w:val="22"/>
          <w:szCs w:val="22"/>
        </w:rPr>
      </w:pPr>
      <w:r w:rsidRPr="00AD4E88">
        <w:rPr>
          <w:rFonts w:ascii="Aptos" w:hAnsi="Aptos" w:cstheme="minorHAnsi"/>
          <w:sz w:val="22"/>
          <w:szCs w:val="22"/>
        </w:rPr>
        <w:t>The name of the individual sharing the low-level concern, and their role, should be stated, as should the name of the individual about whom the concern is being raised, and their role within the organisation at the time the concern is raised. If the latter individual has an opposing factual view of the incident, this should be fairly recorded alongside the concern. The record should include brief context in which the low-level concern arose, and concise details (which are chronological and as precise and accurate as possible) of any such concern and relevant incident(s). The record should be signed, timed and dated.</w:t>
      </w:r>
    </w:p>
    <w:p w14:paraId="1CAE0281" w14:textId="77777777" w:rsidR="00BE5745" w:rsidRPr="00AD4E88" w:rsidRDefault="00BE5745" w:rsidP="00BE5745">
      <w:pPr>
        <w:pStyle w:val="Default"/>
        <w:rPr>
          <w:rFonts w:ascii="Aptos" w:hAnsi="Aptos" w:cstheme="minorHAnsi"/>
          <w:sz w:val="22"/>
          <w:szCs w:val="22"/>
        </w:rPr>
      </w:pPr>
    </w:p>
    <w:p w14:paraId="5AA2CB8E" w14:textId="77777777" w:rsidR="00BE5745" w:rsidRPr="00AD4E88" w:rsidRDefault="00BE5745" w:rsidP="00BE5745">
      <w:pPr>
        <w:pStyle w:val="Default"/>
        <w:rPr>
          <w:rFonts w:ascii="Aptos" w:hAnsi="Aptos" w:cstheme="minorHAnsi"/>
          <w:sz w:val="22"/>
          <w:szCs w:val="22"/>
        </w:rPr>
      </w:pPr>
      <w:r w:rsidRPr="00AD4E88">
        <w:rPr>
          <w:rFonts w:ascii="Aptos" w:hAnsi="Aptos" w:cstheme="minorHAnsi"/>
          <w:sz w:val="22"/>
          <w:szCs w:val="22"/>
        </w:rPr>
        <w:t>There should be appropriate records of:</w:t>
      </w:r>
    </w:p>
    <w:p w14:paraId="3267E55F" w14:textId="77777777" w:rsidR="00BE5745" w:rsidRPr="00AD4E88" w:rsidRDefault="00BE5745" w:rsidP="00BE5745">
      <w:pPr>
        <w:pStyle w:val="Default"/>
        <w:rPr>
          <w:rFonts w:ascii="Aptos" w:hAnsi="Aptos" w:cstheme="minorHAnsi"/>
          <w:sz w:val="22"/>
          <w:szCs w:val="22"/>
        </w:rPr>
      </w:pPr>
    </w:p>
    <w:p w14:paraId="56D73EBC" w14:textId="77777777" w:rsidR="00BE5745" w:rsidRPr="00AD4E88" w:rsidRDefault="00BE5745" w:rsidP="00C50DAA">
      <w:pPr>
        <w:pStyle w:val="Default"/>
        <w:numPr>
          <w:ilvl w:val="0"/>
          <w:numId w:val="27"/>
        </w:numPr>
        <w:rPr>
          <w:rFonts w:ascii="Aptos" w:hAnsi="Aptos" w:cstheme="minorHAnsi"/>
          <w:sz w:val="22"/>
          <w:szCs w:val="22"/>
        </w:rPr>
      </w:pPr>
      <w:r w:rsidRPr="00AD4E88">
        <w:rPr>
          <w:rFonts w:ascii="Aptos" w:hAnsi="Aptos" w:cstheme="minorHAnsi"/>
          <w:sz w:val="22"/>
          <w:szCs w:val="22"/>
        </w:rPr>
        <w:t xml:space="preserve">all internal conversations – including with the person who initially shared the low-level concern (where this has been possible), the adult about whom the concern has been shared (subject to the above), and any relevant witnesses;  </w:t>
      </w:r>
    </w:p>
    <w:p w14:paraId="1A8E883E" w14:textId="77777777" w:rsidR="00BE5745" w:rsidRPr="00AD4E88" w:rsidRDefault="00BE5745" w:rsidP="00C50DAA">
      <w:pPr>
        <w:pStyle w:val="Default"/>
        <w:numPr>
          <w:ilvl w:val="0"/>
          <w:numId w:val="27"/>
        </w:numPr>
        <w:rPr>
          <w:rFonts w:ascii="Aptos" w:hAnsi="Aptos" w:cstheme="minorHAnsi"/>
          <w:sz w:val="22"/>
          <w:szCs w:val="22"/>
        </w:rPr>
      </w:pPr>
      <w:r w:rsidRPr="00AD4E88">
        <w:rPr>
          <w:rFonts w:ascii="Aptos" w:hAnsi="Aptos" w:cstheme="minorHAnsi"/>
          <w:sz w:val="22"/>
          <w:szCs w:val="22"/>
        </w:rPr>
        <w:t xml:space="preserve">all external conversations – for example, with the LADO/other external agencies; </w:t>
      </w:r>
    </w:p>
    <w:p w14:paraId="690D731C" w14:textId="77777777" w:rsidR="00BE5745" w:rsidRPr="00AD4E88" w:rsidRDefault="00BE5745" w:rsidP="00C50DAA">
      <w:pPr>
        <w:pStyle w:val="Default"/>
        <w:numPr>
          <w:ilvl w:val="0"/>
          <w:numId w:val="27"/>
        </w:numPr>
        <w:rPr>
          <w:rFonts w:ascii="Aptos" w:hAnsi="Aptos" w:cstheme="minorHAnsi"/>
          <w:sz w:val="22"/>
          <w:szCs w:val="22"/>
        </w:rPr>
      </w:pPr>
      <w:r w:rsidRPr="00AD4E88">
        <w:rPr>
          <w:rFonts w:ascii="Aptos" w:hAnsi="Aptos" w:cstheme="minorHAnsi"/>
          <w:sz w:val="22"/>
          <w:szCs w:val="22"/>
        </w:rPr>
        <w:t xml:space="preserve">the rationale for decisions; </w:t>
      </w:r>
    </w:p>
    <w:p w14:paraId="4405E90A" w14:textId="77777777" w:rsidR="00BE5745" w:rsidRPr="00AD4E88" w:rsidRDefault="00BE5745" w:rsidP="00C50DAA">
      <w:pPr>
        <w:pStyle w:val="Default"/>
        <w:numPr>
          <w:ilvl w:val="0"/>
          <w:numId w:val="27"/>
        </w:numPr>
        <w:rPr>
          <w:rFonts w:ascii="Aptos" w:hAnsi="Aptos" w:cstheme="minorHAnsi"/>
          <w:sz w:val="22"/>
          <w:szCs w:val="22"/>
        </w:rPr>
      </w:pPr>
      <w:r w:rsidRPr="00AD4E88">
        <w:rPr>
          <w:rFonts w:ascii="Aptos" w:hAnsi="Aptos" w:cstheme="minorHAnsi"/>
          <w:sz w:val="22"/>
          <w:szCs w:val="22"/>
        </w:rPr>
        <w:t>any action taken.</w:t>
      </w:r>
    </w:p>
    <w:p w14:paraId="31CA05BE" w14:textId="77777777" w:rsidR="00BE5745" w:rsidRPr="00AD4E88" w:rsidRDefault="00BE5745" w:rsidP="00BE5745">
      <w:pPr>
        <w:pStyle w:val="Default"/>
        <w:rPr>
          <w:rFonts w:ascii="Aptos" w:hAnsi="Aptos" w:cstheme="minorHAnsi"/>
          <w:sz w:val="22"/>
          <w:szCs w:val="22"/>
        </w:rPr>
      </w:pPr>
    </w:p>
    <w:p w14:paraId="2E4B0D16" w14:textId="77777777" w:rsidR="00BE5745" w:rsidRPr="00AD4E88" w:rsidRDefault="00BE5745" w:rsidP="00BE5745">
      <w:pPr>
        <w:pStyle w:val="Default"/>
        <w:rPr>
          <w:rFonts w:ascii="Aptos" w:hAnsi="Aptos" w:cstheme="minorHAnsi"/>
          <w:sz w:val="22"/>
          <w:szCs w:val="22"/>
        </w:rPr>
      </w:pPr>
    </w:p>
    <w:p w14:paraId="1041CE46" w14:textId="2624CFF3" w:rsidR="00BE5745" w:rsidRPr="00AD4E88" w:rsidRDefault="00BE5745" w:rsidP="00BE5745">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Records should be reviewed so that potential patterns of concerning, problematic or inappropriate behaviour can be identified. Where a pattern of such behaviour is identified, the school will decide on a course of action, either through its disciplinary procedures or where a pattern of behaviour moves from a concern to meeting the harms threshold, in which case it should be referred to the LADO. Consideration will also be given to whether there are wider cultural issues within the school that enabled the behaviour to occur and where appropriate policies could be revised or extra training delivered to minimise the risk of it happening again.</w:t>
      </w:r>
    </w:p>
    <w:p w14:paraId="47931FA2"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72315946" w14:textId="77777777" w:rsidR="00BE5745" w:rsidRPr="00AD4E88" w:rsidRDefault="00BE5745" w:rsidP="00BE5745">
      <w:pPr>
        <w:autoSpaceDE w:val="0"/>
        <w:autoSpaceDN w:val="0"/>
        <w:adjustRightInd w:val="0"/>
        <w:spacing w:after="0" w:line="240" w:lineRule="auto"/>
        <w:rPr>
          <w:rFonts w:ascii="Aptos" w:hAnsi="Aptos"/>
        </w:rPr>
      </w:pPr>
      <w:r w:rsidRPr="00AD4E88">
        <w:rPr>
          <w:rFonts w:ascii="Aptos" w:hAnsi="Aptos"/>
        </w:rPr>
        <w:t xml:space="preserve">Adults about whom a low-level concern has been raised may have rights of access to such records, provided of course that this would not also unreasonably disclose information of children concerned.  </w:t>
      </w:r>
    </w:p>
    <w:p w14:paraId="6A3AC0F2" w14:textId="77777777" w:rsidR="00BE5745" w:rsidRPr="00AD4E88" w:rsidRDefault="00BE5745" w:rsidP="00BE5745">
      <w:pPr>
        <w:autoSpaceDE w:val="0"/>
        <w:autoSpaceDN w:val="0"/>
        <w:adjustRightInd w:val="0"/>
        <w:spacing w:after="0" w:line="240" w:lineRule="auto"/>
        <w:rPr>
          <w:rFonts w:ascii="Aptos" w:hAnsi="Aptos"/>
        </w:rPr>
      </w:pPr>
    </w:p>
    <w:p w14:paraId="6B09011E" w14:textId="4E5A5B81" w:rsidR="00BE5745" w:rsidRPr="00AD4E88" w:rsidRDefault="00BE5745" w:rsidP="00234816">
      <w:pPr>
        <w:autoSpaceDE w:val="0"/>
        <w:autoSpaceDN w:val="0"/>
        <w:adjustRightInd w:val="0"/>
        <w:spacing w:after="0" w:line="240" w:lineRule="auto"/>
        <w:rPr>
          <w:rFonts w:ascii="Aptos" w:hAnsi="Aptos"/>
        </w:rPr>
      </w:pPr>
      <w:r w:rsidRPr="00AD4E88">
        <w:rPr>
          <w:rFonts w:ascii="Aptos" w:hAnsi="Aptos"/>
        </w:rPr>
        <w:t xml:space="preserve">The school should retain the record consistent with </w:t>
      </w:r>
      <w:r w:rsidRPr="00AD4E88">
        <w:rPr>
          <w:rFonts w:ascii="Aptos" w:hAnsi="Aptos"/>
          <w:lang w:eastAsia="en-GB"/>
        </w:rPr>
        <w:t xml:space="preserve">comply with </w:t>
      </w:r>
      <w:r w:rsidR="00BD3763" w:rsidRPr="00AD4E88">
        <w:rPr>
          <w:rFonts w:ascii="Aptos" w:hAnsi="Aptos"/>
          <w:lang w:eastAsia="en-GB"/>
        </w:rPr>
        <w:t xml:space="preserve">United Learning’s </w:t>
      </w:r>
      <w:r w:rsidRPr="00AD4E88">
        <w:rPr>
          <w:rFonts w:ascii="Aptos" w:hAnsi="Aptos"/>
          <w:lang w:eastAsia="en-GB"/>
        </w:rPr>
        <w:t xml:space="preserve"> </w:t>
      </w:r>
      <w:r w:rsidR="00BD3763" w:rsidRPr="00AD4E88">
        <w:rPr>
          <w:rFonts w:ascii="Aptos" w:hAnsi="Aptos"/>
          <w:lang w:eastAsia="en-GB"/>
        </w:rPr>
        <w:t>D</w:t>
      </w:r>
      <w:r w:rsidRPr="00AD4E88">
        <w:rPr>
          <w:rFonts w:ascii="Aptos" w:hAnsi="Aptos"/>
          <w:lang w:eastAsia="en-GB"/>
        </w:rPr>
        <w:t xml:space="preserve">ata </w:t>
      </w:r>
      <w:r w:rsidR="00BD3763" w:rsidRPr="00AD4E88">
        <w:rPr>
          <w:rFonts w:ascii="Aptos" w:hAnsi="Aptos"/>
          <w:lang w:eastAsia="en-GB"/>
        </w:rPr>
        <w:t>P</w:t>
      </w:r>
      <w:r w:rsidRPr="00AD4E88">
        <w:rPr>
          <w:rFonts w:ascii="Aptos" w:hAnsi="Aptos"/>
          <w:lang w:eastAsia="en-GB"/>
        </w:rPr>
        <w:t xml:space="preserve">rotection policies.  </w:t>
      </w:r>
      <w:r w:rsidRPr="00AD4E88">
        <w:rPr>
          <w:rFonts w:ascii="Aptos" w:hAnsi="Aptos"/>
        </w:rPr>
        <w:t xml:space="preserve">The school should retain all records of low-level concerns (including those which are subsequently deemed by the </w:t>
      </w:r>
      <w:r w:rsidR="002A2565" w:rsidRPr="00674862">
        <w:rPr>
          <w:rFonts w:ascii="Aptos" w:eastAsia="Calibri" w:hAnsi="Aptos" w:cs="Calibri"/>
          <w:color w:val="000000" w:themeColor="text1"/>
        </w:rPr>
        <w:t>DSL/DDSL</w:t>
      </w:r>
      <w:r w:rsidR="000B4A96" w:rsidRPr="00674862">
        <w:rPr>
          <w:rFonts w:ascii="Aptos" w:eastAsia="Calibri" w:hAnsi="Aptos" w:cs="Calibri"/>
          <w:color w:val="000000" w:themeColor="text1"/>
        </w:rPr>
        <w:t>/</w:t>
      </w:r>
      <w:r w:rsidR="00674862" w:rsidRPr="00674862">
        <w:rPr>
          <w:rFonts w:ascii="Aptos" w:eastAsia="Calibri" w:hAnsi="Aptos" w:cs="Calibri"/>
          <w:color w:val="000000" w:themeColor="text1"/>
        </w:rPr>
        <w:t xml:space="preserve"> Headteacher</w:t>
      </w:r>
      <w:r w:rsidR="00674862" w:rsidRPr="00674862">
        <w:rPr>
          <w:rFonts w:ascii="Aptos" w:hAnsi="Aptos"/>
          <w:color w:val="000000" w:themeColor="text1"/>
        </w:rPr>
        <w:t xml:space="preserve"> to</w:t>
      </w:r>
      <w:r w:rsidRPr="00674862">
        <w:rPr>
          <w:rFonts w:ascii="Aptos" w:hAnsi="Aptos"/>
          <w:color w:val="000000" w:themeColor="text1"/>
        </w:rPr>
        <w:t xml:space="preserve"> </w:t>
      </w:r>
      <w:r w:rsidRPr="00AD4E88">
        <w:rPr>
          <w:rFonts w:ascii="Aptos" w:hAnsi="Aptos"/>
        </w:rPr>
        <w:t xml:space="preserve">relate to behaviour which is entirely consistent with the Code of Conduct) in a central low-level concerns file (either electronic or hard copy). Where multiple low-level concerns have been shared regarding the same individual these should be kept in chronological order as a running record.  These records should be kept confidential and held securely, with access afforded only to a limited number of individuals such as the </w:t>
      </w:r>
      <w:r w:rsidR="008D41FF" w:rsidRPr="00674862">
        <w:rPr>
          <w:rFonts w:ascii="Aptos" w:eastAsia="Calibri" w:hAnsi="Aptos" w:cs="Calibri"/>
          <w:color w:val="000000" w:themeColor="text1"/>
        </w:rPr>
        <w:t>DSL/DDSL</w:t>
      </w:r>
      <w:r w:rsidR="000B4A96" w:rsidRPr="00674862">
        <w:rPr>
          <w:rFonts w:ascii="Aptos" w:eastAsia="Calibri" w:hAnsi="Aptos" w:cs="Calibri"/>
          <w:color w:val="000000" w:themeColor="text1"/>
        </w:rPr>
        <w:t>/Headteacher</w:t>
      </w:r>
      <w:r w:rsidR="008D41FF" w:rsidRPr="00674862">
        <w:rPr>
          <w:rFonts w:ascii="Aptos" w:hAnsi="Aptos"/>
          <w:color w:val="000000" w:themeColor="text1"/>
        </w:rPr>
        <w:t xml:space="preserve"> </w:t>
      </w:r>
      <w:r w:rsidRPr="00AD4E88">
        <w:rPr>
          <w:rFonts w:ascii="Aptos" w:hAnsi="Aptos"/>
        </w:rPr>
        <w:t xml:space="preserve">and the individual they report to (e.g. Regional Director); and senior HR officer, and the individual they report to (e.g. Head of HR).  The </w:t>
      </w:r>
      <w:r w:rsidR="008D41FF" w:rsidRPr="00674862">
        <w:rPr>
          <w:rFonts w:ascii="Aptos" w:eastAsia="Calibri" w:hAnsi="Aptos" w:cs="Calibri"/>
          <w:color w:val="000000" w:themeColor="text1"/>
        </w:rPr>
        <w:t>DSL/DDSL</w:t>
      </w:r>
      <w:r w:rsidR="000B4A96" w:rsidRPr="00674862">
        <w:rPr>
          <w:rFonts w:ascii="Aptos" w:eastAsia="Calibri" w:hAnsi="Aptos" w:cs="Calibri"/>
          <w:color w:val="000000" w:themeColor="text1"/>
        </w:rPr>
        <w:t>/Headteacher</w:t>
      </w:r>
      <w:r w:rsidRPr="00674862">
        <w:rPr>
          <w:rFonts w:ascii="Aptos" w:hAnsi="Aptos"/>
          <w:color w:val="000000" w:themeColor="text1"/>
        </w:rPr>
        <w:t xml:space="preserve"> may </w:t>
      </w:r>
      <w:r w:rsidRPr="00AD4E88">
        <w:rPr>
          <w:rFonts w:ascii="Aptos" w:hAnsi="Aptos"/>
        </w:rPr>
        <w:t>store the central low level concerns file with his/her other safeguarding and child protection records.</w:t>
      </w:r>
    </w:p>
    <w:p w14:paraId="537CC9BE" w14:textId="77777777" w:rsidR="00BE5745" w:rsidRPr="00AD4E88" w:rsidRDefault="00BE5745" w:rsidP="00BE5745">
      <w:pPr>
        <w:autoSpaceDE w:val="0"/>
        <w:autoSpaceDN w:val="0"/>
        <w:adjustRightInd w:val="0"/>
        <w:spacing w:after="0" w:line="240" w:lineRule="auto"/>
        <w:rPr>
          <w:rFonts w:ascii="Aptos" w:hAnsi="Aptos"/>
        </w:rPr>
      </w:pPr>
    </w:p>
    <w:p w14:paraId="755462F3" w14:textId="77777777" w:rsidR="00BE5745" w:rsidRPr="00AD4E88" w:rsidRDefault="00BE5745" w:rsidP="00BE5745">
      <w:pPr>
        <w:autoSpaceDE w:val="0"/>
        <w:autoSpaceDN w:val="0"/>
        <w:adjustRightInd w:val="0"/>
        <w:spacing w:after="0" w:line="240" w:lineRule="auto"/>
        <w:rPr>
          <w:rFonts w:ascii="Aptos" w:hAnsi="Aptos"/>
        </w:rPr>
      </w:pPr>
      <w:r w:rsidRPr="00AD4E88">
        <w:rPr>
          <w:rFonts w:ascii="Aptos" w:hAnsi="Aptos"/>
        </w:rPr>
        <w:t>Some low-level concerns may also involve issues of misconduct or poor performance, or they may trigger the disciplinary, grievance or whistleblowing procedures. Where these issues would ordinarily require records to be made and retained on the staff member’s personnel file, this should be done in the normal way, in addition to the records of the low-level concern(s) being retained in a central low-level concerns file.</w:t>
      </w:r>
    </w:p>
    <w:p w14:paraId="4164F7D1"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5983EA5C" w14:textId="77777777" w:rsidR="00BE5745" w:rsidRPr="00AD4E88" w:rsidRDefault="00BE5745" w:rsidP="00BE5745">
      <w:pPr>
        <w:autoSpaceDE w:val="0"/>
        <w:autoSpaceDN w:val="0"/>
        <w:adjustRightInd w:val="0"/>
        <w:spacing w:after="0" w:line="240" w:lineRule="auto"/>
        <w:rPr>
          <w:rFonts w:ascii="Aptos" w:hAnsi="Aptos"/>
        </w:rPr>
      </w:pPr>
      <w:r w:rsidRPr="00AD4E88">
        <w:rPr>
          <w:rFonts w:ascii="Aptos" w:hAnsi="Aptos"/>
        </w:rPr>
        <w:t>If a low-level concern in and of itself is deemed to be serious enough to consider a referral to the LADO and, perhaps following consultation, a referral is made to them, then records relating to the low-level concern should be placed and retained on the staff member’s personnel file.</w:t>
      </w:r>
    </w:p>
    <w:p w14:paraId="34C2B8AB" w14:textId="77777777" w:rsidR="00BE5745" w:rsidRPr="00AD4E88" w:rsidRDefault="00BE5745" w:rsidP="00BE5745">
      <w:pPr>
        <w:autoSpaceDE w:val="0"/>
        <w:autoSpaceDN w:val="0"/>
        <w:adjustRightInd w:val="0"/>
        <w:spacing w:after="0" w:line="240" w:lineRule="auto"/>
        <w:rPr>
          <w:rFonts w:ascii="Aptos" w:hAnsi="Aptos"/>
        </w:rPr>
      </w:pPr>
    </w:p>
    <w:p w14:paraId="2D334B85" w14:textId="77777777" w:rsidR="00BE5745" w:rsidRPr="00AD4E88" w:rsidRDefault="00BE5745" w:rsidP="00BE5745">
      <w:pPr>
        <w:autoSpaceDE w:val="0"/>
        <w:autoSpaceDN w:val="0"/>
        <w:adjustRightInd w:val="0"/>
        <w:spacing w:after="0" w:line="240" w:lineRule="auto"/>
        <w:rPr>
          <w:rFonts w:ascii="Aptos" w:hAnsi="Aptos" w:cstheme="minorHAnsi"/>
          <w:color w:val="000000"/>
        </w:rPr>
      </w:pPr>
      <w:r w:rsidRPr="00AD4E88">
        <w:rPr>
          <w:rFonts w:ascii="Aptos" w:hAnsi="Aptos"/>
        </w:rPr>
        <w:t>If a low-level concern (or group of concerns) is reclassified as an allegation, all previous records of low-level concerns relating to the same individual should be moved from the central low-level concerns file to the staff member’s personnel file and retained in accordance with Part 4 of KCSIE.</w:t>
      </w:r>
    </w:p>
    <w:p w14:paraId="23E4E72A" w14:textId="77777777" w:rsidR="00BE5745" w:rsidRPr="00AD4E88" w:rsidRDefault="00BE5745" w:rsidP="00BE5745">
      <w:pPr>
        <w:autoSpaceDE w:val="0"/>
        <w:autoSpaceDN w:val="0"/>
        <w:adjustRightInd w:val="0"/>
        <w:spacing w:after="0" w:line="240" w:lineRule="auto"/>
        <w:rPr>
          <w:rFonts w:ascii="Aptos" w:hAnsi="Aptos" w:cstheme="minorHAnsi"/>
          <w:color w:val="000000"/>
        </w:rPr>
      </w:pPr>
    </w:p>
    <w:p w14:paraId="1F84F26D" w14:textId="77777777" w:rsidR="00BE5745" w:rsidRPr="00AD4E88" w:rsidRDefault="00BE5745" w:rsidP="00BE5745">
      <w:pPr>
        <w:autoSpaceDE w:val="0"/>
        <w:autoSpaceDN w:val="0"/>
        <w:adjustRightInd w:val="0"/>
        <w:spacing w:after="0" w:line="240" w:lineRule="auto"/>
        <w:rPr>
          <w:rFonts w:ascii="Aptos" w:hAnsi="Aptos"/>
        </w:rPr>
      </w:pPr>
      <w:r w:rsidRPr="00AD4E88">
        <w:rPr>
          <w:rFonts w:ascii="Aptos" w:hAnsi="Aptos"/>
        </w:rPr>
        <w:t>When a staff member leaves and/or takes up new employment, that creates a natural point at which the content of the file may be reviewed to ensure it still has value (either as a safeguarding measure or because of its possible relevance to future claims) and is therefore necessary to keep.</w:t>
      </w:r>
    </w:p>
    <w:p w14:paraId="4A5513F7" w14:textId="77777777" w:rsidR="00BE5745" w:rsidRPr="00AD4E88" w:rsidRDefault="00BE5745" w:rsidP="00BE5745">
      <w:pPr>
        <w:autoSpaceDE w:val="0"/>
        <w:autoSpaceDN w:val="0"/>
        <w:adjustRightInd w:val="0"/>
        <w:spacing w:after="0" w:line="240" w:lineRule="auto"/>
        <w:rPr>
          <w:rFonts w:ascii="Aptos" w:hAnsi="Aptos"/>
        </w:rPr>
      </w:pPr>
    </w:p>
    <w:p w14:paraId="3CEBD8CD" w14:textId="744ECB39" w:rsidR="00BE5745" w:rsidRPr="00AD4E88" w:rsidRDefault="00BE5745" w:rsidP="00BE5745">
      <w:pPr>
        <w:autoSpaceDE w:val="0"/>
        <w:autoSpaceDN w:val="0"/>
        <w:adjustRightInd w:val="0"/>
        <w:spacing w:after="0" w:line="240" w:lineRule="auto"/>
        <w:rPr>
          <w:rFonts w:ascii="Aptos" w:hAnsi="Aptos"/>
        </w:rPr>
      </w:pPr>
      <w:r w:rsidRPr="00AD4E88">
        <w:rPr>
          <w:rFonts w:ascii="Aptos" w:hAnsi="Aptos"/>
        </w:rPr>
        <w:t>Low-level concerns should not be referred to in references unless they relate to issues which would ordinarily be included in a reference, for example, misconduct or consistent poor performance. It follows that a low-level concern which relates exclusively to safeguarding (and not to misconduct or poor performance) should not be referred to in a reference.  Where a low-level concern (or group of concerns) has met the threshold for referral to LADO and found to be substantiated, it should be referred to in a reference.  A history of repeated concerns or allegations which have all been found to be false, unsubstantiated or malicious should also not be included in any reference.</w:t>
      </w:r>
    </w:p>
    <w:commentRangeEnd w:id="35"/>
    <w:p w14:paraId="0DD74498" w14:textId="166F2A80" w:rsidR="0027584A" w:rsidRPr="00AD4E88" w:rsidRDefault="00265B71" w:rsidP="00BE5745">
      <w:pPr>
        <w:autoSpaceDE w:val="0"/>
        <w:autoSpaceDN w:val="0"/>
        <w:adjustRightInd w:val="0"/>
        <w:spacing w:after="0" w:line="240" w:lineRule="auto"/>
        <w:rPr>
          <w:rFonts w:ascii="Aptos" w:hAnsi="Aptos"/>
        </w:rPr>
      </w:pPr>
      <w:r w:rsidRPr="00AD4E88">
        <w:rPr>
          <w:rStyle w:val="CommentReference"/>
          <w:rFonts w:ascii="Aptos" w:hAnsi="Aptos"/>
        </w:rPr>
        <w:commentReference w:id="35"/>
      </w:r>
    </w:p>
    <w:p w14:paraId="4BB9E6CF" w14:textId="40F13BDC" w:rsidR="00191C1F" w:rsidRPr="00AD4E88" w:rsidRDefault="00191C1F" w:rsidP="00191C1F">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The school will refer to Part Four, Section Two of </w:t>
      </w:r>
      <w:r w:rsidR="00BD3763" w:rsidRPr="00AD4E88">
        <w:rPr>
          <w:rFonts w:ascii="Aptos" w:hAnsi="Aptos" w:cstheme="minorHAnsi"/>
          <w:color w:val="000000"/>
        </w:rPr>
        <w:t xml:space="preserve">KCSIE </w:t>
      </w:r>
      <w:r w:rsidRPr="00AD4E88">
        <w:rPr>
          <w:rFonts w:ascii="Aptos" w:hAnsi="Aptos" w:cstheme="minorHAnsi"/>
          <w:color w:val="000000"/>
        </w:rPr>
        <w:t>for further advice and guidance.</w:t>
      </w:r>
    </w:p>
    <w:p w14:paraId="41BE3B94" w14:textId="77777777" w:rsidR="0027584A" w:rsidRPr="00AD4E88" w:rsidRDefault="0027584A" w:rsidP="00BE5745">
      <w:pPr>
        <w:autoSpaceDE w:val="0"/>
        <w:autoSpaceDN w:val="0"/>
        <w:adjustRightInd w:val="0"/>
        <w:spacing w:after="0" w:line="240" w:lineRule="auto"/>
        <w:rPr>
          <w:rFonts w:ascii="Aptos" w:hAnsi="Aptos" w:cstheme="minorHAnsi"/>
          <w:color w:val="000000"/>
        </w:rPr>
      </w:pPr>
    </w:p>
    <w:p w14:paraId="7E5D92F5" w14:textId="77777777" w:rsidR="009A54C9" w:rsidRPr="00AD4E88" w:rsidRDefault="009A54C9" w:rsidP="00AB5E3F">
      <w:pPr>
        <w:jc w:val="both"/>
        <w:rPr>
          <w:rFonts w:ascii="Aptos" w:hAnsi="Aptos"/>
          <w:lang w:val="en-US"/>
        </w:rPr>
      </w:pPr>
    </w:p>
    <w:p w14:paraId="361DB132" w14:textId="0B23FAEA" w:rsidR="00AB5E3F" w:rsidRPr="00AD4E88" w:rsidRDefault="00893DA5" w:rsidP="00AB5E3F">
      <w:pPr>
        <w:jc w:val="both"/>
        <w:rPr>
          <w:rFonts w:ascii="Aptos" w:hAnsi="Aptos" w:cs="Arial"/>
          <w:b/>
          <w:color w:val="000000"/>
          <w:lang w:val="en"/>
        </w:rPr>
      </w:pPr>
      <w:r w:rsidRPr="00AD4E88">
        <w:rPr>
          <w:rFonts w:ascii="Aptos" w:hAnsi="Aptos" w:cs="Arial"/>
          <w:b/>
          <w:color w:val="000000"/>
          <w:lang w:val="en"/>
        </w:rPr>
        <w:t>STAFF BEHAVIOUR POLICY</w:t>
      </w:r>
      <w:r w:rsidR="00084579" w:rsidRPr="00AD4E88">
        <w:rPr>
          <w:rFonts w:ascii="Aptos" w:hAnsi="Aptos" w:cs="Arial"/>
          <w:b/>
          <w:color w:val="000000"/>
          <w:lang w:val="en"/>
        </w:rPr>
        <w:t xml:space="preserve"> / CODE OF CONDUCT</w:t>
      </w:r>
    </w:p>
    <w:p w14:paraId="0AED0B86" w14:textId="77777777" w:rsidR="00F1267D" w:rsidRPr="00AD4E88" w:rsidRDefault="00F1267D" w:rsidP="00F1267D">
      <w:pPr>
        <w:jc w:val="both"/>
        <w:rPr>
          <w:rFonts w:ascii="Aptos" w:hAnsi="Aptos" w:cs="Arial"/>
          <w:color w:val="000000"/>
          <w:lang w:val="en-US"/>
        </w:rPr>
      </w:pPr>
      <w:r w:rsidRPr="4A9414F3">
        <w:rPr>
          <w:rFonts w:ascii="Aptos" w:hAnsi="Aptos" w:cs="Arial"/>
          <w:color w:val="000000" w:themeColor="text1"/>
          <w:lang w:val="en-US"/>
        </w:rPr>
        <w:t>The school’s</w:t>
      </w:r>
      <w:r w:rsidRPr="4A9414F3">
        <w:rPr>
          <w:rFonts w:ascii="Aptos" w:hAnsi="Aptos" w:cs="Arial"/>
          <w:lang w:val="en-US"/>
        </w:rPr>
        <w:t xml:space="preserve"> code of conduct is shared with all staff annually and </w:t>
      </w:r>
      <w:r w:rsidRPr="4A9414F3">
        <w:rPr>
          <w:rFonts w:ascii="Aptos" w:hAnsi="Aptos" w:cs="Arial"/>
          <w:color w:val="000000" w:themeColor="text1"/>
          <w:lang w:val="en-US"/>
        </w:rPr>
        <w:t>can be found on the share drive.</w:t>
      </w:r>
      <w:r w:rsidRPr="4A9414F3">
        <w:rPr>
          <w:rFonts w:ascii="Aptos" w:hAnsi="Aptos" w:cs="Arial"/>
          <w:color w:val="0070C0"/>
          <w:lang w:val="en-US"/>
        </w:rPr>
        <w:t xml:space="preserve"> </w:t>
      </w:r>
      <w:r w:rsidRPr="4A9414F3">
        <w:rPr>
          <w:rFonts w:ascii="Aptos" w:hAnsi="Aptos" w:cs="Arial"/>
          <w:color w:val="000000" w:themeColor="text1"/>
          <w:lang w:val="en-US"/>
        </w:rPr>
        <w:t xml:space="preserve">The aim of the code of </w:t>
      </w:r>
      <w:r w:rsidRPr="4A9414F3">
        <w:rPr>
          <w:rFonts w:ascii="Aptos" w:hAnsi="Aptos" w:cs="Arial"/>
          <w:lang w:val="en-US"/>
        </w:rPr>
        <w:t xml:space="preserve">conduct </w:t>
      </w:r>
      <w:r w:rsidRPr="4A9414F3">
        <w:rPr>
          <w:rFonts w:ascii="Aptos" w:hAnsi="Aptos" w:cs="Arial"/>
          <w:color w:val="000000" w:themeColor="text1"/>
          <w:lang w:val="en-US"/>
        </w:rPr>
        <w:t xml:space="preserve">is to provide clear guidance about </w:t>
      </w:r>
      <w:proofErr w:type="spellStart"/>
      <w:r w:rsidRPr="4A9414F3">
        <w:rPr>
          <w:rFonts w:ascii="Aptos" w:hAnsi="Aptos" w:cs="Arial"/>
          <w:color w:val="000000" w:themeColor="text1"/>
          <w:lang w:val="en-US"/>
        </w:rPr>
        <w:t>behaviour</w:t>
      </w:r>
      <w:proofErr w:type="spellEnd"/>
      <w:r w:rsidRPr="4A9414F3">
        <w:rPr>
          <w:rFonts w:ascii="Aptos" w:hAnsi="Aptos" w:cs="Arial"/>
          <w:color w:val="000000" w:themeColor="text1"/>
          <w:lang w:val="en-US"/>
        </w:rPr>
        <w:t xml:space="preserve"> and actions </w:t>
      </w:r>
      <w:commentRangeStart w:id="37"/>
      <w:r w:rsidRPr="4A9414F3">
        <w:rPr>
          <w:rFonts w:ascii="Aptos" w:hAnsi="Aptos" w:cs="Arial"/>
          <w:color w:val="000000" w:themeColor="text1"/>
          <w:lang w:val="en-US"/>
        </w:rPr>
        <w:t>and</w:t>
      </w:r>
      <w:commentRangeEnd w:id="37"/>
      <w:r>
        <w:rPr>
          <w:rStyle w:val="CommentReference"/>
        </w:rPr>
        <w:commentReference w:id="37"/>
      </w:r>
      <w:r w:rsidRPr="4A9414F3">
        <w:rPr>
          <w:rFonts w:ascii="Aptos" w:hAnsi="Aptos" w:cs="Arial"/>
          <w:color w:val="000000" w:themeColor="text1"/>
          <w:lang w:val="en-US"/>
        </w:rPr>
        <w:t xml:space="preserve"> responses to low level concerns in order not to place students or staff at risk of harm or of allegation of harm to a student.</w:t>
      </w:r>
    </w:p>
    <w:p w14:paraId="2C2395CB" w14:textId="69CF3A81" w:rsidR="00A4067E" w:rsidRPr="00AD4E88" w:rsidRDefault="00A4067E" w:rsidP="00AB5E3F">
      <w:pPr>
        <w:jc w:val="both"/>
        <w:rPr>
          <w:rFonts w:ascii="Aptos" w:hAnsi="Aptos" w:cs="Arial"/>
          <w:color w:val="000000"/>
          <w:lang w:val="en"/>
        </w:rPr>
      </w:pPr>
    </w:p>
    <w:p w14:paraId="6C366349" w14:textId="77777777" w:rsidR="00AB5E3F" w:rsidRPr="00AD4E88" w:rsidRDefault="00893DA5" w:rsidP="00AB5E3F">
      <w:pPr>
        <w:jc w:val="both"/>
        <w:rPr>
          <w:rFonts w:ascii="Aptos" w:hAnsi="Aptos" w:cs="Arial"/>
          <w:b/>
          <w:color w:val="000000"/>
          <w:lang w:val="en"/>
        </w:rPr>
      </w:pPr>
      <w:r w:rsidRPr="00AD4E88">
        <w:rPr>
          <w:rFonts w:ascii="Aptos" w:hAnsi="Aptos" w:cs="Arial"/>
          <w:b/>
          <w:color w:val="000000"/>
          <w:lang w:val="en"/>
        </w:rPr>
        <w:t>SAFER RECRUITMENT</w:t>
      </w:r>
    </w:p>
    <w:p w14:paraId="7D8BDFDA" w14:textId="7E1720FB" w:rsidR="00C10465" w:rsidRPr="00AD4E88" w:rsidRDefault="00893DA5" w:rsidP="00AB5E3F">
      <w:pPr>
        <w:jc w:val="both"/>
        <w:rPr>
          <w:rFonts w:ascii="Aptos" w:hAnsi="Aptos" w:cs="Arial"/>
        </w:rPr>
      </w:pPr>
      <w:r w:rsidRPr="00AD4E88">
        <w:rPr>
          <w:rFonts w:ascii="Aptos" w:hAnsi="Aptos" w:cs="Arial"/>
          <w:color w:val="000000"/>
          <w:lang w:val="en"/>
        </w:rPr>
        <w:t xml:space="preserve">The </w:t>
      </w:r>
      <w:r w:rsidR="005866D6" w:rsidRPr="00AD4E88">
        <w:rPr>
          <w:rFonts w:ascii="Aptos" w:hAnsi="Aptos" w:cs="Arial"/>
          <w:color w:val="000000"/>
          <w:lang w:val="en"/>
        </w:rPr>
        <w:t>school</w:t>
      </w:r>
      <w:r w:rsidRPr="00AD4E88">
        <w:rPr>
          <w:rFonts w:ascii="Aptos" w:hAnsi="Aptos" w:cs="Arial"/>
          <w:color w:val="000000"/>
          <w:lang w:val="en"/>
        </w:rPr>
        <w:t xml:space="preserve"> is committed to safer recruitment processes</w:t>
      </w:r>
      <w:r w:rsidR="003D5014" w:rsidRPr="00AD4E88">
        <w:rPr>
          <w:rFonts w:ascii="Aptos" w:hAnsi="Aptos" w:cs="Arial"/>
          <w:color w:val="000000"/>
          <w:lang w:val="en"/>
        </w:rPr>
        <w:t xml:space="preserve"> and ongoing safer working practices</w:t>
      </w:r>
      <w:r w:rsidRPr="00AD4E88">
        <w:rPr>
          <w:rFonts w:ascii="Aptos" w:hAnsi="Aptos" w:cs="Arial"/>
          <w:color w:val="000000"/>
          <w:lang w:val="en"/>
        </w:rPr>
        <w:t xml:space="preserve">. </w:t>
      </w:r>
      <w:r w:rsidRPr="00AD4E88">
        <w:rPr>
          <w:rFonts w:ascii="Aptos" w:hAnsi="Aptos" w:cs="Arial"/>
        </w:rPr>
        <w:t xml:space="preserve">Members of the teaching and non-teaching staff at the </w:t>
      </w:r>
      <w:r w:rsidR="005866D6" w:rsidRPr="00AD4E88">
        <w:rPr>
          <w:rFonts w:ascii="Aptos" w:hAnsi="Aptos" w:cs="Arial"/>
        </w:rPr>
        <w:t>school</w:t>
      </w:r>
      <w:r w:rsidRPr="00AD4E88">
        <w:rPr>
          <w:rFonts w:ascii="Aptos" w:hAnsi="Aptos" w:cs="Arial"/>
        </w:rPr>
        <w:t xml:space="preserve"> including part-time staff, temporary and supply staff, and visiting staff, such as musicians and sports coaches are subject to the necessary statutory child protection checks before starting work, for example, right to work checks, additional overseas checks (if necessary), verifying identity, taking up references, checking work history and confirming medical fitness for the role</w:t>
      </w:r>
      <w:r w:rsidR="007F4BC9" w:rsidRPr="00AD4E88">
        <w:rPr>
          <w:rFonts w:ascii="Aptos" w:hAnsi="Aptos" w:cs="Arial"/>
        </w:rPr>
        <w:t>.</w:t>
      </w:r>
      <w:r w:rsidRPr="00AD4E88">
        <w:rPr>
          <w:rFonts w:ascii="Aptos" w:hAnsi="Aptos" w:cs="Arial"/>
        </w:rPr>
        <w:t xml:space="preserve"> </w:t>
      </w:r>
    </w:p>
    <w:p w14:paraId="7A17A39B" w14:textId="73C862F2" w:rsidR="00C10465" w:rsidRPr="00AD4E88" w:rsidRDefault="00893DA5" w:rsidP="00AB5E3F">
      <w:pPr>
        <w:jc w:val="both"/>
        <w:rPr>
          <w:rFonts w:ascii="Aptos" w:hAnsi="Aptos" w:cs="Arial"/>
          <w:color w:val="000000"/>
          <w:lang w:val="en"/>
        </w:rPr>
      </w:pPr>
      <w:r w:rsidRPr="00AD4E88">
        <w:rPr>
          <w:rFonts w:ascii="Aptos" w:eastAsia="Arial" w:hAnsi="Aptos" w:cs="Arial"/>
          <w:color w:val="000000"/>
        </w:rPr>
        <w:lastRenderedPageBreak/>
        <w:t>For most appointments, an enhanced DBS check with 'barred list' information will be appropriate</w:t>
      </w:r>
      <w:r w:rsidR="007F6B4D" w:rsidRPr="00AD4E88">
        <w:rPr>
          <w:rFonts w:ascii="Aptos" w:eastAsia="Arial" w:hAnsi="Aptos" w:cs="Arial"/>
          <w:color w:val="000000"/>
        </w:rPr>
        <w:t xml:space="preserve">. </w:t>
      </w:r>
      <w:r w:rsidR="00C10465" w:rsidRPr="00AD4E88">
        <w:rPr>
          <w:rFonts w:ascii="Aptos" w:hAnsi="Aptos"/>
          <w:bCs/>
          <w:iCs/>
          <w:lang w:eastAsia="en-GB"/>
        </w:rPr>
        <w:t xml:space="preserve">Under no circumstances will an individual commence work </w:t>
      </w:r>
      <w:r w:rsidR="00C10465" w:rsidRPr="00AD4E88">
        <w:rPr>
          <w:rFonts w:ascii="Aptos" w:hAnsi="Aptos"/>
          <w:bCs/>
          <w:iCs/>
          <w:u w:val="single"/>
          <w:lang w:eastAsia="en-GB"/>
        </w:rPr>
        <w:t>unsupervised</w:t>
      </w:r>
      <w:r w:rsidR="00C10465" w:rsidRPr="00AD4E88">
        <w:rPr>
          <w:rFonts w:ascii="Aptos" w:hAnsi="Aptos"/>
          <w:bCs/>
          <w:iCs/>
          <w:lang w:eastAsia="en-GB"/>
        </w:rPr>
        <w:t xml:space="preserve"> in sole charge of</w:t>
      </w:r>
      <w:r w:rsidR="007F6B4D" w:rsidRPr="00AD4E88">
        <w:rPr>
          <w:rFonts w:ascii="Aptos" w:hAnsi="Aptos"/>
          <w:bCs/>
          <w:iCs/>
          <w:lang w:eastAsia="en-GB"/>
        </w:rPr>
        <w:t xml:space="preserve">, </w:t>
      </w:r>
      <w:r w:rsidR="00C10465" w:rsidRPr="00AD4E88">
        <w:rPr>
          <w:rFonts w:ascii="Aptos" w:hAnsi="Aptos"/>
          <w:bCs/>
          <w:iCs/>
          <w:lang w:eastAsia="en-GB"/>
        </w:rPr>
        <w:t>or in unaccompanied contact with</w:t>
      </w:r>
      <w:r w:rsidR="007F6B4D" w:rsidRPr="00AD4E88">
        <w:rPr>
          <w:rFonts w:ascii="Aptos" w:hAnsi="Aptos"/>
          <w:bCs/>
          <w:iCs/>
          <w:lang w:eastAsia="en-GB"/>
        </w:rPr>
        <w:t>,</w:t>
      </w:r>
      <w:r w:rsidR="00C10465" w:rsidRPr="00AD4E88">
        <w:rPr>
          <w:rFonts w:ascii="Aptos" w:hAnsi="Aptos"/>
          <w:bCs/>
          <w:iCs/>
          <w:lang w:eastAsia="en-GB"/>
        </w:rPr>
        <w:t xml:space="preserve"> children without a cleared DBS check. In this case, the individual will have a separate Barred List check and the </w:t>
      </w:r>
      <w:r w:rsidR="005866D6" w:rsidRPr="00AD4E88">
        <w:rPr>
          <w:rFonts w:ascii="Aptos" w:hAnsi="Aptos"/>
          <w:bCs/>
          <w:iCs/>
          <w:lang w:eastAsia="en-GB"/>
        </w:rPr>
        <w:t>school</w:t>
      </w:r>
      <w:r w:rsidR="00C10465" w:rsidRPr="00AD4E88">
        <w:rPr>
          <w:rFonts w:ascii="Aptos" w:hAnsi="Aptos"/>
          <w:bCs/>
          <w:iCs/>
          <w:lang w:eastAsia="en-GB"/>
        </w:rPr>
        <w:t xml:space="preserve"> will undertake a written Risk Assessment exercise in relation to the proposed work. All other safeguarding checks will be completed and the individual will be appropriately supervised. Please refer to Section C and Appendix 5 of the ‘Safeguarding Children – HR Procedural Guidance’ available on the United </w:t>
      </w:r>
      <w:r w:rsidR="007F6B4D" w:rsidRPr="00AD4E88">
        <w:rPr>
          <w:rFonts w:ascii="Aptos" w:hAnsi="Aptos"/>
          <w:bCs/>
          <w:iCs/>
          <w:lang w:eastAsia="en-GB"/>
        </w:rPr>
        <w:t xml:space="preserve">Learning </w:t>
      </w:r>
      <w:r w:rsidR="00C10465" w:rsidRPr="00AD4E88">
        <w:rPr>
          <w:rFonts w:ascii="Aptos" w:hAnsi="Aptos"/>
          <w:bCs/>
          <w:iCs/>
          <w:lang w:eastAsia="en-GB"/>
        </w:rPr>
        <w:t>Hub for further guidance.</w:t>
      </w:r>
      <w:r w:rsidR="00C10465" w:rsidRPr="00AD4E88">
        <w:rPr>
          <w:rFonts w:ascii="Aptos" w:hAnsi="Aptos"/>
          <w:b/>
          <w:bCs/>
          <w:i/>
          <w:iCs/>
          <w:lang w:eastAsia="en-GB"/>
        </w:rPr>
        <w:t xml:space="preserve"> </w:t>
      </w:r>
    </w:p>
    <w:p w14:paraId="77EC636C" w14:textId="2C58E821" w:rsidR="007F6B4D" w:rsidRPr="00F1267D" w:rsidRDefault="00893DA5" w:rsidP="00AB5E3F">
      <w:pPr>
        <w:jc w:val="both"/>
        <w:rPr>
          <w:rFonts w:ascii="Aptos" w:hAnsi="Aptos" w:cs="Arial"/>
          <w:color w:val="000000" w:themeColor="text1"/>
        </w:rPr>
      </w:pPr>
      <w:r w:rsidRPr="00F1267D">
        <w:rPr>
          <w:rFonts w:ascii="Aptos" w:hAnsi="Aptos" w:cs="Arial"/>
          <w:color w:val="000000" w:themeColor="text1"/>
          <w:lang w:val="en"/>
        </w:rPr>
        <w:t xml:space="preserve">Full details of the </w:t>
      </w:r>
      <w:r w:rsidR="00AC3A82" w:rsidRPr="00F1267D">
        <w:rPr>
          <w:rFonts w:ascii="Aptos" w:hAnsi="Aptos" w:cs="Arial"/>
          <w:color w:val="000000" w:themeColor="text1"/>
          <w:lang w:val="en"/>
        </w:rPr>
        <w:t>school’s</w:t>
      </w:r>
      <w:r w:rsidRPr="00F1267D">
        <w:rPr>
          <w:rFonts w:ascii="Aptos" w:hAnsi="Aptos" w:cs="Arial"/>
          <w:color w:val="000000" w:themeColor="text1"/>
          <w:lang w:val="en"/>
        </w:rPr>
        <w:t xml:space="preserve"> safer recruitment procedures for </w:t>
      </w:r>
      <w:r w:rsidRPr="00F1267D">
        <w:rPr>
          <w:rFonts w:ascii="Aptos" w:hAnsi="Aptos" w:cs="Arial"/>
          <w:color w:val="000000" w:themeColor="text1"/>
        </w:rPr>
        <w:t xml:space="preserve">checking the suitability of </w:t>
      </w:r>
      <w:proofErr w:type="gramStart"/>
      <w:r w:rsidRPr="00F1267D">
        <w:rPr>
          <w:rFonts w:ascii="Aptos" w:hAnsi="Aptos" w:cs="Arial"/>
          <w:color w:val="000000" w:themeColor="text1"/>
        </w:rPr>
        <w:t xml:space="preserve">staff, </w:t>
      </w:r>
      <w:r w:rsidRPr="00F1267D">
        <w:rPr>
          <w:rFonts w:ascii="Aptos" w:hAnsi="Aptos"/>
          <w:color w:val="000000" w:themeColor="text1"/>
        </w:rPr>
        <w:t xml:space="preserve"> </w:t>
      </w:r>
      <w:r w:rsidR="00884F43" w:rsidRPr="00F1267D">
        <w:rPr>
          <w:rFonts w:ascii="Aptos" w:hAnsi="Aptos" w:cs="Arial"/>
          <w:color w:val="000000" w:themeColor="text1"/>
        </w:rPr>
        <w:t>members</w:t>
      </w:r>
      <w:proofErr w:type="gramEnd"/>
      <w:r w:rsidR="00884F43" w:rsidRPr="00F1267D">
        <w:rPr>
          <w:rFonts w:ascii="Aptos" w:hAnsi="Aptos" w:cs="Arial"/>
          <w:color w:val="000000" w:themeColor="text1"/>
        </w:rPr>
        <w:t xml:space="preserve"> of the </w:t>
      </w:r>
      <w:r w:rsidR="00272B9C" w:rsidRPr="00F1267D">
        <w:rPr>
          <w:rFonts w:ascii="Aptos" w:hAnsi="Aptos" w:cs="Arial"/>
          <w:color w:val="000000" w:themeColor="text1"/>
        </w:rPr>
        <w:t xml:space="preserve">School </w:t>
      </w:r>
      <w:r w:rsidR="00884F43" w:rsidRPr="00F1267D">
        <w:rPr>
          <w:rFonts w:ascii="Aptos" w:hAnsi="Aptos" w:cs="Arial"/>
          <w:color w:val="000000" w:themeColor="text1"/>
        </w:rPr>
        <w:t xml:space="preserve">LGB and </w:t>
      </w:r>
      <w:r w:rsidR="00272B9C" w:rsidRPr="00F1267D">
        <w:rPr>
          <w:rFonts w:ascii="Aptos" w:hAnsi="Aptos" w:cs="Arial"/>
          <w:color w:val="000000" w:themeColor="text1"/>
        </w:rPr>
        <w:t>T</w:t>
      </w:r>
      <w:r w:rsidR="00884F43" w:rsidRPr="00F1267D">
        <w:rPr>
          <w:rFonts w:ascii="Aptos" w:hAnsi="Aptos" w:cs="Arial"/>
          <w:color w:val="000000" w:themeColor="text1"/>
        </w:rPr>
        <w:t>rustees of ULT</w:t>
      </w:r>
      <w:r w:rsidRPr="00F1267D">
        <w:rPr>
          <w:rFonts w:ascii="Aptos" w:hAnsi="Aptos" w:cs="Arial"/>
          <w:color w:val="000000" w:themeColor="text1"/>
        </w:rPr>
        <w:t xml:space="preserve"> and volunteers to work with children and young people </w:t>
      </w:r>
      <w:proofErr w:type="gramStart"/>
      <w:r w:rsidRPr="00F1267D">
        <w:rPr>
          <w:rFonts w:ascii="Aptos" w:hAnsi="Aptos" w:cs="Arial"/>
          <w:color w:val="000000" w:themeColor="text1"/>
        </w:rPr>
        <w:t>is</w:t>
      </w:r>
      <w:proofErr w:type="gramEnd"/>
      <w:r w:rsidRPr="00F1267D">
        <w:rPr>
          <w:rFonts w:ascii="Aptos" w:hAnsi="Aptos" w:cs="Arial"/>
          <w:color w:val="000000" w:themeColor="text1"/>
        </w:rPr>
        <w:t xml:space="preserve"> set out in </w:t>
      </w:r>
    </w:p>
    <w:p w14:paraId="42AF18A6" w14:textId="77777777" w:rsidR="007F6B4D" w:rsidRPr="00F1267D" w:rsidRDefault="007F6B4D" w:rsidP="00C50DAA">
      <w:pPr>
        <w:pStyle w:val="ListParagraph"/>
        <w:numPr>
          <w:ilvl w:val="0"/>
          <w:numId w:val="13"/>
        </w:numPr>
        <w:jc w:val="both"/>
        <w:rPr>
          <w:rFonts w:ascii="Aptos" w:hAnsi="Aptos" w:cs="Arial"/>
          <w:color w:val="000000" w:themeColor="text1"/>
        </w:rPr>
      </w:pPr>
      <w:r w:rsidRPr="00F1267D">
        <w:rPr>
          <w:rFonts w:ascii="Aptos" w:eastAsia="Times New Roman" w:hAnsi="Aptos"/>
          <w:color w:val="000000" w:themeColor="text1"/>
          <w:lang w:eastAsia="en-GB"/>
        </w:rPr>
        <w:t>United Learning</w:t>
      </w:r>
      <w:r w:rsidRPr="00F1267D">
        <w:rPr>
          <w:rFonts w:ascii="Aptos" w:hAnsi="Aptos" w:cs="Arial"/>
          <w:color w:val="000000" w:themeColor="text1"/>
        </w:rPr>
        <w:t xml:space="preserve"> / </w:t>
      </w:r>
      <w:r w:rsidR="00893DA5" w:rsidRPr="00F1267D">
        <w:rPr>
          <w:rFonts w:ascii="Aptos" w:hAnsi="Aptos" w:cs="Arial"/>
          <w:color w:val="000000" w:themeColor="text1"/>
        </w:rPr>
        <w:t>the School’s Recruitment and Selection Policy</w:t>
      </w:r>
      <w:r w:rsidRPr="00F1267D">
        <w:rPr>
          <w:rFonts w:ascii="Aptos" w:hAnsi="Aptos" w:cs="Arial"/>
          <w:color w:val="000000" w:themeColor="text1"/>
        </w:rPr>
        <w:t>;</w:t>
      </w:r>
    </w:p>
    <w:p w14:paraId="5251803B" w14:textId="77777777" w:rsidR="007F6B4D" w:rsidRPr="00F1267D" w:rsidRDefault="007F6B4D" w:rsidP="00C50DAA">
      <w:pPr>
        <w:numPr>
          <w:ilvl w:val="0"/>
          <w:numId w:val="13"/>
        </w:numPr>
        <w:spacing w:after="0" w:line="240" w:lineRule="auto"/>
        <w:rPr>
          <w:rFonts w:ascii="Aptos" w:eastAsia="Times New Roman" w:hAnsi="Aptos"/>
          <w:bCs/>
          <w:iCs/>
          <w:color w:val="000000" w:themeColor="text1"/>
          <w:lang w:eastAsia="en-GB"/>
        </w:rPr>
      </w:pPr>
      <w:r w:rsidRPr="00F1267D">
        <w:rPr>
          <w:rFonts w:ascii="Aptos" w:eastAsia="Times New Roman" w:hAnsi="Aptos"/>
          <w:bCs/>
          <w:iCs/>
          <w:color w:val="000000" w:themeColor="text1"/>
          <w:lang w:eastAsia="en-GB"/>
        </w:rPr>
        <w:t>United Learning’s Safeguarding Children – HR Procedural Guidance;</w:t>
      </w:r>
    </w:p>
    <w:p w14:paraId="1BB12ECD" w14:textId="77777777" w:rsidR="007F6B4D" w:rsidRPr="00F1267D" w:rsidRDefault="007F6B4D" w:rsidP="00C50DAA">
      <w:pPr>
        <w:numPr>
          <w:ilvl w:val="0"/>
          <w:numId w:val="13"/>
        </w:numPr>
        <w:spacing w:after="0" w:line="240" w:lineRule="auto"/>
        <w:rPr>
          <w:rFonts w:ascii="Aptos" w:eastAsia="Times New Roman" w:hAnsi="Aptos"/>
          <w:bCs/>
          <w:iCs/>
          <w:color w:val="000000" w:themeColor="text1"/>
          <w:lang w:eastAsia="en-GB"/>
        </w:rPr>
      </w:pPr>
      <w:r w:rsidRPr="00F1267D">
        <w:rPr>
          <w:rFonts w:ascii="Aptos" w:eastAsia="Times New Roman" w:hAnsi="Aptos"/>
          <w:bCs/>
          <w:iCs/>
          <w:color w:val="000000" w:themeColor="text1"/>
          <w:lang w:eastAsia="en-GB"/>
        </w:rPr>
        <w:t xml:space="preserve">United Learning’s LGB Handbook; and </w:t>
      </w:r>
    </w:p>
    <w:p w14:paraId="775D405E" w14:textId="77777777" w:rsidR="007F6B4D" w:rsidRPr="00F1267D" w:rsidRDefault="007F6B4D" w:rsidP="00C50DAA">
      <w:pPr>
        <w:numPr>
          <w:ilvl w:val="0"/>
          <w:numId w:val="13"/>
        </w:numPr>
        <w:spacing w:after="0" w:line="240" w:lineRule="auto"/>
        <w:rPr>
          <w:rFonts w:ascii="Aptos" w:eastAsia="Times New Roman" w:hAnsi="Aptos"/>
          <w:bCs/>
          <w:iCs/>
          <w:color w:val="000000" w:themeColor="text1"/>
          <w:lang w:eastAsia="en-GB"/>
        </w:rPr>
      </w:pPr>
      <w:r w:rsidRPr="00F1267D">
        <w:rPr>
          <w:rFonts w:ascii="Aptos" w:eastAsia="Times New Roman" w:hAnsi="Aptos"/>
          <w:bCs/>
          <w:iCs/>
          <w:color w:val="000000" w:themeColor="text1"/>
          <w:lang w:eastAsia="en-GB"/>
        </w:rPr>
        <w:t xml:space="preserve">United Learning’s guidance: Trustees - Recruitment, Appointment, and Removal Process </w:t>
      </w:r>
    </w:p>
    <w:p w14:paraId="4F7B4471" w14:textId="1DEA8B15" w:rsidR="00AB5E3F" w:rsidRPr="00F1267D" w:rsidRDefault="007F6B4D" w:rsidP="007F6B4D">
      <w:pPr>
        <w:rPr>
          <w:rFonts w:ascii="Aptos" w:hAnsi="Aptos"/>
          <w:bCs/>
          <w:iCs/>
          <w:color w:val="000000" w:themeColor="text1"/>
          <w:lang w:eastAsia="en-GB"/>
        </w:rPr>
      </w:pPr>
      <w:r w:rsidRPr="00F1267D">
        <w:rPr>
          <w:rFonts w:ascii="Aptos" w:hAnsi="Aptos"/>
          <w:bCs/>
          <w:iCs/>
          <w:color w:val="000000" w:themeColor="text1"/>
          <w:lang w:eastAsia="en-GB"/>
        </w:rPr>
        <w:br/>
        <w:t>These documents are available on the United Learning Hub.</w:t>
      </w:r>
      <w:r w:rsidR="00893DA5" w:rsidRPr="00F1267D">
        <w:rPr>
          <w:rFonts w:ascii="Aptos" w:hAnsi="Aptos" w:cs="Arial"/>
          <w:color w:val="000000" w:themeColor="text1"/>
        </w:rPr>
        <w:t xml:space="preserve">  </w:t>
      </w:r>
    </w:p>
    <w:p w14:paraId="46FD8B47" w14:textId="4540161B" w:rsidR="00AB5E3F" w:rsidRPr="00AD4E88" w:rsidRDefault="00893DA5" w:rsidP="00AB5E3F">
      <w:pPr>
        <w:pStyle w:val="NormalWeb10"/>
        <w:jc w:val="both"/>
        <w:rPr>
          <w:rFonts w:ascii="Aptos" w:hAnsi="Aptos" w:cs="Arial"/>
          <w:color w:val="000000"/>
          <w:sz w:val="22"/>
          <w:szCs w:val="22"/>
        </w:rPr>
      </w:pPr>
      <w:r w:rsidRPr="00AD4E88">
        <w:rPr>
          <w:rFonts w:ascii="Aptos" w:hAnsi="Aptos" w:cs="Arial"/>
          <w:sz w:val="22"/>
          <w:szCs w:val="22"/>
        </w:rPr>
        <w:t xml:space="preserve">The </w:t>
      </w:r>
      <w:r w:rsidR="00AC3A82" w:rsidRPr="00AD4E88">
        <w:rPr>
          <w:rFonts w:ascii="Aptos" w:hAnsi="Aptos" w:cs="Arial"/>
          <w:sz w:val="22"/>
          <w:szCs w:val="22"/>
        </w:rPr>
        <w:t>school’s</w:t>
      </w:r>
      <w:r w:rsidRPr="00AD4E88">
        <w:rPr>
          <w:rFonts w:ascii="Aptos" w:hAnsi="Aptos" w:cs="Arial"/>
          <w:sz w:val="22"/>
          <w:szCs w:val="22"/>
        </w:rPr>
        <w:t xml:space="preserve"> protocols for ensuring that any visiting speakers, whether invited by staff or </w:t>
      </w:r>
      <w:r w:rsidR="00424AF0" w:rsidRPr="00AD4E88">
        <w:rPr>
          <w:rFonts w:ascii="Aptos" w:hAnsi="Aptos" w:cs="Arial"/>
          <w:sz w:val="22"/>
          <w:szCs w:val="22"/>
        </w:rPr>
        <w:t>student</w:t>
      </w:r>
      <w:r w:rsidRPr="00AD4E88">
        <w:rPr>
          <w:rFonts w:ascii="Aptos" w:hAnsi="Aptos" w:cs="Arial"/>
          <w:sz w:val="22"/>
          <w:szCs w:val="22"/>
        </w:rPr>
        <w:t xml:space="preserve">s </w:t>
      </w:r>
      <w:r w:rsidRPr="00F1267D">
        <w:rPr>
          <w:rFonts w:ascii="Aptos" w:hAnsi="Aptos" w:cs="Arial"/>
          <w:color w:val="000000" w:themeColor="text1"/>
          <w:sz w:val="22"/>
          <w:szCs w:val="22"/>
        </w:rPr>
        <w:t>themselves, are suitable and appropriate</w:t>
      </w:r>
      <w:r w:rsidR="00717C17" w:rsidRPr="00F1267D">
        <w:rPr>
          <w:rFonts w:ascii="Aptos" w:hAnsi="Aptos" w:cs="Arial"/>
          <w:color w:val="000000" w:themeColor="text1"/>
          <w:sz w:val="22"/>
          <w:szCs w:val="22"/>
        </w:rPr>
        <w:t>ly</w:t>
      </w:r>
      <w:r w:rsidRPr="00F1267D">
        <w:rPr>
          <w:rFonts w:ascii="Aptos" w:hAnsi="Aptos" w:cs="Arial"/>
          <w:color w:val="000000" w:themeColor="text1"/>
          <w:sz w:val="22"/>
          <w:szCs w:val="22"/>
        </w:rPr>
        <w:t xml:space="preserve"> supervised </w:t>
      </w:r>
      <w:proofErr w:type="gramStart"/>
      <w:r w:rsidRPr="00F1267D">
        <w:rPr>
          <w:rFonts w:ascii="Aptos" w:hAnsi="Aptos" w:cs="Arial"/>
          <w:color w:val="000000" w:themeColor="text1"/>
          <w:sz w:val="22"/>
          <w:szCs w:val="22"/>
        </w:rPr>
        <w:t xml:space="preserve">is </w:t>
      </w:r>
      <w:r w:rsidRPr="00F1267D">
        <w:rPr>
          <w:rFonts w:ascii="Aptos" w:hAnsi="Aptos"/>
          <w:color w:val="000000" w:themeColor="text1"/>
        </w:rPr>
        <w:t xml:space="preserve"> </w:t>
      </w:r>
      <w:r w:rsidRPr="00F1267D">
        <w:rPr>
          <w:rFonts w:ascii="Aptos" w:hAnsi="Aptos" w:cs="Arial"/>
          <w:color w:val="000000" w:themeColor="text1"/>
          <w:sz w:val="22"/>
          <w:szCs w:val="22"/>
        </w:rPr>
        <w:t>set</w:t>
      </w:r>
      <w:proofErr w:type="gramEnd"/>
      <w:r w:rsidRPr="00F1267D">
        <w:rPr>
          <w:rFonts w:ascii="Aptos" w:hAnsi="Aptos" w:cs="Arial"/>
          <w:color w:val="000000" w:themeColor="text1"/>
          <w:sz w:val="22"/>
          <w:szCs w:val="22"/>
        </w:rPr>
        <w:t xml:space="preserve"> out in the School’s Recruitment and Selection Policy.  </w:t>
      </w:r>
    </w:p>
    <w:p w14:paraId="46FA19FC" w14:textId="77777777" w:rsidR="009A54C9" w:rsidRPr="00AD4E88" w:rsidRDefault="009A54C9" w:rsidP="00AB5E3F">
      <w:pPr>
        <w:pStyle w:val="NormalWeb10"/>
        <w:jc w:val="both"/>
        <w:rPr>
          <w:rFonts w:ascii="Aptos" w:hAnsi="Aptos" w:cs="Arial"/>
          <w:b/>
          <w:color w:val="000000"/>
          <w:sz w:val="22"/>
          <w:szCs w:val="22"/>
        </w:rPr>
      </w:pPr>
    </w:p>
    <w:p w14:paraId="0EFB5AE6" w14:textId="1939518C" w:rsidR="00AB5E3F" w:rsidRPr="00AD4E88" w:rsidRDefault="00893DA5" w:rsidP="00AB5E3F">
      <w:pPr>
        <w:pStyle w:val="NormalWeb10"/>
        <w:jc w:val="both"/>
        <w:rPr>
          <w:rFonts w:ascii="Aptos" w:hAnsi="Aptos" w:cs="Arial"/>
          <w:b/>
          <w:color w:val="000000"/>
          <w:sz w:val="22"/>
          <w:szCs w:val="22"/>
        </w:rPr>
      </w:pPr>
      <w:r w:rsidRPr="00AD4E88">
        <w:rPr>
          <w:rFonts w:ascii="Aptos" w:hAnsi="Aptos" w:cs="Arial"/>
          <w:b/>
          <w:color w:val="000000"/>
          <w:sz w:val="22"/>
          <w:szCs w:val="22"/>
        </w:rPr>
        <w:t>MANAGEMENT OF SAFEGUARDING</w:t>
      </w:r>
    </w:p>
    <w:p w14:paraId="5BDAF2FC" w14:textId="77777777" w:rsidR="00AB5E3F" w:rsidRPr="00AD4E88" w:rsidRDefault="00AB5E3F" w:rsidP="00AB5E3F">
      <w:pPr>
        <w:autoSpaceDE w:val="0"/>
        <w:autoSpaceDN w:val="0"/>
        <w:adjustRightInd w:val="0"/>
        <w:spacing w:after="0" w:line="240" w:lineRule="auto"/>
        <w:rPr>
          <w:rFonts w:ascii="Aptos" w:hAnsi="Aptos" w:cs="Calibri"/>
          <w:color w:val="000000"/>
          <w:sz w:val="24"/>
          <w:szCs w:val="24"/>
        </w:rPr>
      </w:pPr>
    </w:p>
    <w:p w14:paraId="79A887AF" w14:textId="57AA7E74" w:rsidR="00AB5E3F" w:rsidRPr="00AD4E88" w:rsidRDefault="00893DA5" w:rsidP="00AB5E3F">
      <w:pPr>
        <w:jc w:val="both"/>
        <w:rPr>
          <w:rFonts w:ascii="Aptos" w:hAnsi="Aptos"/>
        </w:rPr>
      </w:pPr>
      <w:r w:rsidRPr="00AD4E88">
        <w:rPr>
          <w:rFonts w:ascii="Aptos" w:hAnsi="Aptos"/>
        </w:rPr>
        <w:t>The School’s DSL is</w:t>
      </w:r>
      <w:r w:rsidR="00F1267D">
        <w:rPr>
          <w:rFonts w:ascii="Aptos" w:hAnsi="Aptos"/>
        </w:rPr>
        <w:t xml:space="preserve"> Catherine Ditchfield</w:t>
      </w:r>
      <w:r w:rsidRPr="00AD4E88">
        <w:rPr>
          <w:rFonts w:ascii="Aptos" w:hAnsi="Aptos"/>
          <w:color w:val="0070C0"/>
        </w:rPr>
        <w:t xml:space="preserve"> </w:t>
      </w:r>
      <w:r w:rsidRPr="00AD4E88">
        <w:rPr>
          <w:rFonts w:ascii="Aptos" w:hAnsi="Aptos"/>
        </w:rPr>
        <w:t xml:space="preserve">who is a member of the leadership team. </w:t>
      </w:r>
    </w:p>
    <w:p w14:paraId="516A321E" w14:textId="7808BEE9" w:rsidR="00AB5E3F" w:rsidRPr="00F1267D" w:rsidRDefault="00F1267D" w:rsidP="00AB5E3F">
      <w:pPr>
        <w:jc w:val="both"/>
        <w:rPr>
          <w:rFonts w:ascii="Aptos" w:hAnsi="Aptos"/>
          <w:color w:val="000000" w:themeColor="text1"/>
        </w:rPr>
      </w:pPr>
      <w:r w:rsidRPr="00F1267D">
        <w:rPr>
          <w:rFonts w:ascii="Aptos" w:hAnsi="Aptos"/>
          <w:color w:val="000000" w:themeColor="text1"/>
        </w:rPr>
        <w:t>Carol Grange and Maria Flynn are</w:t>
      </w:r>
      <w:r w:rsidR="00893DA5" w:rsidRPr="00F1267D">
        <w:rPr>
          <w:rFonts w:ascii="Aptos" w:hAnsi="Aptos"/>
          <w:color w:val="000000" w:themeColor="text1"/>
        </w:rPr>
        <w:t xml:space="preserve"> the DDSL and the person to whom reports should be made in the absence of the DSL. This ensures there </w:t>
      </w:r>
      <w:r w:rsidR="008B06F6" w:rsidRPr="00F1267D">
        <w:rPr>
          <w:rFonts w:ascii="Aptos" w:hAnsi="Aptos"/>
          <w:color w:val="000000" w:themeColor="text1"/>
        </w:rPr>
        <w:t xml:space="preserve">is always the required cover for the </w:t>
      </w:r>
      <w:r w:rsidR="003E5651" w:rsidRPr="00F1267D">
        <w:rPr>
          <w:rFonts w:ascii="Aptos" w:hAnsi="Aptos"/>
          <w:color w:val="000000" w:themeColor="text1"/>
        </w:rPr>
        <w:t>role.</w:t>
      </w:r>
      <w:r w:rsidR="00893DA5" w:rsidRPr="00F1267D">
        <w:rPr>
          <w:rFonts w:ascii="Aptos" w:hAnsi="Aptos"/>
          <w:color w:val="000000" w:themeColor="text1"/>
        </w:rPr>
        <w:t xml:space="preserve"> </w:t>
      </w:r>
    </w:p>
    <w:p w14:paraId="72119850" w14:textId="0D0A2B71" w:rsidR="00AB5E3F" w:rsidRPr="00AD4E88" w:rsidRDefault="00893DA5" w:rsidP="00AB5E3F">
      <w:pPr>
        <w:jc w:val="both"/>
        <w:rPr>
          <w:rFonts w:ascii="Aptos" w:hAnsi="Aptos"/>
        </w:rPr>
      </w:pPr>
      <w:r w:rsidRPr="00AD4E88">
        <w:rPr>
          <w:rFonts w:ascii="Aptos" w:hAnsi="Aptos"/>
        </w:rPr>
        <w:t xml:space="preserve">The DSL </w:t>
      </w:r>
      <w:r w:rsidRPr="00F1267D">
        <w:rPr>
          <w:rFonts w:ascii="Aptos" w:hAnsi="Aptos"/>
          <w:color w:val="000000" w:themeColor="text1"/>
        </w:rPr>
        <w:t xml:space="preserve">and DDSL’s </w:t>
      </w:r>
      <w:r w:rsidRPr="00AD4E88">
        <w:rPr>
          <w:rFonts w:ascii="Aptos" w:hAnsi="Aptos"/>
        </w:rPr>
        <w:t>contact details can be found on the Key Contacts page at the start of this policy.</w:t>
      </w:r>
    </w:p>
    <w:p w14:paraId="280D3917" w14:textId="315BB88C" w:rsidR="00CB72AC" w:rsidRPr="00AD4E88" w:rsidRDefault="00893DA5" w:rsidP="00AB5E3F">
      <w:pPr>
        <w:jc w:val="both"/>
        <w:rPr>
          <w:rFonts w:ascii="Aptos" w:hAnsi="Aptos"/>
        </w:rPr>
      </w:pPr>
      <w:r w:rsidRPr="00AD4E88">
        <w:rPr>
          <w:rFonts w:ascii="Aptos" w:hAnsi="Aptos"/>
        </w:rPr>
        <w:t xml:space="preserve">The DSL’s role is to take lead responsibility for safeguarding and child protection matters in the </w:t>
      </w:r>
      <w:r w:rsidR="00AC3A82" w:rsidRPr="00AD4E88">
        <w:rPr>
          <w:rFonts w:ascii="Aptos" w:hAnsi="Aptos"/>
        </w:rPr>
        <w:t>school</w:t>
      </w:r>
      <w:r w:rsidRPr="00AD4E88">
        <w:rPr>
          <w:rFonts w:ascii="Aptos" w:hAnsi="Aptos"/>
        </w:rPr>
        <w:t xml:space="preserve">. The DSL’s responsibility is to maintain an overview of safeguarding within the </w:t>
      </w:r>
      <w:r w:rsidR="00FB476E" w:rsidRPr="00AD4E88">
        <w:rPr>
          <w:rFonts w:ascii="Aptos" w:hAnsi="Aptos"/>
        </w:rPr>
        <w:t>school</w:t>
      </w:r>
      <w:r w:rsidR="00077872" w:rsidRPr="00AD4E88">
        <w:rPr>
          <w:rFonts w:ascii="Aptos" w:hAnsi="Aptos"/>
        </w:rPr>
        <w:t xml:space="preserve"> </w:t>
      </w:r>
      <w:commentRangeStart w:id="38"/>
      <w:r w:rsidR="00077872" w:rsidRPr="00AD4E88">
        <w:rPr>
          <w:rFonts w:ascii="Aptos" w:hAnsi="Aptos"/>
        </w:rPr>
        <w:t>(including online safety and understanding the filtering and monitoring systems and processes in place)</w:t>
      </w:r>
      <w:r w:rsidRPr="00AD4E88">
        <w:rPr>
          <w:rFonts w:ascii="Aptos" w:hAnsi="Aptos"/>
        </w:rPr>
        <w:t xml:space="preserve">, </w:t>
      </w:r>
      <w:commentRangeEnd w:id="38"/>
      <w:r w:rsidR="007F2E02" w:rsidRPr="00AD4E88">
        <w:rPr>
          <w:rStyle w:val="CommentReference"/>
          <w:rFonts w:ascii="Aptos" w:hAnsi="Aptos"/>
        </w:rPr>
        <w:commentReference w:id="38"/>
      </w:r>
      <w:r w:rsidRPr="00AD4E88">
        <w:rPr>
          <w:rFonts w:ascii="Aptos" w:hAnsi="Aptos"/>
        </w:rPr>
        <w:t xml:space="preserve">to open channels of communication with local statutory agencies, </w:t>
      </w:r>
      <w:r w:rsidR="00CB72AC" w:rsidRPr="00AD4E88">
        <w:rPr>
          <w:rFonts w:ascii="Aptos" w:hAnsi="Aptos"/>
        </w:rPr>
        <w:t xml:space="preserve">to liaise closely </w:t>
      </w:r>
      <w:r w:rsidR="00AC3A82" w:rsidRPr="00AD4E88">
        <w:rPr>
          <w:rFonts w:ascii="Aptos" w:hAnsi="Aptos"/>
        </w:rPr>
        <w:t>with safeguarding</w:t>
      </w:r>
      <w:r w:rsidR="000C6B23" w:rsidRPr="00AD4E88">
        <w:rPr>
          <w:rFonts w:ascii="Aptos" w:hAnsi="Aptos"/>
        </w:rPr>
        <w:t xml:space="preserve"> partners (such as children’s social care and the police), support staff in carrying out their safeguarding duties</w:t>
      </w:r>
      <w:r w:rsidR="00CB72AC" w:rsidRPr="00AD4E88">
        <w:rPr>
          <w:rFonts w:ascii="Aptos" w:hAnsi="Aptos"/>
        </w:rPr>
        <w:t xml:space="preserve"> children’s social care and the police</w:t>
      </w:r>
      <w:r w:rsidR="000C6B23" w:rsidRPr="00AD4E88">
        <w:rPr>
          <w:rFonts w:ascii="Aptos" w:hAnsi="Aptos"/>
        </w:rPr>
        <w:t>)</w:t>
      </w:r>
      <w:r w:rsidR="00CB72AC" w:rsidRPr="00AD4E88">
        <w:rPr>
          <w:rFonts w:ascii="Aptos" w:hAnsi="Aptos"/>
        </w:rPr>
        <w:t xml:space="preserve">, </w:t>
      </w:r>
      <w:r w:rsidRPr="00AD4E88">
        <w:rPr>
          <w:rFonts w:ascii="Aptos" w:hAnsi="Aptos"/>
        </w:rPr>
        <w:t xml:space="preserve">support staff in carrying out their safeguarding duties and to monitor the effectiveness of the </w:t>
      </w:r>
      <w:r w:rsidR="0062086A" w:rsidRPr="00AD4E88">
        <w:rPr>
          <w:rFonts w:ascii="Aptos" w:hAnsi="Aptos"/>
        </w:rPr>
        <w:t>school’s</w:t>
      </w:r>
      <w:r w:rsidRPr="00AD4E88">
        <w:rPr>
          <w:rFonts w:ascii="Aptos" w:hAnsi="Aptos"/>
        </w:rPr>
        <w:t xml:space="preserve"> policies and procedures in practice. </w:t>
      </w:r>
      <w:r w:rsidR="00CB72AC" w:rsidRPr="00AD4E88">
        <w:rPr>
          <w:rFonts w:ascii="Aptos" w:hAnsi="Aptos"/>
        </w:rPr>
        <w:t xml:space="preserve">The DSL (and DDSL) are most likely to have a complete safeguarding picture and be the most appropriate person to advise on a response to a safeguarding concern. </w:t>
      </w:r>
    </w:p>
    <w:p w14:paraId="1E53DCEE" w14:textId="42096858" w:rsidR="00600D36" w:rsidRPr="00AD4E88" w:rsidRDefault="00893DA5" w:rsidP="00AB5E3F">
      <w:pPr>
        <w:jc w:val="both"/>
        <w:rPr>
          <w:rFonts w:ascii="Aptos" w:hAnsi="Aptos" w:cs="Arial"/>
          <w:color w:val="000000"/>
        </w:rPr>
      </w:pPr>
      <w:r w:rsidRPr="00AD4E88">
        <w:rPr>
          <w:rFonts w:ascii="Aptos" w:hAnsi="Aptos"/>
        </w:rPr>
        <w:t>The DSL works with the</w:t>
      </w:r>
      <w:r w:rsidRPr="00AD4E88">
        <w:rPr>
          <w:rFonts w:ascii="Aptos" w:hAnsi="Aptos"/>
          <w:color w:val="0070C0"/>
        </w:rPr>
        <w:t xml:space="preserve"> </w:t>
      </w:r>
      <w:r w:rsidR="00272B9C" w:rsidRPr="00F1267D">
        <w:rPr>
          <w:rFonts w:ascii="Aptos" w:hAnsi="Aptos"/>
          <w:color w:val="000000" w:themeColor="text1"/>
        </w:rPr>
        <w:t>LGB</w:t>
      </w:r>
      <w:r w:rsidRPr="00AD4E88">
        <w:rPr>
          <w:rFonts w:ascii="Aptos" w:hAnsi="Aptos"/>
          <w:color w:val="0070C0"/>
        </w:rPr>
        <w:t xml:space="preserve"> </w:t>
      </w:r>
      <w:r w:rsidRPr="00AD4E88">
        <w:rPr>
          <w:rFonts w:ascii="Aptos" w:hAnsi="Aptos"/>
        </w:rPr>
        <w:t xml:space="preserve">to review and update the </w:t>
      </w:r>
      <w:r w:rsidR="00AC3A82" w:rsidRPr="00AD4E88">
        <w:rPr>
          <w:rFonts w:ascii="Aptos" w:hAnsi="Aptos"/>
        </w:rPr>
        <w:t>school’s</w:t>
      </w:r>
      <w:r w:rsidRPr="00AD4E88">
        <w:rPr>
          <w:rFonts w:ascii="Aptos" w:hAnsi="Aptos"/>
        </w:rPr>
        <w:t xml:space="preserve"> safeguarding policy. Where a </w:t>
      </w:r>
      <w:r w:rsidR="00424AF0" w:rsidRPr="00AD4E88">
        <w:rPr>
          <w:rFonts w:ascii="Aptos" w:hAnsi="Aptos"/>
        </w:rPr>
        <w:t>student</w:t>
      </w:r>
      <w:r w:rsidRPr="00AD4E88">
        <w:rPr>
          <w:rFonts w:ascii="Aptos" w:hAnsi="Aptos"/>
        </w:rPr>
        <w:t xml:space="preserve"> leaves the School, the DSL will also ensure their child protection file is transferred to the new school (separately from the main </w:t>
      </w:r>
      <w:r w:rsidR="00424AF0" w:rsidRPr="00AD4E88">
        <w:rPr>
          <w:rFonts w:ascii="Aptos" w:hAnsi="Aptos"/>
        </w:rPr>
        <w:t>student</w:t>
      </w:r>
      <w:r w:rsidRPr="00AD4E88">
        <w:rPr>
          <w:rFonts w:ascii="Aptos" w:hAnsi="Aptos"/>
        </w:rPr>
        <w:t xml:space="preserve"> file) as soon as possible. The DSL will ensure secure transit and obtain confirmation of receipt.</w:t>
      </w:r>
      <w:r w:rsidR="00600D36" w:rsidRPr="00AD4E88">
        <w:rPr>
          <w:rFonts w:ascii="Aptos" w:hAnsi="Aptos"/>
        </w:rPr>
        <w:t xml:space="preserve"> </w:t>
      </w:r>
      <w:r w:rsidR="00D54727" w:rsidRPr="00AD4E88">
        <w:rPr>
          <w:rFonts w:ascii="Aptos" w:hAnsi="Aptos"/>
        </w:rPr>
        <w:t xml:space="preserve">The DSL will also consider </w:t>
      </w:r>
      <w:r w:rsidR="00600D36" w:rsidRPr="00AD4E88">
        <w:rPr>
          <w:rFonts w:ascii="Aptos" w:hAnsi="Aptos" w:cs="Arial"/>
          <w:color w:val="000000"/>
        </w:rPr>
        <w:t>if it would be appropriate to share any information with the new school in advance of a child leaving. For example, information that would allow the new school to continue supporting victims of abuse</w:t>
      </w:r>
      <w:r w:rsidR="005D4F75" w:rsidRPr="00AD4E88">
        <w:rPr>
          <w:rFonts w:ascii="Aptos" w:hAnsi="Aptos" w:cs="Arial"/>
          <w:color w:val="000000"/>
        </w:rPr>
        <w:t>, who have a social worker, or who are receiving support through the Channel programme,</w:t>
      </w:r>
      <w:r w:rsidR="00600D36" w:rsidRPr="00AD4E88">
        <w:rPr>
          <w:rFonts w:ascii="Aptos" w:hAnsi="Aptos" w:cs="Arial"/>
          <w:color w:val="000000"/>
        </w:rPr>
        <w:t xml:space="preserve"> and </w:t>
      </w:r>
      <w:r w:rsidR="00600D36" w:rsidRPr="00AD4E88">
        <w:rPr>
          <w:rFonts w:ascii="Aptos" w:hAnsi="Aptos" w:cs="Arial"/>
          <w:color w:val="000000"/>
        </w:rPr>
        <w:lastRenderedPageBreak/>
        <w:t>have that support in place for when the child arrives.</w:t>
      </w:r>
      <w:r w:rsidR="00600D36" w:rsidRPr="00AD4E88">
        <w:rPr>
          <w:rFonts w:ascii="Aptos" w:hAnsi="Aptos" w:cs="Arial"/>
          <w:color w:val="000000"/>
          <w:sz w:val="23"/>
          <w:szCs w:val="23"/>
        </w:rPr>
        <w:t xml:space="preserve"> </w:t>
      </w:r>
      <w:r w:rsidR="00CB72AC" w:rsidRPr="00AD4E88">
        <w:rPr>
          <w:rFonts w:ascii="Aptos" w:hAnsi="Aptos" w:cs="Arial"/>
          <w:color w:val="000000"/>
        </w:rPr>
        <w:t xml:space="preserve">The </w:t>
      </w:r>
      <w:r w:rsidR="00AC3A82" w:rsidRPr="00AD4E88">
        <w:rPr>
          <w:rFonts w:ascii="Aptos" w:hAnsi="Aptos" w:cs="Arial"/>
          <w:color w:val="000000"/>
        </w:rPr>
        <w:t>school</w:t>
      </w:r>
      <w:r w:rsidR="00CB72AC" w:rsidRPr="00AD4E88">
        <w:rPr>
          <w:rFonts w:ascii="Aptos" w:hAnsi="Aptos" w:cs="Arial"/>
          <w:color w:val="000000"/>
        </w:rPr>
        <w:t xml:space="preserve"> will ensure that key staff, such as the SENCO, are also aware of these arrangements, as required.</w:t>
      </w:r>
    </w:p>
    <w:p w14:paraId="73F6FEF5" w14:textId="60F62BD5" w:rsidR="00016704" w:rsidRPr="00AD4E88" w:rsidRDefault="00016704" w:rsidP="00AB5E3F">
      <w:pPr>
        <w:jc w:val="both"/>
        <w:rPr>
          <w:rFonts w:ascii="Aptos" w:hAnsi="Aptos" w:cs="Arial"/>
          <w:color w:val="000000"/>
        </w:rPr>
      </w:pPr>
      <w:commentRangeStart w:id="39"/>
      <w:r w:rsidRPr="00AD4E88">
        <w:rPr>
          <w:rFonts w:ascii="Aptos" w:hAnsi="Aptos" w:cs="Arial"/>
          <w:color w:val="000000"/>
        </w:rPr>
        <w:t>The DSL should be</w:t>
      </w:r>
      <w:r w:rsidR="00415CF8" w:rsidRPr="00AD4E88">
        <w:rPr>
          <w:rFonts w:ascii="Aptos" w:hAnsi="Aptos" w:cs="Arial"/>
          <w:color w:val="000000"/>
        </w:rPr>
        <w:t xml:space="preserve"> </w:t>
      </w:r>
      <w:r w:rsidR="00415CF8" w:rsidRPr="00AD4E88">
        <w:rPr>
          <w:rFonts w:ascii="Aptos" w:hAnsi="Aptos"/>
          <w:sz w:val="23"/>
          <w:szCs w:val="23"/>
        </w:rPr>
        <w:t>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commentRangeEnd w:id="39"/>
      <w:r w:rsidR="00415CF8" w:rsidRPr="00AD4E88">
        <w:rPr>
          <w:rStyle w:val="CommentReference"/>
          <w:rFonts w:ascii="Aptos" w:hAnsi="Aptos"/>
        </w:rPr>
        <w:commentReference w:id="39"/>
      </w:r>
    </w:p>
    <w:p w14:paraId="124F6B6F" w14:textId="6F4DA391" w:rsidR="000C6B23" w:rsidRPr="00AD4E88" w:rsidRDefault="000C6B23" w:rsidP="00AB5E3F">
      <w:pPr>
        <w:jc w:val="both"/>
        <w:rPr>
          <w:rFonts w:ascii="Aptos" w:hAnsi="Aptos"/>
        </w:rPr>
      </w:pPr>
      <w:r w:rsidRPr="00AD4E88">
        <w:rPr>
          <w:rFonts w:ascii="Aptos" w:hAnsi="Aptos" w:cs="Arial"/>
        </w:rPr>
        <w:t>The DSL will inform the safeguarding partners of any incident which they think should be considered for a child safeguarding practice review.</w:t>
      </w:r>
    </w:p>
    <w:p w14:paraId="0BD9340E" w14:textId="68E31C21" w:rsidR="00AB5E3F" w:rsidRPr="00AD4E88" w:rsidRDefault="00893DA5" w:rsidP="00AB5E3F">
      <w:pPr>
        <w:jc w:val="both"/>
        <w:rPr>
          <w:rFonts w:ascii="Aptos" w:hAnsi="Aptos"/>
        </w:rPr>
      </w:pPr>
      <w:r w:rsidRPr="00AD4E88">
        <w:rPr>
          <w:rFonts w:ascii="Aptos" w:hAnsi="Aptos"/>
        </w:rPr>
        <w:t xml:space="preserve">The DSL regularly reviews the </w:t>
      </w:r>
      <w:r w:rsidR="00AC3A82" w:rsidRPr="00AD4E88">
        <w:rPr>
          <w:rFonts w:ascii="Aptos" w:hAnsi="Aptos"/>
        </w:rPr>
        <w:t>school’s</w:t>
      </w:r>
      <w:r w:rsidRPr="00AD4E88">
        <w:rPr>
          <w:rFonts w:ascii="Aptos" w:hAnsi="Aptos"/>
        </w:rPr>
        <w:t xml:space="preserve"> and their own practices and concerns about welfare and safeguarding matters. This includes the personal and professional duty of all staff to report welfare and safeguarding concerns to the DSL, or in the</w:t>
      </w:r>
      <w:r w:rsidR="000C6B23" w:rsidRPr="00AD4E88">
        <w:rPr>
          <w:rFonts w:ascii="Aptos" w:hAnsi="Aptos"/>
        </w:rPr>
        <w:t>ir</w:t>
      </w:r>
      <w:r w:rsidRPr="00AD4E88">
        <w:rPr>
          <w:rFonts w:ascii="Aptos" w:hAnsi="Aptos"/>
        </w:rPr>
        <w:t xml:space="preserve"> absence, </w:t>
      </w:r>
      <w:r w:rsidR="000C6B23" w:rsidRPr="00AD4E88">
        <w:rPr>
          <w:rFonts w:ascii="Aptos" w:hAnsi="Aptos"/>
        </w:rPr>
        <w:t xml:space="preserve">to a member of the senior management team or </w:t>
      </w:r>
      <w:r w:rsidRPr="00AD4E88">
        <w:rPr>
          <w:rFonts w:ascii="Aptos" w:hAnsi="Aptos"/>
        </w:rPr>
        <w:t xml:space="preserve">directly to local children’s services. </w:t>
      </w:r>
    </w:p>
    <w:p w14:paraId="26AEAF71" w14:textId="5FF9E4F3" w:rsidR="00AB5E3F" w:rsidRPr="00AD4E88" w:rsidRDefault="00D85A2F" w:rsidP="00AB5E3F">
      <w:pPr>
        <w:jc w:val="both"/>
        <w:rPr>
          <w:rFonts w:ascii="Aptos" w:hAnsi="Aptos"/>
        </w:rPr>
      </w:pPr>
      <w:r w:rsidRPr="00AD4E88">
        <w:rPr>
          <w:rFonts w:ascii="Aptos" w:hAnsi="Aptos" w:cs="Arial"/>
        </w:rPr>
        <w:t xml:space="preserve">The DSL or Deputy DSL will always be available to discuss safeguarding concerns.  </w:t>
      </w:r>
      <w:r w:rsidR="00893DA5" w:rsidRPr="00AD4E88">
        <w:rPr>
          <w:rFonts w:ascii="Aptos" w:hAnsi="Aptos"/>
        </w:rPr>
        <w:t xml:space="preserve">During term time, the </w:t>
      </w:r>
      <w:r w:rsidR="00893DA5" w:rsidRPr="00F1267D">
        <w:rPr>
          <w:rFonts w:ascii="Aptos" w:hAnsi="Aptos"/>
          <w:color w:val="000000" w:themeColor="text1"/>
        </w:rPr>
        <w:t>DSL</w:t>
      </w:r>
      <w:r w:rsidR="00F1267D" w:rsidRPr="00F1267D">
        <w:rPr>
          <w:rFonts w:ascii="Aptos" w:hAnsi="Aptos"/>
          <w:color w:val="000000" w:themeColor="text1"/>
        </w:rPr>
        <w:t xml:space="preserve"> </w:t>
      </w:r>
      <w:r w:rsidR="00893DA5" w:rsidRPr="00F1267D">
        <w:rPr>
          <w:rFonts w:ascii="Aptos" w:hAnsi="Aptos"/>
          <w:color w:val="000000" w:themeColor="text1"/>
        </w:rPr>
        <w:t xml:space="preserve">and/ or DDSL will always </w:t>
      </w:r>
      <w:r w:rsidR="00893DA5" w:rsidRPr="00AD4E88">
        <w:rPr>
          <w:rFonts w:ascii="Aptos" w:hAnsi="Aptos"/>
        </w:rPr>
        <w:t xml:space="preserve">be available (during school hours) for staff in the </w:t>
      </w:r>
      <w:r w:rsidR="00AC3A82" w:rsidRPr="00AD4E88">
        <w:rPr>
          <w:rFonts w:ascii="Aptos" w:hAnsi="Aptos"/>
        </w:rPr>
        <w:t>school</w:t>
      </w:r>
      <w:r w:rsidR="00893DA5" w:rsidRPr="00AD4E88">
        <w:rPr>
          <w:rFonts w:ascii="Aptos" w:hAnsi="Aptos"/>
        </w:rPr>
        <w:t xml:space="preserve"> to discuss any safeguarding concerns. For out of hours/out of term activities, the </w:t>
      </w:r>
      <w:r w:rsidR="00AC3A82" w:rsidRPr="00AD4E88">
        <w:rPr>
          <w:rFonts w:ascii="Aptos" w:hAnsi="Aptos"/>
        </w:rPr>
        <w:t>school’s</w:t>
      </w:r>
      <w:r w:rsidR="00893DA5" w:rsidRPr="00AD4E88">
        <w:rPr>
          <w:rFonts w:ascii="Aptos" w:hAnsi="Aptos"/>
        </w:rPr>
        <w:t xml:space="preserve"> arrangements </w:t>
      </w:r>
      <w:r w:rsidR="00F1267D" w:rsidRPr="00F1267D">
        <w:rPr>
          <w:rFonts w:ascii="Aptos" w:hAnsi="Aptos"/>
          <w:color w:val="000000" w:themeColor="text1"/>
        </w:rPr>
        <w:t>are as above.</w:t>
      </w:r>
      <w:r w:rsidR="00893DA5" w:rsidRPr="00F1267D">
        <w:rPr>
          <w:rFonts w:ascii="Aptos" w:hAnsi="Aptos"/>
          <w:color w:val="000000" w:themeColor="text1"/>
        </w:rPr>
        <w:t xml:space="preserve"> </w:t>
      </w:r>
    </w:p>
    <w:p w14:paraId="168D37ED" w14:textId="29ACECFB" w:rsidR="00AB5E3F" w:rsidRPr="00AD4E88" w:rsidRDefault="00893DA5" w:rsidP="00AB5E3F">
      <w:pPr>
        <w:jc w:val="both"/>
        <w:rPr>
          <w:rFonts w:ascii="Aptos" w:hAnsi="Aptos"/>
        </w:rPr>
      </w:pPr>
      <w:r w:rsidRPr="00AD4E88">
        <w:rPr>
          <w:rFonts w:ascii="Aptos" w:hAnsi="Aptos"/>
        </w:rPr>
        <w:t xml:space="preserve">Full details of the DSL’s role can be found at Annex </w:t>
      </w:r>
      <w:r w:rsidR="007A061B" w:rsidRPr="00AD4E88">
        <w:rPr>
          <w:rFonts w:ascii="Aptos" w:hAnsi="Aptos"/>
        </w:rPr>
        <w:t>C</w:t>
      </w:r>
      <w:r w:rsidRPr="00AD4E88">
        <w:rPr>
          <w:rFonts w:ascii="Aptos" w:hAnsi="Aptos"/>
        </w:rPr>
        <w:t xml:space="preserve"> of</w:t>
      </w:r>
      <w:r w:rsidRPr="00AD4E88">
        <w:rPr>
          <w:rFonts w:ascii="Aptos" w:hAnsi="Aptos"/>
          <w:i/>
        </w:rPr>
        <w:t xml:space="preserve"> KCSIE</w:t>
      </w:r>
      <w:r w:rsidRPr="00AD4E88">
        <w:rPr>
          <w:rFonts w:ascii="Aptos" w:hAnsi="Aptos"/>
        </w:rPr>
        <w:t>.</w:t>
      </w:r>
    </w:p>
    <w:p w14:paraId="42A74994" w14:textId="77777777" w:rsidR="00AB5E3F" w:rsidRPr="00AD4E88" w:rsidRDefault="00893DA5" w:rsidP="00AB5E3F">
      <w:pPr>
        <w:jc w:val="both"/>
        <w:rPr>
          <w:rFonts w:ascii="Aptos" w:hAnsi="Aptos"/>
        </w:rPr>
      </w:pPr>
      <w:r w:rsidRPr="00AD4E88">
        <w:rPr>
          <w:rFonts w:ascii="Aptos" w:hAnsi="Aptos"/>
        </w:rPr>
        <w:t>Ultimate lead responsibility for safeguarding and child protection remains with the DSL and this responsibility should not be delegated.</w:t>
      </w:r>
    </w:p>
    <w:p w14:paraId="702C4C9C" w14:textId="729F32DC" w:rsidR="009201EC" w:rsidRPr="00AD4E88" w:rsidRDefault="009201EC" w:rsidP="00AB5E3F">
      <w:pPr>
        <w:autoSpaceDE w:val="0"/>
        <w:autoSpaceDN w:val="0"/>
        <w:adjustRightInd w:val="0"/>
        <w:spacing w:after="0" w:line="240" w:lineRule="auto"/>
        <w:jc w:val="both"/>
        <w:rPr>
          <w:rFonts w:ascii="Aptos" w:hAnsi="Aptos" w:cs="Calibri"/>
          <w:b/>
          <w:bCs/>
          <w:color w:val="000000"/>
        </w:rPr>
      </w:pPr>
    </w:p>
    <w:p w14:paraId="606F11A3" w14:textId="200493D3" w:rsidR="00D473D5" w:rsidRPr="00AD4E88" w:rsidRDefault="00D473D5" w:rsidP="00AB5E3F">
      <w:pPr>
        <w:autoSpaceDE w:val="0"/>
        <w:autoSpaceDN w:val="0"/>
        <w:adjustRightInd w:val="0"/>
        <w:spacing w:after="0" w:line="240" w:lineRule="auto"/>
        <w:jc w:val="both"/>
        <w:rPr>
          <w:rFonts w:ascii="Aptos" w:hAnsi="Aptos" w:cs="Calibri"/>
          <w:b/>
          <w:bCs/>
          <w:color w:val="000000"/>
        </w:rPr>
      </w:pPr>
    </w:p>
    <w:p w14:paraId="6AA7D7EC" w14:textId="44136382" w:rsidR="00D473D5" w:rsidRPr="00AD4E88" w:rsidRDefault="00D473D5" w:rsidP="00AB5E3F">
      <w:pPr>
        <w:autoSpaceDE w:val="0"/>
        <w:autoSpaceDN w:val="0"/>
        <w:adjustRightInd w:val="0"/>
        <w:spacing w:after="0" w:line="240" w:lineRule="auto"/>
        <w:jc w:val="both"/>
        <w:rPr>
          <w:rFonts w:ascii="Aptos" w:hAnsi="Aptos" w:cs="Calibri"/>
          <w:b/>
          <w:bCs/>
          <w:color w:val="000000"/>
        </w:rPr>
      </w:pPr>
    </w:p>
    <w:p w14:paraId="26BE7B5F" w14:textId="5A848C64" w:rsidR="00AB5E3F" w:rsidRPr="00AD4E88" w:rsidRDefault="00893DA5" w:rsidP="00AB5E3F">
      <w:pPr>
        <w:autoSpaceDE w:val="0"/>
        <w:autoSpaceDN w:val="0"/>
        <w:adjustRightInd w:val="0"/>
        <w:spacing w:after="0" w:line="240" w:lineRule="auto"/>
        <w:jc w:val="both"/>
        <w:rPr>
          <w:rFonts w:ascii="Aptos" w:hAnsi="Aptos" w:cs="Calibri"/>
          <w:b/>
          <w:bCs/>
          <w:color w:val="000000"/>
        </w:rPr>
      </w:pPr>
      <w:r w:rsidRPr="00AD4E88">
        <w:rPr>
          <w:rFonts w:ascii="Aptos" w:hAnsi="Aptos" w:cs="Calibri"/>
          <w:b/>
          <w:bCs/>
          <w:color w:val="000000"/>
        </w:rPr>
        <w:t>TRAINING</w:t>
      </w:r>
    </w:p>
    <w:p w14:paraId="748FC5B9" w14:textId="77777777" w:rsidR="00AB5E3F" w:rsidRPr="00AD4E88" w:rsidRDefault="00AB5E3F" w:rsidP="00AB5E3F">
      <w:pPr>
        <w:autoSpaceDE w:val="0"/>
        <w:autoSpaceDN w:val="0"/>
        <w:adjustRightInd w:val="0"/>
        <w:spacing w:after="0" w:line="240" w:lineRule="auto"/>
        <w:jc w:val="both"/>
        <w:rPr>
          <w:rFonts w:ascii="Aptos" w:hAnsi="Aptos" w:cs="Calibri"/>
          <w:b/>
          <w:bCs/>
          <w:color w:val="000000"/>
        </w:rPr>
      </w:pPr>
    </w:p>
    <w:p w14:paraId="4AA13EB8" w14:textId="790E9C1F" w:rsidR="00AB5E3F" w:rsidRPr="00AD4E88" w:rsidRDefault="00893DA5" w:rsidP="00AB5E3F">
      <w:pPr>
        <w:autoSpaceDE w:val="0"/>
        <w:autoSpaceDN w:val="0"/>
        <w:adjustRightInd w:val="0"/>
        <w:spacing w:after="0" w:line="240" w:lineRule="auto"/>
        <w:jc w:val="both"/>
        <w:rPr>
          <w:rFonts w:ascii="Aptos" w:hAnsi="Aptos" w:cs="Arial"/>
        </w:rPr>
      </w:pPr>
      <w:r w:rsidRPr="00AD4E88">
        <w:rPr>
          <w:rFonts w:ascii="Aptos" w:hAnsi="Aptos" w:cs="Calibri"/>
          <w:bCs/>
          <w:color w:val="000000"/>
        </w:rPr>
        <w:t xml:space="preserve">Induction and training </w:t>
      </w:r>
      <w:r w:rsidR="00CB72AC" w:rsidRPr="00AD4E88">
        <w:rPr>
          <w:rFonts w:ascii="Aptos" w:hAnsi="Aptos" w:cs="Calibri"/>
          <w:bCs/>
          <w:color w:val="000000"/>
        </w:rPr>
        <w:t>(</w:t>
      </w:r>
      <w:r w:rsidR="00CB72AC" w:rsidRPr="00AD4E88">
        <w:rPr>
          <w:rFonts w:ascii="Aptos" w:hAnsi="Aptos" w:cs="Calibri"/>
          <w:bCs/>
        </w:rPr>
        <w:t>including online safety</w:t>
      </w:r>
      <w:r w:rsidR="00901803" w:rsidRPr="00AD4E88">
        <w:rPr>
          <w:rFonts w:ascii="Aptos" w:hAnsi="Aptos" w:cs="Calibri"/>
          <w:bCs/>
        </w:rPr>
        <w:t xml:space="preserve">, which amongst other </w:t>
      </w:r>
      <w:r w:rsidR="00146238" w:rsidRPr="00AD4E88">
        <w:rPr>
          <w:rFonts w:ascii="Aptos" w:hAnsi="Aptos" w:cs="Calibri"/>
          <w:bCs/>
        </w:rPr>
        <w:t xml:space="preserve">things </w:t>
      </w:r>
      <w:r w:rsidR="00146238" w:rsidRPr="00AD4E88">
        <w:rPr>
          <w:rFonts w:ascii="Aptos" w:hAnsi="Aptos"/>
        </w:rPr>
        <w:t>includes an understanding of the expectations, applicable roles and responsibilities in relation to filtering and monitoring</w:t>
      </w:r>
      <w:r w:rsidR="00CB72AC" w:rsidRPr="00AD4E88">
        <w:rPr>
          <w:rFonts w:ascii="Aptos" w:hAnsi="Aptos" w:cs="Calibri"/>
          <w:bCs/>
        </w:rPr>
        <w:t xml:space="preserve">) </w:t>
      </w:r>
      <w:r w:rsidRPr="00AD4E88">
        <w:rPr>
          <w:rFonts w:ascii="Aptos" w:hAnsi="Aptos" w:cs="Calibri"/>
          <w:bCs/>
        </w:rPr>
        <w:t>are in line with advice from</w:t>
      </w:r>
      <w:r w:rsidR="00231016" w:rsidRPr="00AD4E88">
        <w:rPr>
          <w:rFonts w:ascii="Aptos" w:hAnsi="Aptos" w:cs="Calibri"/>
          <w:bCs/>
        </w:rPr>
        <w:t xml:space="preserve"> </w:t>
      </w:r>
      <w:r w:rsidR="00231016" w:rsidRPr="00AD4E88">
        <w:rPr>
          <w:rFonts w:ascii="Aptos" w:hAnsi="Aptos" w:cs="Arial"/>
        </w:rPr>
        <w:t>local safeguarding partners.</w:t>
      </w:r>
    </w:p>
    <w:p w14:paraId="26F00411" w14:textId="5DFAB814" w:rsidR="00231016" w:rsidRPr="00AD4E88" w:rsidRDefault="00231016" w:rsidP="00AB5E3F">
      <w:pPr>
        <w:autoSpaceDE w:val="0"/>
        <w:autoSpaceDN w:val="0"/>
        <w:adjustRightInd w:val="0"/>
        <w:spacing w:after="0" w:line="240" w:lineRule="auto"/>
        <w:jc w:val="both"/>
        <w:rPr>
          <w:rFonts w:ascii="Aptos" w:hAnsi="Aptos" w:cs="Calibri"/>
          <w:b/>
          <w:bCs/>
          <w:color w:val="000000"/>
        </w:rPr>
      </w:pPr>
    </w:p>
    <w:p w14:paraId="7674C795" w14:textId="791983AE" w:rsidR="00FD635F" w:rsidRPr="00AD4E88" w:rsidRDefault="00FD635F" w:rsidP="00AB5E3F">
      <w:pPr>
        <w:autoSpaceDE w:val="0"/>
        <w:autoSpaceDN w:val="0"/>
        <w:adjustRightInd w:val="0"/>
        <w:spacing w:after="0" w:line="240" w:lineRule="auto"/>
        <w:jc w:val="both"/>
        <w:rPr>
          <w:rFonts w:ascii="Aptos" w:hAnsi="Aptos" w:cs="Calibri"/>
          <w:b/>
          <w:bCs/>
          <w:color w:val="000000"/>
        </w:rPr>
      </w:pPr>
    </w:p>
    <w:p w14:paraId="60D8D73E" w14:textId="06ABC2E5" w:rsidR="00AB5E3F" w:rsidRPr="00AD4E88" w:rsidRDefault="00893DA5" w:rsidP="00AB5E3F">
      <w:pPr>
        <w:autoSpaceDE w:val="0"/>
        <w:autoSpaceDN w:val="0"/>
        <w:adjustRightInd w:val="0"/>
        <w:spacing w:after="0" w:line="240" w:lineRule="auto"/>
        <w:jc w:val="both"/>
        <w:rPr>
          <w:rFonts w:ascii="Aptos" w:hAnsi="Aptos" w:cs="Calibri"/>
          <w:b/>
          <w:bCs/>
          <w:color w:val="000000"/>
        </w:rPr>
      </w:pPr>
      <w:r w:rsidRPr="00AD4E88">
        <w:rPr>
          <w:rFonts w:ascii="Aptos" w:hAnsi="Aptos" w:cs="Calibri"/>
          <w:b/>
          <w:bCs/>
          <w:color w:val="000000"/>
        </w:rPr>
        <w:t xml:space="preserve">All Staff </w:t>
      </w:r>
    </w:p>
    <w:p w14:paraId="79C641E8" w14:textId="77777777" w:rsidR="00AB5E3F" w:rsidRPr="00AD4E88" w:rsidRDefault="00AB5E3F" w:rsidP="00AB5E3F">
      <w:pPr>
        <w:autoSpaceDE w:val="0"/>
        <w:autoSpaceDN w:val="0"/>
        <w:adjustRightInd w:val="0"/>
        <w:spacing w:after="79" w:line="240" w:lineRule="auto"/>
        <w:jc w:val="both"/>
        <w:rPr>
          <w:rFonts w:ascii="Aptos" w:hAnsi="Aptos" w:cs="Calibri"/>
          <w:color w:val="000000"/>
        </w:rPr>
      </w:pPr>
    </w:p>
    <w:p w14:paraId="45DB600F" w14:textId="30FBFBF8" w:rsidR="00AB5E3F" w:rsidRPr="00AD4E88" w:rsidRDefault="00893DA5" w:rsidP="004B38A9">
      <w:pPr>
        <w:autoSpaceDE w:val="0"/>
        <w:autoSpaceDN w:val="0"/>
        <w:adjustRightInd w:val="0"/>
        <w:spacing w:after="0" w:line="240" w:lineRule="auto"/>
        <w:jc w:val="both"/>
        <w:rPr>
          <w:rFonts w:ascii="Aptos" w:hAnsi="Aptos" w:cs="Calibri"/>
          <w:color w:val="000000"/>
        </w:rPr>
      </w:pPr>
      <w:r w:rsidRPr="00AD4E88">
        <w:rPr>
          <w:rFonts w:ascii="Aptos" w:hAnsi="Aptos" w:cs="Calibri"/>
          <w:color w:val="000000"/>
        </w:rPr>
        <w:t>All new staff</w:t>
      </w:r>
      <w:r w:rsidR="008C7797" w:rsidRPr="00AD4E88">
        <w:rPr>
          <w:rFonts w:ascii="Aptos" w:hAnsi="Aptos" w:cs="Calibri"/>
          <w:color w:val="000000"/>
        </w:rPr>
        <w:t xml:space="preserve">* </w:t>
      </w:r>
      <w:r w:rsidRPr="00AD4E88">
        <w:rPr>
          <w:rFonts w:ascii="Aptos" w:hAnsi="Aptos" w:cs="Calibri"/>
          <w:color w:val="000000"/>
        </w:rPr>
        <w:t xml:space="preserve">will be provided with induction training that includes: </w:t>
      </w:r>
    </w:p>
    <w:p w14:paraId="4DFE2080" w14:textId="77777777" w:rsidR="008C7797" w:rsidRPr="00AD4E88" w:rsidRDefault="008C7797" w:rsidP="004B38A9">
      <w:pPr>
        <w:autoSpaceDE w:val="0"/>
        <w:autoSpaceDN w:val="0"/>
        <w:adjustRightInd w:val="0"/>
        <w:spacing w:after="0" w:line="240" w:lineRule="auto"/>
        <w:jc w:val="both"/>
        <w:rPr>
          <w:rFonts w:ascii="Aptos" w:hAnsi="Aptos" w:cs="Calibri"/>
          <w:b/>
          <w:bCs/>
          <w:color w:val="000000"/>
        </w:rPr>
      </w:pPr>
    </w:p>
    <w:p w14:paraId="0820A01D" w14:textId="331C66BF" w:rsidR="00F13F69" w:rsidRPr="00AD4E88" w:rsidRDefault="00F13F69" w:rsidP="00C50DAA">
      <w:pPr>
        <w:pStyle w:val="ListParagraph"/>
        <w:numPr>
          <w:ilvl w:val="0"/>
          <w:numId w:val="8"/>
        </w:numPr>
        <w:autoSpaceDE w:val="0"/>
        <w:autoSpaceDN w:val="0"/>
        <w:adjustRightInd w:val="0"/>
        <w:spacing w:after="79"/>
        <w:jc w:val="both"/>
        <w:rPr>
          <w:rFonts w:ascii="Aptos" w:hAnsi="Aptos" w:cs="Calibri"/>
          <w:color w:val="000000"/>
        </w:rPr>
      </w:pPr>
      <w:r w:rsidRPr="00AD4E88">
        <w:rPr>
          <w:rFonts w:ascii="Aptos" w:hAnsi="Aptos" w:cs="Calibri"/>
          <w:color w:val="000000"/>
        </w:rPr>
        <w:t>Safeguarding and child protection, including online safety</w:t>
      </w:r>
    </w:p>
    <w:p w14:paraId="0C01062E" w14:textId="1DE3722F" w:rsidR="00AB5E3F" w:rsidRPr="00F1267D" w:rsidRDefault="00893DA5" w:rsidP="00C50DAA">
      <w:pPr>
        <w:pStyle w:val="ListParagraph"/>
        <w:numPr>
          <w:ilvl w:val="0"/>
          <w:numId w:val="8"/>
        </w:numPr>
        <w:autoSpaceDE w:val="0"/>
        <w:autoSpaceDN w:val="0"/>
        <w:adjustRightInd w:val="0"/>
        <w:spacing w:after="79"/>
        <w:jc w:val="both"/>
        <w:rPr>
          <w:rFonts w:ascii="Aptos" w:hAnsi="Aptos" w:cs="Calibri"/>
          <w:color w:val="000000" w:themeColor="text1"/>
        </w:rPr>
      </w:pPr>
      <w:r w:rsidRPr="00AD4E88">
        <w:rPr>
          <w:rFonts w:ascii="Aptos" w:hAnsi="Aptos" w:cs="Calibri"/>
          <w:color w:val="000000"/>
        </w:rPr>
        <w:t xml:space="preserve">the child protection policy, including information about the identity and role of the DSL(s) </w:t>
      </w:r>
      <w:r w:rsidRPr="00F1267D">
        <w:rPr>
          <w:rFonts w:ascii="Aptos" w:hAnsi="Aptos" w:cs="Calibri"/>
          <w:color w:val="000000" w:themeColor="text1"/>
        </w:rPr>
        <w:t>and DDSL</w:t>
      </w:r>
    </w:p>
    <w:p w14:paraId="1E56C750" w14:textId="0029EB3A" w:rsidR="00D54727" w:rsidRPr="00F1267D" w:rsidRDefault="001E0A3C" w:rsidP="00C50DAA">
      <w:pPr>
        <w:pStyle w:val="ListParagraph"/>
        <w:numPr>
          <w:ilvl w:val="0"/>
          <w:numId w:val="8"/>
        </w:numPr>
        <w:autoSpaceDE w:val="0"/>
        <w:autoSpaceDN w:val="0"/>
        <w:adjustRightInd w:val="0"/>
        <w:spacing w:after="79"/>
        <w:jc w:val="both"/>
        <w:rPr>
          <w:rFonts w:ascii="Aptos" w:hAnsi="Aptos" w:cs="Calibri"/>
          <w:color w:val="000000" w:themeColor="text1"/>
        </w:rPr>
      </w:pPr>
      <w:r w:rsidRPr="00F1267D">
        <w:rPr>
          <w:rFonts w:ascii="Aptos" w:hAnsi="Aptos" w:cs="Calibri"/>
          <w:color w:val="000000" w:themeColor="text1"/>
        </w:rPr>
        <w:t>the behaviour policy</w:t>
      </w:r>
      <w:r w:rsidR="008C7FE5" w:rsidRPr="00F1267D">
        <w:rPr>
          <w:rFonts w:ascii="Aptos" w:hAnsi="Aptos" w:cs="Calibri"/>
          <w:color w:val="000000" w:themeColor="text1"/>
        </w:rPr>
        <w:t xml:space="preserve"> </w:t>
      </w:r>
      <w:r w:rsidR="008C7FE5" w:rsidRPr="00F1267D">
        <w:rPr>
          <w:rFonts w:ascii="Aptos" w:hAnsi="Aptos"/>
          <w:color w:val="000000" w:themeColor="text1"/>
        </w:rPr>
        <w:t>(which should include measures to prevent bullying, including cyberbullying, prejudice-based and discriminatory bullying)</w:t>
      </w:r>
    </w:p>
    <w:p w14:paraId="02290F2C" w14:textId="77777777" w:rsidR="00D54727" w:rsidRPr="00F1267D" w:rsidRDefault="00D54727" w:rsidP="00C50DAA">
      <w:pPr>
        <w:pStyle w:val="ListParagraph"/>
        <w:numPr>
          <w:ilvl w:val="0"/>
          <w:numId w:val="8"/>
        </w:numPr>
        <w:autoSpaceDE w:val="0"/>
        <w:autoSpaceDN w:val="0"/>
        <w:adjustRightInd w:val="0"/>
        <w:spacing w:after="79"/>
        <w:jc w:val="both"/>
        <w:rPr>
          <w:rFonts w:ascii="Aptos" w:hAnsi="Aptos" w:cs="Calibri"/>
          <w:color w:val="000000" w:themeColor="text1"/>
        </w:rPr>
      </w:pPr>
      <w:r w:rsidRPr="00F1267D">
        <w:rPr>
          <w:rFonts w:ascii="Aptos" w:hAnsi="Aptos" w:cs="Arial"/>
          <w:color w:val="000000" w:themeColor="text1"/>
        </w:rPr>
        <w:t>the safeguarding response to children who go missing from education</w:t>
      </w:r>
    </w:p>
    <w:p w14:paraId="7C37CCEB" w14:textId="21F47DCE" w:rsidR="00AB5E3F" w:rsidRPr="00AD4E88" w:rsidRDefault="00893DA5" w:rsidP="00C50DAA">
      <w:pPr>
        <w:pStyle w:val="ListParagraph"/>
        <w:numPr>
          <w:ilvl w:val="0"/>
          <w:numId w:val="8"/>
        </w:numPr>
        <w:autoSpaceDE w:val="0"/>
        <w:autoSpaceDN w:val="0"/>
        <w:adjustRightInd w:val="0"/>
        <w:spacing w:after="79"/>
        <w:jc w:val="both"/>
        <w:rPr>
          <w:rFonts w:ascii="Aptos" w:hAnsi="Aptos" w:cs="Calibri"/>
        </w:rPr>
      </w:pPr>
      <w:r w:rsidRPr="00F1267D">
        <w:rPr>
          <w:rFonts w:ascii="Aptos" w:hAnsi="Aptos" w:cs="Calibri"/>
          <w:color w:val="000000" w:themeColor="text1"/>
        </w:rPr>
        <w:t xml:space="preserve">the staff code of conduct OR behaviour policy </w:t>
      </w:r>
      <w:r w:rsidRPr="00AD4E88">
        <w:rPr>
          <w:rFonts w:ascii="Aptos" w:hAnsi="Aptos" w:cs="Calibri"/>
          <w:color w:val="000000"/>
        </w:rPr>
        <w:t xml:space="preserve">including the </w:t>
      </w:r>
      <w:r w:rsidR="00AC3A82" w:rsidRPr="00AD4E88">
        <w:rPr>
          <w:rFonts w:ascii="Aptos" w:hAnsi="Aptos" w:cs="Calibri"/>
          <w:color w:val="000000"/>
        </w:rPr>
        <w:t>school’s</w:t>
      </w:r>
      <w:r w:rsidRPr="00AD4E88">
        <w:rPr>
          <w:rFonts w:ascii="Aptos" w:hAnsi="Aptos" w:cs="Calibri"/>
          <w:color w:val="000000"/>
        </w:rPr>
        <w:t xml:space="preserve"> whistleblowing procedure and the acceptable use of technologies policy, staff/</w:t>
      </w:r>
      <w:r w:rsidR="00424AF0" w:rsidRPr="00AD4E88">
        <w:rPr>
          <w:rFonts w:ascii="Aptos" w:hAnsi="Aptos" w:cs="Calibri"/>
          <w:color w:val="000000"/>
        </w:rPr>
        <w:t>student</w:t>
      </w:r>
      <w:r w:rsidRPr="00AD4E88">
        <w:rPr>
          <w:rFonts w:ascii="Aptos" w:hAnsi="Aptos" w:cs="Calibri"/>
          <w:color w:val="000000"/>
        </w:rPr>
        <w:t xml:space="preserve"> relationships and communications including the use of social media</w:t>
      </w:r>
    </w:p>
    <w:p w14:paraId="03BD4D96" w14:textId="3CA0417B" w:rsidR="00AB5E3F" w:rsidRPr="00AD4E88" w:rsidRDefault="00893DA5" w:rsidP="00C50DAA">
      <w:pPr>
        <w:pStyle w:val="ListParagraph"/>
        <w:numPr>
          <w:ilvl w:val="0"/>
          <w:numId w:val="8"/>
        </w:numPr>
        <w:autoSpaceDE w:val="0"/>
        <w:autoSpaceDN w:val="0"/>
        <w:adjustRightInd w:val="0"/>
        <w:spacing w:after="79"/>
        <w:jc w:val="both"/>
        <w:rPr>
          <w:rFonts w:ascii="Aptos" w:hAnsi="Aptos" w:cs="Calibri"/>
          <w:color w:val="000000"/>
        </w:rPr>
      </w:pPr>
      <w:r w:rsidRPr="00AD4E88">
        <w:rPr>
          <w:rFonts w:ascii="Aptos" w:hAnsi="Aptos" w:cs="Calibri"/>
          <w:color w:val="000000"/>
        </w:rPr>
        <w:t xml:space="preserve">a copy of Part 1 of </w:t>
      </w:r>
      <w:r w:rsidRPr="00AD4E88">
        <w:rPr>
          <w:rFonts w:ascii="Aptos" w:hAnsi="Aptos" w:cs="Calibri"/>
          <w:i/>
          <w:iCs/>
          <w:color w:val="000000"/>
        </w:rPr>
        <w:t>KCSIE</w:t>
      </w:r>
      <w:r w:rsidR="00764F05" w:rsidRPr="00AD4E88">
        <w:rPr>
          <w:rFonts w:ascii="Aptos" w:hAnsi="Aptos" w:cs="Calibri"/>
          <w:i/>
          <w:iCs/>
          <w:color w:val="000000"/>
        </w:rPr>
        <w:t xml:space="preserve"> </w:t>
      </w:r>
      <w:r w:rsidR="0003664C" w:rsidRPr="00AD4E88">
        <w:rPr>
          <w:rFonts w:ascii="Aptos" w:hAnsi="Aptos" w:cs="Calibri"/>
          <w:color w:val="000000"/>
        </w:rPr>
        <w:t>(Current edition/publication)</w:t>
      </w:r>
    </w:p>
    <w:p w14:paraId="1056216D" w14:textId="45E9BF78" w:rsidR="00AB5E3F" w:rsidRPr="00AD4E88" w:rsidRDefault="00893DA5" w:rsidP="00C50DAA">
      <w:pPr>
        <w:pStyle w:val="ListParagraph"/>
        <w:numPr>
          <w:ilvl w:val="0"/>
          <w:numId w:val="8"/>
        </w:numPr>
        <w:autoSpaceDE w:val="0"/>
        <w:autoSpaceDN w:val="0"/>
        <w:adjustRightInd w:val="0"/>
        <w:spacing w:after="79"/>
        <w:jc w:val="both"/>
        <w:rPr>
          <w:rFonts w:ascii="Aptos" w:hAnsi="Aptos" w:cs="Calibri"/>
          <w:color w:val="000000"/>
        </w:rPr>
      </w:pPr>
      <w:r w:rsidRPr="00AD4E88">
        <w:rPr>
          <w:rFonts w:ascii="Aptos" w:hAnsi="Aptos"/>
        </w:rPr>
        <w:lastRenderedPageBreak/>
        <w:t xml:space="preserve">School leaders and staff who work directly with children will also be required to read Annex </w:t>
      </w:r>
      <w:r w:rsidR="00285E11" w:rsidRPr="00AD4E88">
        <w:rPr>
          <w:rFonts w:ascii="Aptos" w:hAnsi="Aptos"/>
        </w:rPr>
        <w:t>B</w:t>
      </w:r>
      <w:r w:rsidRPr="00AD4E88">
        <w:rPr>
          <w:rFonts w:ascii="Aptos" w:hAnsi="Aptos"/>
        </w:rPr>
        <w:t xml:space="preserve"> of </w:t>
      </w:r>
      <w:r w:rsidRPr="00AD4E88">
        <w:rPr>
          <w:rFonts w:ascii="Aptos" w:hAnsi="Aptos"/>
          <w:i/>
          <w:iCs/>
        </w:rPr>
        <w:t>KCSIE</w:t>
      </w:r>
      <w:r w:rsidR="001E0A3C" w:rsidRPr="00AD4E88">
        <w:rPr>
          <w:rFonts w:ascii="Aptos" w:hAnsi="Aptos"/>
          <w:i/>
          <w:iCs/>
          <w:vertAlign w:val="superscript"/>
        </w:rPr>
        <w:t>.</w:t>
      </w:r>
    </w:p>
    <w:p w14:paraId="27EFEB75" w14:textId="77777777" w:rsidR="0084256A" w:rsidRPr="0084256A" w:rsidRDefault="0084256A" w:rsidP="0084256A">
      <w:pPr>
        <w:pStyle w:val="ListParagraph"/>
        <w:numPr>
          <w:ilvl w:val="0"/>
          <w:numId w:val="8"/>
        </w:numPr>
        <w:autoSpaceDE w:val="0"/>
        <w:autoSpaceDN w:val="0"/>
        <w:adjustRightInd w:val="0"/>
        <w:spacing w:after="79"/>
        <w:jc w:val="both"/>
        <w:rPr>
          <w:rFonts w:ascii="Aptos" w:hAnsi="Aptos" w:cs="Calibri"/>
        </w:rPr>
      </w:pPr>
      <w:r w:rsidRPr="0084256A">
        <w:rPr>
          <w:rFonts w:ascii="Aptos" w:hAnsi="Aptos"/>
        </w:rPr>
        <w:t>Induction training usually takes place within seven (7) working days of staff commencing work.</w:t>
      </w:r>
      <w:r w:rsidRPr="0084256A">
        <w:rPr>
          <w:rFonts w:ascii="Aptos" w:hAnsi="Aptos"/>
          <w:color w:val="0070C0"/>
        </w:rPr>
        <w:t xml:space="preserve"> </w:t>
      </w:r>
      <w:r w:rsidRPr="0084256A">
        <w:rPr>
          <w:rFonts w:ascii="Aptos" w:hAnsi="Aptos" w:cs="Calibri"/>
          <w:color w:val="000000" w:themeColor="text1"/>
        </w:rPr>
        <w:t>Copies of the above documents are provided to all ‘staff’ during induction.  On appointment and as part of United Learning Annual Declaration, all staff will receive and sign the up-to-date versions of the Staff Student Relationship Letter and Acceptable Use Declaration. The staff code</w:t>
      </w:r>
      <w:commentRangeStart w:id="40"/>
      <w:r w:rsidRPr="0084256A">
        <w:rPr>
          <w:rFonts w:ascii="Aptos" w:hAnsi="Aptos" w:cs="Calibri"/>
        </w:rPr>
        <w:t xml:space="preserve"> of conduct policy is</w:t>
      </w:r>
      <w:commentRangeEnd w:id="40"/>
      <w:r>
        <w:rPr>
          <w:rStyle w:val="CommentReference"/>
        </w:rPr>
        <w:commentReference w:id="40"/>
      </w:r>
      <w:r w:rsidRPr="0084256A">
        <w:rPr>
          <w:rFonts w:ascii="Aptos" w:hAnsi="Aptos" w:cs="Calibri"/>
        </w:rPr>
        <w:t xml:space="preserve"> shared with all staff at the beginning of every academic year.</w:t>
      </w:r>
      <w:r w:rsidRPr="0084256A">
        <w:rPr>
          <w:rFonts w:ascii="Aptos" w:hAnsi="Aptos"/>
        </w:rPr>
        <w:t xml:space="preserve"> </w:t>
      </w:r>
    </w:p>
    <w:p w14:paraId="3A28AF83" w14:textId="77777777" w:rsidR="0084256A" w:rsidRPr="0084256A" w:rsidRDefault="0084256A" w:rsidP="0084256A">
      <w:pPr>
        <w:pStyle w:val="ListParagraph"/>
        <w:numPr>
          <w:ilvl w:val="0"/>
          <w:numId w:val="8"/>
        </w:numPr>
        <w:autoSpaceDE w:val="0"/>
        <w:autoSpaceDN w:val="0"/>
        <w:adjustRightInd w:val="0"/>
        <w:rPr>
          <w:rFonts w:ascii="Aptos" w:hAnsi="Aptos" w:cs="Calibri"/>
        </w:rPr>
      </w:pPr>
      <w:r w:rsidRPr="0084256A">
        <w:rPr>
          <w:rFonts w:ascii="Aptos" w:hAnsi="Aptos" w:cs="Calibri"/>
        </w:rPr>
        <w:t>Temporary staff and volunteers are provided with a copy of this.</w:t>
      </w:r>
    </w:p>
    <w:p w14:paraId="40A68F71" w14:textId="77777777" w:rsidR="00AB5E3F" w:rsidRPr="00AD4E88" w:rsidRDefault="00AB5E3F" w:rsidP="00AB5E3F">
      <w:pPr>
        <w:autoSpaceDE w:val="0"/>
        <w:autoSpaceDN w:val="0"/>
        <w:adjustRightInd w:val="0"/>
        <w:spacing w:after="0" w:line="240" w:lineRule="auto"/>
        <w:rPr>
          <w:rFonts w:ascii="Aptos" w:hAnsi="Aptos" w:cs="Calibri"/>
          <w:color w:val="000000"/>
        </w:rPr>
      </w:pPr>
    </w:p>
    <w:p w14:paraId="50D9A5DC" w14:textId="67BF04C8" w:rsidR="00AB5E3F" w:rsidRPr="00AD4E88" w:rsidRDefault="00893DA5" w:rsidP="00AB5E3F">
      <w:pPr>
        <w:rPr>
          <w:rFonts w:ascii="Aptos" w:hAnsi="Aptos"/>
        </w:rPr>
      </w:pPr>
      <w:r w:rsidRPr="00AD4E88">
        <w:rPr>
          <w:rFonts w:ascii="Aptos" w:hAnsi="Aptos"/>
        </w:rPr>
        <w:t>A</w:t>
      </w:r>
      <w:r w:rsidR="00F13F69" w:rsidRPr="00AD4E88">
        <w:rPr>
          <w:rFonts w:ascii="Aptos" w:hAnsi="Aptos"/>
        </w:rPr>
        <w:t xml:space="preserve">s </w:t>
      </w:r>
      <w:r w:rsidR="00F13F69" w:rsidRPr="00AD4E88">
        <w:rPr>
          <w:rFonts w:ascii="Aptos" w:hAnsi="Aptos" w:cs="Times New Roman"/>
        </w:rPr>
        <w:t>part of the whole school safeguarding approach, a</w:t>
      </w:r>
      <w:r w:rsidRPr="00AD4E88">
        <w:rPr>
          <w:rFonts w:ascii="Aptos" w:hAnsi="Aptos"/>
        </w:rPr>
        <w:t>ll staff are also required to:</w:t>
      </w:r>
    </w:p>
    <w:p w14:paraId="48BCD186" w14:textId="31BA0501" w:rsidR="00AB5E3F" w:rsidRPr="00AD4E88" w:rsidRDefault="00893DA5" w:rsidP="00C50DAA">
      <w:pPr>
        <w:pStyle w:val="ListParagraph"/>
        <w:numPr>
          <w:ilvl w:val="0"/>
          <w:numId w:val="10"/>
        </w:numPr>
        <w:jc w:val="both"/>
        <w:rPr>
          <w:rFonts w:ascii="Aptos" w:hAnsi="Aptos"/>
        </w:rPr>
      </w:pPr>
      <w:r w:rsidRPr="00AD4E88">
        <w:rPr>
          <w:rFonts w:ascii="Aptos" w:hAnsi="Aptos"/>
        </w:rPr>
        <w:t xml:space="preserve">Read Part One of </w:t>
      </w:r>
      <w:r w:rsidRPr="00AD4E88">
        <w:rPr>
          <w:rFonts w:ascii="Aptos" w:hAnsi="Aptos"/>
          <w:i/>
          <w:iCs/>
        </w:rPr>
        <w:t xml:space="preserve">KCSIE </w:t>
      </w:r>
      <w:r w:rsidRPr="00AD4E88">
        <w:rPr>
          <w:rFonts w:ascii="Aptos" w:hAnsi="Aptos"/>
          <w:iCs/>
        </w:rPr>
        <w:t>and confirm that they have done so</w:t>
      </w:r>
      <w:r w:rsidR="0084256A">
        <w:rPr>
          <w:rFonts w:ascii="Aptos" w:hAnsi="Aptos"/>
        </w:rPr>
        <w:t xml:space="preserve"> on a FORMS response.</w:t>
      </w:r>
      <w:r w:rsidR="00424AF0" w:rsidRPr="00AD4E88">
        <w:rPr>
          <w:rFonts w:ascii="Aptos" w:hAnsi="Aptos"/>
          <w:color w:val="0070C0"/>
        </w:rPr>
        <w:t xml:space="preserve">  </w:t>
      </w:r>
      <w:r w:rsidRPr="00AD4E88">
        <w:rPr>
          <w:rFonts w:ascii="Aptos" w:hAnsi="Aptos"/>
        </w:rPr>
        <w:t xml:space="preserve">Each time Part One of </w:t>
      </w:r>
      <w:r w:rsidRPr="00AD4E88">
        <w:rPr>
          <w:rFonts w:ascii="Aptos" w:hAnsi="Aptos"/>
          <w:i/>
          <w:iCs/>
        </w:rPr>
        <w:t xml:space="preserve">KCSIE </w:t>
      </w:r>
      <w:r w:rsidRPr="00AD4E88">
        <w:rPr>
          <w:rFonts w:ascii="Aptos" w:hAnsi="Aptos"/>
        </w:rPr>
        <w:t xml:space="preserve">is updated by the Department for Education, </w:t>
      </w:r>
      <w:commentRangeStart w:id="41"/>
      <w:r w:rsidRPr="00AD4E88">
        <w:rPr>
          <w:rFonts w:ascii="Aptos" w:hAnsi="Aptos"/>
        </w:rPr>
        <w:t xml:space="preserve">staff will be updated on the changes </w:t>
      </w:r>
      <w:commentRangeEnd w:id="41"/>
      <w:r w:rsidR="00622B7B" w:rsidRPr="00AD4E88">
        <w:rPr>
          <w:rStyle w:val="CommentReference"/>
          <w:rFonts w:ascii="Aptos" w:hAnsi="Aptos" w:cstheme="minorBidi"/>
        </w:rPr>
        <w:commentReference w:id="41"/>
      </w:r>
      <w:r w:rsidR="0084256A">
        <w:rPr>
          <w:rFonts w:ascii="Aptos" w:hAnsi="Aptos"/>
        </w:rPr>
        <w:t>in our weekly meetings.</w:t>
      </w:r>
      <w:r w:rsidRPr="00AD4E88">
        <w:rPr>
          <w:rFonts w:ascii="Aptos" w:hAnsi="Aptos"/>
          <w:color w:val="0070C0"/>
        </w:rPr>
        <w:t xml:space="preserve"> </w:t>
      </w:r>
    </w:p>
    <w:p w14:paraId="0EBECB0A" w14:textId="3F2E1249" w:rsidR="00AB5E3F" w:rsidRPr="00AD4E88" w:rsidRDefault="00893DA5" w:rsidP="00C50DAA">
      <w:pPr>
        <w:pStyle w:val="ListParagraph"/>
        <w:numPr>
          <w:ilvl w:val="0"/>
          <w:numId w:val="10"/>
        </w:numPr>
        <w:jc w:val="both"/>
        <w:rPr>
          <w:rFonts w:ascii="Aptos" w:hAnsi="Aptos"/>
        </w:rPr>
      </w:pPr>
      <w:r w:rsidRPr="00AD4E88">
        <w:rPr>
          <w:rFonts w:ascii="Aptos" w:hAnsi="Aptos"/>
          <w:bCs/>
        </w:rPr>
        <w:t>Understand</w:t>
      </w:r>
      <w:r w:rsidRPr="00AD4E88">
        <w:rPr>
          <w:rFonts w:ascii="Aptos" w:hAnsi="Aptos"/>
          <w:b/>
          <w:bCs/>
        </w:rPr>
        <w:t xml:space="preserve"> </w:t>
      </w:r>
      <w:r w:rsidRPr="00AD4E88">
        <w:rPr>
          <w:rFonts w:ascii="Aptos" w:hAnsi="Aptos"/>
        </w:rPr>
        <w:t xml:space="preserve">key information contained in Part One of </w:t>
      </w:r>
      <w:r w:rsidRPr="00AD4E88">
        <w:rPr>
          <w:rFonts w:ascii="Aptos" w:hAnsi="Aptos"/>
          <w:i/>
        </w:rPr>
        <w:t>KCSIE</w:t>
      </w:r>
      <w:r w:rsidRPr="00AD4E88">
        <w:rPr>
          <w:rFonts w:ascii="Aptos" w:hAnsi="Aptos"/>
        </w:rPr>
        <w:t xml:space="preserve">. The </w:t>
      </w:r>
      <w:r w:rsidR="00AC3A82" w:rsidRPr="00AD4E88">
        <w:rPr>
          <w:rFonts w:ascii="Aptos" w:hAnsi="Aptos"/>
        </w:rPr>
        <w:t>school</w:t>
      </w:r>
      <w:r w:rsidRPr="00AD4E88">
        <w:rPr>
          <w:rFonts w:ascii="Aptos" w:hAnsi="Aptos"/>
        </w:rPr>
        <w:t xml:space="preserve"> will ensure staff understanding by </w:t>
      </w:r>
      <w:r w:rsidR="0084256A" w:rsidRPr="0084256A">
        <w:rPr>
          <w:rFonts w:ascii="Aptos" w:hAnsi="Aptos"/>
          <w:color w:val="000000" w:themeColor="text1"/>
        </w:rPr>
        <w:t>signing the annual declaration form.</w:t>
      </w:r>
      <w:r w:rsidRPr="0084256A">
        <w:rPr>
          <w:rFonts w:ascii="Aptos" w:hAnsi="Aptos"/>
          <w:color w:val="000000" w:themeColor="text1"/>
        </w:rPr>
        <w:t xml:space="preserve">  </w:t>
      </w:r>
    </w:p>
    <w:p w14:paraId="487FEB71" w14:textId="6BD39031" w:rsidR="00AB5E3F" w:rsidRPr="00AD4E88" w:rsidRDefault="00893DA5" w:rsidP="00C50DAA">
      <w:pPr>
        <w:pStyle w:val="ListParagraph"/>
        <w:numPr>
          <w:ilvl w:val="0"/>
          <w:numId w:val="10"/>
        </w:numPr>
        <w:jc w:val="both"/>
        <w:rPr>
          <w:rFonts w:ascii="Aptos" w:hAnsi="Aptos"/>
        </w:rPr>
      </w:pPr>
      <w:r w:rsidRPr="00AD4E88">
        <w:rPr>
          <w:rFonts w:ascii="Aptos" w:hAnsi="Aptos"/>
        </w:rPr>
        <w:t xml:space="preserve">Receive training in safeguarding and child protection regularly, in line with advice from the </w:t>
      </w:r>
      <w:r w:rsidR="00231016" w:rsidRPr="00AD4E88">
        <w:rPr>
          <w:rFonts w:ascii="Aptos" w:hAnsi="Aptos" w:cs="Arial"/>
        </w:rPr>
        <w:t xml:space="preserve">local safeguarding partners. </w:t>
      </w:r>
      <w:r w:rsidRPr="00AD4E88">
        <w:rPr>
          <w:rFonts w:ascii="Aptos" w:hAnsi="Aptos"/>
        </w:rPr>
        <w:t>Training will include online safety and harmful sexual behaviours</w:t>
      </w:r>
      <w:r w:rsidR="008E7975" w:rsidRPr="00AD4E88">
        <w:rPr>
          <w:rFonts w:ascii="Aptos" w:hAnsi="Aptos"/>
        </w:rPr>
        <w:t xml:space="preserve"> including sexual violence and sexual harassment between children</w:t>
      </w:r>
      <w:r w:rsidRPr="00AD4E88">
        <w:rPr>
          <w:rFonts w:ascii="Aptos" w:hAnsi="Aptos"/>
        </w:rPr>
        <w:t xml:space="preserve">. It will also include </w:t>
      </w:r>
      <w:r w:rsidRPr="00AD4E88">
        <w:rPr>
          <w:rFonts w:ascii="Aptos" w:hAnsi="Aptos"/>
          <w:iCs/>
        </w:rPr>
        <w:t>Prevent</w:t>
      </w:r>
      <w:r w:rsidRPr="00AD4E88">
        <w:rPr>
          <w:rFonts w:ascii="Aptos" w:hAnsi="Aptos"/>
          <w:i/>
          <w:iCs/>
        </w:rPr>
        <w:t xml:space="preserve"> </w:t>
      </w:r>
      <w:r w:rsidRPr="00AD4E88">
        <w:rPr>
          <w:rFonts w:ascii="Aptos" w:hAnsi="Aptos"/>
        </w:rPr>
        <w:t>awareness training to equip staff to raise concerns appropriately by ensuring all staff have the knowledge and confidence to identify children at risk of being drawn into terrorism; are able to challenge extremist ideas; and know how to refer children and young people for further help.</w:t>
      </w:r>
      <w:r w:rsidR="007F4BC9" w:rsidRPr="00AD4E88">
        <w:rPr>
          <w:rFonts w:ascii="Aptos" w:hAnsi="Aptos"/>
        </w:rPr>
        <w:t xml:space="preserve"> All staff will also be made aware of the local early help process and understand their role in it.</w:t>
      </w:r>
    </w:p>
    <w:p w14:paraId="464D1458" w14:textId="79F7150C" w:rsidR="00E434A7" w:rsidRPr="00AD4E88" w:rsidRDefault="00893DA5" w:rsidP="00C50DAA">
      <w:pPr>
        <w:pStyle w:val="ListParagraph"/>
        <w:numPr>
          <w:ilvl w:val="0"/>
          <w:numId w:val="10"/>
        </w:numPr>
        <w:jc w:val="both"/>
        <w:rPr>
          <w:rFonts w:ascii="Aptos" w:hAnsi="Aptos"/>
        </w:rPr>
      </w:pPr>
      <w:r w:rsidRPr="00AD4E88">
        <w:rPr>
          <w:rFonts w:ascii="Aptos" w:hAnsi="Aptos"/>
        </w:rPr>
        <w:t xml:space="preserve">Undertake regular informal updates, at least annually, to provide them with relevant skills and knowledge to safeguard children effectively. The </w:t>
      </w:r>
      <w:r w:rsidR="00AC3A82" w:rsidRPr="00AD4E88">
        <w:rPr>
          <w:rFonts w:ascii="Aptos" w:hAnsi="Aptos"/>
        </w:rPr>
        <w:t>school</w:t>
      </w:r>
      <w:r w:rsidRPr="00AD4E88">
        <w:rPr>
          <w:rFonts w:ascii="Aptos" w:hAnsi="Aptos"/>
        </w:rPr>
        <w:t xml:space="preserve"> provides these via, for example</w:t>
      </w:r>
      <w:r w:rsidR="0084256A">
        <w:rPr>
          <w:rFonts w:ascii="Aptos" w:hAnsi="Aptos"/>
        </w:rPr>
        <w:t xml:space="preserve"> </w:t>
      </w:r>
      <w:proofErr w:type="gramStart"/>
      <w:r w:rsidR="0084256A">
        <w:rPr>
          <w:rFonts w:ascii="Aptos" w:hAnsi="Aptos"/>
        </w:rPr>
        <w:t xml:space="preserve">by </w:t>
      </w:r>
      <w:r w:rsidR="00040A53" w:rsidRPr="00AD4E88">
        <w:rPr>
          <w:rFonts w:ascii="Aptos" w:hAnsi="Aptos"/>
          <w:color w:val="0070C0"/>
        </w:rPr>
        <w:t xml:space="preserve"> </w:t>
      </w:r>
      <w:r w:rsidRPr="0084256A">
        <w:rPr>
          <w:rFonts w:ascii="Aptos" w:hAnsi="Aptos"/>
          <w:color w:val="000000" w:themeColor="text1"/>
        </w:rPr>
        <w:t>emails</w:t>
      </w:r>
      <w:proofErr w:type="gramEnd"/>
      <w:r w:rsidRPr="0084256A">
        <w:rPr>
          <w:rFonts w:ascii="Aptos" w:hAnsi="Aptos"/>
          <w:color w:val="000000" w:themeColor="text1"/>
        </w:rPr>
        <w:t xml:space="preserve"> and staff meetings.</w:t>
      </w:r>
    </w:p>
    <w:p w14:paraId="21A9F701" w14:textId="77777777" w:rsidR="00CB4C3A" w:rsidRPr="00AD4E88" w:rsidRDefault="00CB4C3A" w:rsidP="00AB5E3F">
      <w:pPr>
        <w:autoSpaceDE w:val="0"/>
        <w:autoSpaceDN w:val="0"/>
        <w:adjustRightInd w:val="0"/>
        <w:jc w:val="both"/>
        <w:rPr>
          <w:rFonts w:ascii="Aptos" w:hAnsi="Aptos" w:cs="Calibri"/>
          <w:b/>
          <w:color w:val="000000"/>
        </w:rPr>
      </w:pPr>
    </w:p>
    <w:p w14:paraId="6D5EF419" w14:textId="61DA68C4" w:rsidR="00AB5E3F" w:rsidRPr="00AD4E88" w:rsidRDefault="00893DA5" w:rsidP="00AB5E3F">
      <w:pPr>
        <w:autoSpaceDE w:val="0"/>
        <w:autoSpaceDN w:val="0"/>
        <w:adjustRightInd w:val="0"/>
        <w:jc w:val="both"/>
        <w:rPr>
          <w:rFonts w:ascii="Aptos" w:hAnsi="Aptos" w:cs="Calibri"/>
          <w:b/>
          <w:color w:val="000000"/>
        </w:rPr>
      </w:pPr>
      <w:r w:rsidRPr="00AD4E88">
        <w:rPr>
          <w:rFonts w:ascii="Aptos" w:hAnsi="Aptos" w:cs="Calibri"/>
          <w:b/>
          <w:color w:val="000000"/>
        </w:rPr>
        <w:t>DSL(s)</w:t>
      </w:r>
      <w:r w:rsidR="00CB4C3A" w:rsidRPr="00AD4E88">
        <w:rPr>
          <w:rFonts w:ascii="Aptos" w:hAnsi="Aptos" w:cs="Calibri"/>
          <w:b/>
          <w:color w:val="000000"/>
        </w:rPr>
        <w:t xml:space="preserve"> - Designated Safeguarding Lead (s)</w:t>
      </w:r>
    </w:p>
    <w:p w14:paraId="6EC75BB7" w14:textId="4848783D" w:rsidR="00AB5E3F" w:rsidRPr="00AD4E88" w:rsidRDefault="00893DA5" w:rsidP="00AB5E3F">
      <w:pPr>
        <w:autoSpaceDE w:val="0"/>
        <w:autoSpaceDN w:val="0"/>
        <w:adjustRightInd w:val="0"/>
        <w:spacing w:after="79" w:line="240" w:lineRule="auto"/>
        <w:jc w:val="both"/>
        <w:rPr>
          <w:rFonts w:ascii="Aptos" w:hAnsi="Aptos" w:cs="Calibri"/>
          <w:i/>
          <w:iCs/>
          <w:color w:val="000000"/>
        </w:rPr>
      </w:pPr>
      <w:r w:rsidRPr="00AD4E88">
        <w:rPr>
          <w:rFonts w:ascii="Aptos" w:hAnsi="Aptos" w:cs="Calibri"/>
          <w:color w:val="000000"/>
        </w:rPr>
        <w:t>The DSL receives updated child protection training at least every two years to provide them with the knowledge  skills</w:t>
      </w:r>
      <w:r w:rsidR="007D4B6A" w:rsidRPr="00AD4E88">
        <w:rPr>
          <w:rFonts w:ascii="Aptos" w:hAnsi="Aptos" w:cs="Calibri"/>
          <w:color w:val="000000"/>
        </w:rPr>
        <w:t xml:space="preserve"> and authority</w:t>
      </w:r>
      <w:r w:rsidRPr="00AD4E88">
        <w:rPr>
          <w:rFonts w:ascii="Aptos" w:hAnsi="Aptos" w:cs="Calibri"/>
          <w:color w:val="000000"/>
        </w:rPr>
        <w:t xml:space="preserve"> required to carry out the role. This includes local inter-agency working protocols, participation in child protection case conferences, supporting children in need, identifying children at risk of radicalisation, </w:t>
      </w:r>
      <w:r w:rsidR="000C6B23" w:rsidRPr="00AD4E88">
        <w:rPr>
          <w:rFonts w:ascii="Aptos" w:hAnsi="Aptos" w:cs="Calibri"/>
          <w:color w:val="000000"/>
        </w:rPr>
        <w:t xml:space="preserve">supporting SEND children particularly when online, overseeing online safety in school, </w:t>
      </w:r>
      <w:r w:rsidRPr="00AD4E88">
        <w:rPr>
          <w:rFonts w:ascii="Aptos" w:hAnsi="Aptos" w:cs="Calibri"/>
          <w:color w:val="000000"/>
        </w:rPr>
        <w:t xml:space="preserve">record keeping and promoting a culture of listening to children, training in the approach to </w:t>
      </w:r>
      <w:r w:rsidRPr="00AD4E88">
        <w:rPr>
          <w:rFonts w:ascii="Aptos" w:hAnsi="Aptos" w:cs="Calibri"/>
          <w:i/>
          <w:iCs/>
          <w:color w:val="000000"/>
        </w:rPr>
        <w:t xml:space="preserve">Prevent </w:t>
      </w:r>
      <w:r w:rsidRPr="00AD4E88">
        <w:rPr>
          <w:rFonts w:ascii="Aptos" w:hAnsi="Aptos" w:cs="Calibri"/>
          <w:color w:val="000000"/>
        </w:rPr>
        <w:t>dutie</w:t>
      </w:r>
      <w:r w:rsidR="001E0A3C" w:rsidRPr="00AD4E88">
        <w:rPr>
          <w:rFonts w:ascii="Aptos" w:hAnsi="Aptos" w:cs="Calibri"/>
          <w:color w:val="000000"/>
        </w:rPr>
        <w:t>s</w:t>
      </w:r>
      <w:r w:rsidRPr="00AD4E88">
        <w:rPr>
          <w:rFonts w:ascii="Aptos" w:hAnsi="Aptos" w:cs="Calibri"/>
          <w:color w:val="000000"/>
        </w:rPr>
        <w:t xml:space="preserve"> </w:t>
      </w:r>
      <w:r w:rsidRPr="0084256A">
        <w:rPr>
          <w:rFonts w:ascii="Aptos" w:hAnsi="Aptos" w:cs="Calibri"/>
          <w:color w:val="000000" w:themeColor="text1"/>
        </w:rPr>
        <w:t>and harmful sexual behaviours.</w:t>
      </w:r>
      <w:r w:rsidR="0084256A">
        <w:rPr>
          <w:rFonts w:ascii="Aptos" w:hAnsi="Aptos" w:cs="Calibri"/>
          <w:color w:val="000000" w:themeColor="text1"/>
        </w:rPr>
        <w:t xml:space="preserve"> </w:t>
      </w:r>
      <w:r w:rsidRPr="00AD4E88">
        <w:rPr>
          <w:rFonts w:ascii="Aptos" w:hAnsi="Aptos" w:cs="Calibri"/>
          <w:color w:val="000000"/>
        </w:rPr>
        <w:t xml:space="preserve">Further details of the required training content for the DSL are set out in Annex </w:t>
      </w:r>
      <w:r w:rsidR="0014119A" w:rsidRPr="00AD4E88">
        <w:rPr>
          <w:rFonts w:ascii="Aptos" w:hAnsi="Aptos" w:cs="Calibri"/>
          <w:color w:val="000000"/>
        </w:rPr>
        <w:t>C</w:t>
      </w:r>
      <w:r w:rsidRPr="00AD4E88">
        <w:rPr>
          <w:rFonts w:ascii="Aptos" w:hAnsi="Aptos" w:cs="Calibri"/>
          <w:color w:val="000000"/>
        </w:rPr>
        <w:t xml:space="preserve"> of </w:t>
      </w:r>
      <w:r w:rsidRPr="00AD4E88">
        <w:rPr>
          <w:rFonts w:ascii="Aptos" w:hAnsi="Aptos" w:cs="Calibri"/>
          <w:i/>
          <w:iCs/>
          <w:color w:val="000000"/>
        </w:rPr>
        <w:t>KCSIE.</w:t>
      </w:r>
    </w:p>
    <w:p w14:paraId="71166667" w14:textId="77777777" w:rsidR="00AB5E3F" w:rsidRPr="00AD4E88" w:rsidRDefault="00893DA5" w:rsidP="00AB5E3F">
      <w:pPr>
        <w:autoSpaceDE w:val="0"/>
        <w:autoSpaceDN w:val="0"/>
        <w:adjustRightInd w:val="0"/>
        <w:spacing w:after="79" w:line="240" w:lineRule="auto"/>
        <w:jc w:val="both"/>
        <w:rPr>
          <w:rFonts w:ascii="Aptos" w:hAnsi="Aptos" w:cs="Calibri"/>
          <w:color w:val="000000"/>
        </w:rPr>
      </w:pPr>
      <w:r w:rsidRPr="00AD4E88">
        <w:rPr>
          <w:rFonts w:ascii="Aptos" w:hAnsi="Aptos" w:cs="Calibri"/>
          <w:color w:val="000000"/>
        </w:rPr>
        <w:t>In addition to their formal training, the DSL’s knowledge and skills are updated at least annually to keep up with any developments relevant to their role.</w:t>
      </w:r>
    </w:p>
    <w:p w14:paraId="03635F0E" w14:textId="6D72AA60" w:rsidR="00AB5E3F" w:rsidRPr="00AD4E88" w:rsidRDefault="00893DA5" w:rsidP="00AB5E3F">
      <w:pPr>
        <w:autoSpaceDE w:val="0"/>
        <w:autoSpaceDN w:val="0"/>
        <w:adjustRightInd w:val="0"/>
        <w:spacing w:after="79" w:line="240" w:lineRule="auto"/>
        <w:rPr>
          <w:rFonts w:ascii="Aptos" w:hAnsi="Aptos" w:cs="Calibri"/>
          <w:color w:val="0070C0"/>
        </w:rPr>
      </w:pPr>
      <w:r w:rsidRPr="0084256A">
        <w:rPr>
          <w:rFonts w:ascii="Aptos" w:hAnsi="Aptos" w:cs="Calibri"/>
          <w:color w:val="000000" w:themeColor="text1"/>
        </w:rPr>
        <w:t>The</w:t>
      </w:r>
      <w:r w:rsidRPr="0084256A">
        <w:rPr>
          <w:rFonts w:ascii="Aptos" w:hAnsi="Aptos"/>
          <w:color w:val="000000" w:themeColor="text1"/>
        </w:rPr>
        <w:t xml:space="preserve"> </w:t>
      </w:r>
      <w:r w:rsidRPr="0084256A">
        <w:rPr>
          <w:rFonts w:ascii="Aptos" w:hAnsi="Aptos" w:cs="Calibri"/>
          <w:color w:val="000000" w:themeColor="text1"/>
        </w:rPr>
        <w:t>DDSL is trained to the same level as the DSL.</w:t>
      </w:r>
    </w:p>
    <w:p w14:paraId="21783445" w14:textId="2931AC50" w:rsidR="00685910" w:rsidRPr="00AD4E88" w:rsidRDefault="00685910" w:rsidP="00AB5E3F">
      <w:pPr>
        <w:autoSpaceDE w:val="0"/>
        <w:autoSpaceDN w:val="0"/>
        <w:adjustRightInd w:val="0"/>
        <w:spacing w:after="79" w:line="240" w:lineRule="auto"/>
        <w:rPr>
          <w:rFonts w:ascii="Aptos" w:hAnsi="Aptos" w:cs="Calibri"/>
          <w:color w:val="000000" w:themeColor="text1"/>
        </w:rPr>
      </w:pPr>
    </w:p>
    <w:p w14:paraId="71AC3C6C" w14:textId="28A1BC7F" w:rsidR="008C7797" w:rsidRPr="00AD4E88" w:rsidRDefault="008C7797" w:rsidP="008C7797">
      <w:pPr>
        <w:autoSpaceDE w:val="0"/>
        <w:autoSpaceDN w:val="0"/>
        <w:adjustRightInd w:val="0"/>
        <w:spacing w:after="79"/>
        <w:rPr>
          <w:rFonts w:ascii="Aptos" w:hAnsi="Aptos" w:cs="Calibri"/>
          <w:color w:val="000000" w:themeColor="text1"/>
        </w:rPr>
      </w:pPr>
      <w:r w:rsidRPr="00AD4E88">
        <w:rPr>
          <w:rFonts w:ascii="Aptos" w:hAnsi="Aptos" w:cs="Calibri"/>
          <w:color w:val="000000" w:themeColor="text1"/>
        </w:rPr>
        <w:t>*Whilst external catering and maintenance staff are not technically U</w:t>
      </w:r>
      <w:r w:rsidR="00037E9B" w:rsidRPr="00AD4E88">
        <w:rPr>
          <w:rFonts w:ascii="Aptos" w:hAnsi="Aptos" w:cs="Calibri"/>
          <w:color w:val="000000" w:themeColor="text1"/>
        </w:rPr>
        <w:t>nited Learning</w:t>
      </w:r>
      <w:r w:rsidRPr="00AD4E88">
        <w:rPr>
          <w:rFonts w:ascii="Aptos" w:hAnsi="Aptos" w:cs="Calibri"/>
          <w:color w:val="000000" w:themeColor="text1"/>
        </w:rPr>
        <w:t>/school employees</w:t>
      </w:r>
      <w:r w:rsidR="00F42DA6" w:rsidRPr="00AD4E88">
        <w:rPr>
          <w:rFonts w:ascii="Aptos" w:hAnsi="Aptos" w:cs="Calibri"/>
          <w:color w:val="000000" w:themeColor="text1"/>
        </w:rPr>
        <w:t xml:space="preserve"> (and therefore safeguarding training is not the responsibility of the school)</w:t>
      </w:r>
      <w:r w:rsidRPr="00AD4E88">
        <w:rPr>
          <w:rFonts w:ascii="Aptos" w:hAnsi="Aptos" w:cs="Calibri"/>
          <w:color w:val="000000" w:themeColor="text1"/>
        </w:rPr>
        <w:t xml:space="preserve">, </w:t>
      </w:r>
      <w:r w:rsidR="00F42DA6" w:rsidRPr="00AD4E88">
        <w:rPr>
          <w:rFonts w:ascii="Aptos" w:hAnsi="Aptos" w:cs="Calibri"/>
          <w:color w:val="000000" w:themeColor="text1"/>
        </w:rPr>
        <w:t xml:space="preserve">they should receive </w:t>
      </w:r>
      <w:r w:rsidR="000D5043" w:rsidRPr="00AD4E88">
        <w:rPr>
          <w:rFonts w:ascii="Aptos" w:hAnsi="Aptos" w:cs="Calibri"/>
          <w:color w:val="000000" w:themeColor="text1"/>
        </w:rPr>
        <w:t xml:space="preserve">an appropriate </w:t>
      </w:r>
      <w:r w:rsidR="00F42DA6" w:rsidRPr="00AD4E88">
        <w:rPr>
          <w:rFonts w:ascii="Aptos" w:hAnsi="Aptos" w:cs="Calibri"/>
          <w:color w:val="000000" w:themeColor="text1"/>
        </w:rPr>
        <w:t>safeguarding induction</w:t>
      </w:r>
      <w:r w:rsidR="000D5043" w:rsidRPr="00AD4E88">
        <w:rPr>
          <w:rFonts w:ascii="Aptos" w:hAnsi="Aptos" w:cs="Calibri"/>
          <w:color w:val="000000" w:themeColor="text1"/>
        </w:rPr>
        <w:t xml:space="preserve"> to ensure they are aware of and understand all the school’s rele</w:t>
      </w:r>
      <w:r w:rsidR="00C4044C" w:rsidRPr="00AD4E88">
        <w:rPr>
          <w:rFonts w:ascii="Aptos" w:hAnsi="Aptos" w:cs="Calibri"/>
          <w:color w:val="000000" w:themeColor="text1"/>
        </w:rPr>
        <w:t>v</w:t>
      </w:r>
      <w:r w:rsidR="000D5043" w:rsidRPr="00AD4E88">
        <w:rPr>
          <w:rFonts w:ascii="Aptos" w:hAnsi="Aptos" w:cs="Calibri"/>
          <w:color w:val="000000" w:themeColor="text1"/>
        </w:rPr>
        <w:t>ant safeguarding policies (e.g.</w:t>
      </w:r>
      <w:r w:rsidR="00C4044C" w:rsidRPr="00AD4E88">
        <w:rPr>
          <w:rFonts w:ascii="Aptos" w:hAnsi="Aptos" w:cs="Calibri"/>
          <w:color w:val="000000" w:themeColor="text1"/>
        </w:rPr>
        <w:t xml:space="preserve">  safeguarding policy/whistleblowing policy)</w:t>
      </w:r>
      <w:r w:rsidR="00D8077F" w:rsidRPr="00AD4E88">
        <w:rPr>
          <w:rFonts w:ascii="Aptos" w:hAnsi="Aptos" w:cs="Calibri"/>
          <w:color w:val="000000" w:themeColor="text1"/>
        </w:rPr>
        <w:t>.</w:t>
      </w:r>
      <w:r w:rsidR="000D5043" w:rsidRPr="00AD4E88">
        <w:rPr>
          <w:rFonts w:ascii="Aptos" w:hAnsi="Aptos" w:cs="Calibri"/>
          <w:color w:val="000000" w:themeColor="text1"/>
        </w:rPr>
        <w:t xml:space="preserve">  </w:t>
      </w:r>
      <w:r w:rsidR="00F42DA6" w:rsidRPr="00AD4E88">
        <w:rPr>
          <w:rFonts w:ascii="Aptos" w:hAnsi="Aptos" w:cs="Calibri"/>
          <w:color w:val="000000" w:themeColor="text1"/>
        </w:rPr>
        <w:t xml:space="preserve"> </w:t>
      </w:r>
    </w:p>
    <w:p w14:paraId="722B1831" w14:textId="7A4C1518" w:rsidR="008C7797" w:rsidRPr="00AD4E88" w:rsidRDefault="008C7797" w:rsidP="00AB5E3F">
      <w:pPr>
        <w:autoSpaceDE w:val="0"/>
        <w:autoSpaceDN w:val="0"/>
        <w:adjustRightInd w:val="0"/>
        <w:spacing w:after="79" w:line="240" w:lineRule="auto"/>
        <w:rPr>
          <w:rFonts w:ascii="Aptos" w:hAnsi="Aptos" w:cs="Calibri"/>
          <w:color w:val="0070C0"/>
        </w:rPr>
      </w:pPr>
    </w:p>
    <w:p w14:paraId="53D23F51" w14:textId="77777777" w:rsidR="008C7797" w:rsidRPr="00AD4E88" w:rsidRDefault="008C7797" w:rsidP="00AB5E3F">
      <w:pPr>
        <w:autoSpaceDE w:val="0"/>
        <w:autoSpaceDN w:val="0"/>
        <w:adjustRightInd w:val="0"/>
        <w:spacing w:after="79" w:line="240" w:lineRule="auto"/>
        <w:rPr>
          <w:rFonts w:ascii="Aptos" w:hAnsi="Aptos" w:cs="Calibri"/>
          <w:color w:val="0070C0"/>
        </w:rPr>
      </w:pPr>
    </w:p>
    <w:p w14:paraId="7CE0E8BF" w14:textId="77777777" w:rsidR="00F43DD4" w:rsidRPr="00AD4E88" w:rsidRDefault="00F43DD4" w:rsidP="00685910">
      <w:pPr>
        <w:autoSpaceDE w:val="0"/>
        <w:autoSpaceDN w:val="0"/>
        <w:adjustRightInd w:val="0"/>
        <w:jc w:val="both"/>
        <w:rPr>
          <w:rFonts w:ascii="Aptos" w:hAnsi="Aptos" w:cs="Calibri"/>
          <w:b/>
          <w:color w:val="000000"/>
        </w:rPr>
      </w:pPr>
    </w:p>
    <w:p w14:paraId="1DA7C85F" w14:textId="132B3D72" w:rsidR="00685910" w:rsidRPr="00AD4E88" w:rsidRDefault="000462EA" w:rsidP="00685910">
      <w:pPr>
        <w:autoSpaceDE w:val="0"/>
        <w:autoSpaceDN w:val="0"/>
        <w:adjustRightInd w:val="0"/>
        <w:jc w:val="both"/>
        <w:rPr>
          <w:rFonts w:ascii="Aptos" w:hAnsi="Aptos" w:cs="Calibri"/>
          <w:b/>
          <w:color w:val="000000"/>
        </w:rPr>
      </w:pPr>
      <w:r w:rsidRPr="00AD4E88">
        <w:rPr>
          <w:rFonts w:ascii="Aptos" w:hAnsi="Aptos" w:cs="Calibri"/>
          <w:b/>
          <w:color w:val="000000"/>
        </w:rPr>
        <w:t>Governors and Trustees</w:t>
      </w:r>
    </w:p>
    <w:p w14:paraId="2B275703" w14:textId="41F038C5" w:rsidR="000462EA" w:rsidRPr="00AD4E88" w:rsidRDefault="000B74AA" w:rsidP="000462EA">
      <w:pPr>
        <w:autoSpaceDE w:val="0"/>
        <w:autoSpaceDN w:val="0"/>
        <w:adjustRightInd w:val="0"/>
        <w:jc w:val="both"/>
        <w:rPr>
          <w:rFonts w:ascii="Aptos" w:hAnsi="Aptos" w:cs="Calibri"/>
          <w:b/>
          <w:color w:val="000000"/>
        </w:rPr>
      </w:pPr>
      <w:r w:rsidRPr="00AD4E88">
        <w:rPr>
          <w:rFonts w:ascii="Aptos" w:hAnsi="Aptos"/>
        </w:rPr>
        <w:t xml:space="preserve">All governors and trustees </w:t>
      </w:r>
      <w:r w:rsidR="00037E9B" w:rsidRPr="00AD4E88">
        <w:rPr>
          <w:rFonts w:ascii="Aptos" w:hAnsi="Aptos"/>
        </w:rPr>
        <w:t xml:space="preserve">must </w:t>
      </w:r>
      <w:r w:rsidRPr="00AD4E88">
        <w:rPr>
          <w:rFonts w:ascii="Aptos" w:hAnsi="Aptos"/>
        </w:rPr>
        <w:t>receive appropriate safeguarding and child protection (including online) training at induction. This training should equip them with the knowledge to provide strategic challenge to test and assure themselves that the safeguarding policies and procedures in place in are effective and support the delivery of a robust whole</w:t>
      </w:r>
      <w:r w:rsidR="00D332F0" w:rsidRPr="00AD4E88">
        <w:rPr>
          <w:rFonts w:ascii="Aptos" w:hAnsi="Aptos"/>
        </w:rPr>
        <w:t xml:space="preserve"> school approach to safeguarding. This training </w:t>
      </w:r>
      <w:r w:rsidR="00037E9B" w:rsidRPr="00AD4E88">
        <w:rPr>
          <w:rFonts w:ascii="Aptos" w:hAnsi="Aptos"/>
        </w:rPr>
        <w:t xml:space="preserve">should be </w:t>
      </w:r>
      <w:r w:rsidR="00D332F0" w:rsidRPr="00AD4E88">
        <w:rPr>
          <w:rFonts w:ascii="Aptos" w:hAnsi="Aptos"/>
        </w:rPr>
        <w:t>regularly updated.</w:t>
      </w:r>
      <w:r w:rsidR="00037E9B" w:rsidRPr="00AD4E88">
        <w:rPr>
          <w:rFonts w:ascii="Aptos" w:hAnsi="Aptos"/>
        </w:rPr>
        <w:t xml:space="preserve"> </w:t>
      </w:r>
    </w:p>
    <w:p w14:paraId="51404F19" w14:textId="72078163" w:rsidR="000462EA" w:rsidRPr="00AD4E88" w:rsidRDefault="007D4B6A" w:rsidP="007D4B6A">
      <w:pPr>
        <w:autoSpaceDE w:val="0"/>
        <w:autoSpaceDN w:val="0"/>
        <w:adjustRightInd w:val="0"/>
        <w:jc w:val="both"/>
        <w:rPr>
          <w:rFonts w:ascii="Aptos" w:hAnsi="Aptos"/>
        </w:rPr>
      </w:pPr>
      <w:r w:rsidRPr="00AD4E88">
        <w:rPr>
          <w:rFonts w:ascii="Aptos" w:hAnsi="Aptos"/>
        </w:rPr>
        <w:t>All governors (and proprietors) should be aware of their obligations under the Human Rights Act 1998 and, the Equality Act 2010, (including the Public Sector Equality Duty), and their local multi-agency safeguarding arrangements.</w:t>
      </w:r>
    </w:p>
    <w:p w14:paraId="342229BB" w14:textId="77777777" w:rsidR="00685910" w:rsidRPr="00AD4E88" w:rsidRDefault="00685910" w:rsidP="00AB5E3F">
      <w:pPr>
        <w:autoSpaceDE w:val="0"/>
        <w:autoSpaceDN w:val="0"/>
        <w:adjustRightInd w:val="0"/>
        <w:spacing w:after="79" w:line="240" w:lineRule="auto"/>
        <w:rPr>
          <w:rFonts w:ascii="Aptos" w:hAnsi="Aptos" w:cs="Calibri"/>
          <w:color w:val="0070C0"/>
          <w:sz w:val="24"/>
          <w:szCs w:val="24"/>
        </w:rPr>
      </w:pPr>
    </w:p>
    <w:p w14:paraId="16424347" w14:textId="77777777" w:rsidR="00AB5E3F" w:rsidRPr="00AD4E88" w:rsidRDefault="00AB5E3F" w:rsidP="00AB5E3F">
      <w:pPr>
        <w:pStyle w:val="NormalWeb10"/>
        <w:jc w:val="both"/>
        <w:rPr>
          <w:rFonts w:ascii="Aptos" w:hAnsi="Aptos" w:cs="Arial"/>
          <w:b/>
          <w:sz w:val="22"/>
          <w:szCs w:val="22"/>
        </w:rPr>
      </w:pPr>
    </w:p>
    <w:p w14:paraId="071BAE33" w14:textId="77777777" w:rsidR="00AB5E3F" w:rsidRPr="00AD4E88" w:rsidRDefault="00893DA5" w:rsidP="00AB5E3F">
      <w:pPr>
        <w:pStyle w:val="NormalWeb10"/>
        <w:jc w:val="both"/>
        <w:rPr>
          <w:rFonts w:ascii="Aptos" w:hAnsi="Aptos" w:cs="Arial"/>
          <w:b/>
          <w:sz w:val="22"/>
          <w:szCs w:val="22"/>
        </w:rPr>
      </w:pPr>
      <w:r w:rsidRPr="00AD4E88">
        <w:rPr>
          <w:rFonts w:ascii="Aptos" w:hAnsi="Aptos" w:cs="Arial"/>
          <w:b/>
          <w:sz w:val="22"/>
          <w:szCs w:val="22"/>
        </w:rPr>
        <w:t>OVERSIGHT OF SAFEGUARDING, INCLUDING ARRANGEMENTS FOR REVIEWING POLICIES AND PROCEDURES</w:t>
      </w:r>
    </w:p>
    <w:p w14:paraId="4BF67EDE" w14:textId="77777777" w:rsidR="00AB5E3F" w:rsidRPr="00AD4E88" w:rsidRDefault="00AB5E3F" w:rsidP="00AB5E3F">
      <w:pPr>
        <w:pStyle w:val="NormalWeb10"/>
        <w:jc w:val="both"/>
        <w:rPr>
          <w:rFonts w:ascii="Aptos" w:hAnsi="Aptos" w:cs="Arial"/>
          <w:b/>
          <w:sz w:val="22"/>
          <w:szCs w:val="22"/>
        </w:rPr>
      </w:pPr>
    </w:p>
    <w:p w14:paraId="4A6DE829" w14:textId="27B696B7" w:rsidR="00AB5E3F" w:rsidRPr="00AD4E88" w:rsidRDefault="00496EBD" w:rsidP="00AB5E3F">
      <w:pPr>
        <w:jc w:val="both"/>
        <w:rPr>
          <w:rFonts w:ascii="Aptos" w:hAnsi="Aptos"/>
        </w:rPr>
      </w:pPr>
      <w:r w:rsidRPr="00AD4E88">
        <w:rPr>
          <w:rFonts w:ascii="Aptos" w:hAnsi="Aptos"/>
        </w:rPr>
        <w:t>Christie Spurling</w:t>
      </w:r>
      <w:r w:rsidR="00893DA5" w:rsidRPr="00AD4E88">
        <w:rPr>
          <w:rFonts w:ascii="Aptos" w:hAnsi="Aptos"/>
        </w:rPr>
        <w:t xml:space="preserve"> is the board-level lead designated to take a lead in relation to responsibility for the </w:t>
      </w:r>
      <w:r w:rsidR="002E1D42" w:rsidRPr="00AD4E88">
        <w:rPr>
          <w:rFonts w:ascii="Aptos" w:hAnsi="Aptos"/>
        </w:rPr>
        <w:t xml:space="preserve">Trust’s </w:t>
      </w:r>
      <w:r w:rsidR="00EB0141" w:rsidRPr="00AD4E88">
        <w:rPr>
          <w:rFonts w:ascii="Aptos" w:hAnsi="Aptos"/>
        </w:rPr>
        <w:t>safeguarding arrangements</w:t>
      </w:r>
      <w:r w:rsidR="00893DA5" w:rsidRPr="00AD4E88">
        <w:rPr>
          <w:rFonts w:ascii="Aptos" w:hAnsi="Aptos"/>
        </w:rPr>
        <w:t xml:space="preserve">. </w:t>
      </w:r>
      <w:r w:rsidR="0084256A" w:rsidRPr="0084256A">
        <w:rPr>
          <w:rFonts w:ascii="Aptos" w:hAnsi="Aptos"/>
          <w:color w:val="000000" w:themeColor="text1"/>
        </w:rPr>
        <w:t>Mr McCarron</w:t>
      </w:r>
      <w:r w:rsidR="002E1D42" w:rsidRPr="0084256A">
        <w:rPr>
          <w:rFonts w:ascii="Aptos" w:hAnsi="Aptos"/>
          <w:color w:val="000000" w:themeColor="text1"/>
        </w:rPr>
        <w:t xml:space="preserve"> is </w:t>
      </w:r>
      <w:r w:rsidR="002E1D42" w:rsidRPr="00AD4E88">
        <w:rPr>
          <w:rFonts w:ascii="Aptos" w:hAnsi="Aptos"/>
        </w:rPr>
        <w:t xml:space="preserve">the </w:t>
      </w:r>
      <w:r w:rsidR="00EB0141" w:rsidRPr="00AD4E88">
        <w:rPr>
          <w:rFonts w:ascii="Aptos" w:hAnsi="Aptos"/>
        </w:rPr>
        <w:t>LGB lead</w:t>
      </w:r>
      <w:r w:rsidR="002E1D42" w:rsidRPr="00AD4E88">
        <w:rPr>
          <w:rFonts w:ascii="Aptos" w:hAnsi="Aptos"/>
        </w:rPr>
        <w:t xml:space="preserve"> designated to take a lead in </w:t>
      </w:r>
      <w:r w:rsidR="002E1D42" w:rsidRPr="0084256A">
        <w:rPr>
          <w:rFonts w:ascii="Aptos" w:hAnsi="Aptos"/>
          <w:color w:val="000000" w:themeColor="text1"/>
        </w:rPr>
        <w:t xml:space="preserve">relation to responsibility for the safeguarding arrangements in the </w:t>
      </w:r>
      <w:r w:rsidR="00AC3A82" w:rsidRPr="0084256A">
        <w:rPr>
          <w:rFonts w:ascii="Aptos" w:hAnsi="Aptos"/>
          <w:color w:val="000000" w:themeColor="text1"/>
        </w:rPr>
        <w:t>school</w:t>
      </w:r>
      <w:r w:rsidR="002E1D42" w:rsidRPr="0084256A">
        <w:rPr>
          <w:rFonts w:ascii="Aptos" w:hAnsi="Aptos"/>
          <w:color w:val="000000" w:themeColor="text1"/>
        </w:rPr>
        <w:t xml:space="preserve">. </w:t>
      </w:r>
      <w:r w:rsidR="00893DA5" w:rsidRPr="0084256A">
        <w:rPr>
          <w:rFonts w:ascii="Aptos" w:hAnsi="Aptos"/>
          <w:color w:val="000000" w:themeColor="text1"/>
        </w:rPr>
        <w:t xml:space="preserve">They are a member of the </w:t>
      </w:r>
      <w:r w:rsidR="001E0A3C" w:rsidRPr="0084256A">
        <w:rPr>
          <w:rFonts w:ascii="Aptos" w:hAnsi="Aptos"/>
          <w:color w:val="000000" w:themeColor="text1"/>
        </w:rPr>
        <w:t xml:space="preserve">School’s </w:t>
      </w:r>
      <w:r w:rsidR="00272B9C" w:rsidRPr="0084256A">
        <w:rPr>
          <w:rFonts w:ascii="Aptos" w:hAnsi="Aptos"/>
          <w:color w:val="000000" w:themeColor="text1"/>
        </w:rPr>
        <w:t>LGB and/or</w:t>
      </w:r>
      <w:r w:rsidR="001E0A3C" w:rsidRPr="0084256A">
        <w:rPr>
          <w:rFonts w:ascii="Aptos" w:hAnsi="Aptos"/>
          <w:color w:val="000000" w:themeColor="text1"/>
        </w:rPr>
        <w:t xml:space="preserve"> a member of U</w:t>
      </w:r>
      <w:r w:rsidR="00272B9C" w:rsidRPr="0084256A">
        <w:rPr>
          <w:rFonts w:ascii="Aptos" w:hAnsi="Aptos"/>
          <w:color w:val="000000" w:themeColor="text1"/>
        </w:rPr>
        <w:t>LT.</w:t>
      </w:r>
    </w:p>
    <w:p w14:paraId="75703ABE" w14:textId="299F2790" w:rsidR="00AB5E3F" w:rsidRPr="00AD4E88" w:rsidRDefault="00893DA5" w:rsidP="00AB5E3F">
      <w:pPr>
        <w:jc w:val="both"/>
        <w:rPr>
          <w:rFonts w:ascii="Aptos" w:hAnsi="Aptos"/>
        </w:rPr>
      </w:pPr>
      <w:r w:rsidRPr="00AD4E88">
        <w:rPr>
          <w:rFonts w:ascii="Aptos" w:hAnsi="Aptos"/>
        </w:rPr>
        <w:t xml:space="preserve">A review of the </w:t>
      </w:r>
      <w:r w:rsidR="00AC3A82" w:rsidRPr="00AD4E88">
        <w:rPr>
          <w:rFonts w:ascii="Aptos" w:hAnsi="Aptos"/>
        </w:rPr>
        <w:t>school’s</w:t>
      </w:r>
      <w:r w:rsidRPr="00AD4E88">
        <w:rPr>
          <w:rFonts w:ascii="Aptos" w:hAnsi="Aptos"/>
        </w:rPr>
        <w:t xml:space="preserve"> child protection policies takes place at least annually, including an update and review of the effectiveness of procedures and their implementation.</w:t>
      </w:r>
      <w:r w:rsidR="0084256A" w:rsidRPr="0084256A">
        <w:rPr>
          <w:rFonts w:ascii="Aptos" w:hAnsi="Aptos"/>
        </w:rPr>
        <w:t xml:space="preserve"> </w:t>
      </w:r>
      <w:r w:rsidR="0084256A" w:rsidRPr="4A9414F3">
        <w:rPr>
          <w:rFonts w:ascii="Aptos" w:hAnsi="Aptos"/>
        </w:rPr>
        <w:t>This is reviewed annually by the DSL and monitoring visits from UL take place annually</w:t>
      </w:r>
      <w:r w:rsidR="0084256A">
        <w:rPr>
          <w:rFonts w:ascii="Aptos" w:hAnsi="Aptos"/>
        </w:rPr>
        <w:t xml:space="preserve">. </w:t>
      </w:r>
      <w:r w:rsidRPr="00AD4E88">
        <w:rPr>
          <w:rFonts w:ascii="Aptos" w:hAnsi="Aptos"/>
        </w:rPr>
        <w:t xml:space="preserve">The </w:t>
      </w:r>
      <w:r w:rsidR="00AC3A82" w:rsidRPr="00AD4E88">
        <w:rPr>
          <w:rFonts w:ascii="Aptos" w:hAnsi="Aptos"/>
        </w:rPr>
        <w:t>school</w:t>
      </w:r>
      <w:r w:rsidRPr="00AD4E88">
        <w:rPr>
          <w:rFonts w:ascii="Aptos" w:hAnsi="Aptos"/>
        </w:rPr>
        <w:t xml:space="preserve"> draws on the expertise of staff, including the DSL(s), in shaping the </w:t>
      </w:r>
      <w:r w:rsidR="00FB476E" w:rsidRPr="00AD4E88">
        <w:rPr>
          <w:rFonts w:ascii="Aptos" w:hAnsi="Aptos"/>
        </w:rPr>
        <w:t>school’s</w:t>
      </w:r>
      <w:r w:rsidRPr="00AD4E88">
        <w:rPr>
          <w:rFonts w:ascii="Aptos" w:hAnsi="Aptos"/>
        </w:rPr>
        <w:t xml:space="preserve"> safeguarding arrangements and policies</w:t>
      </w:r>
      <w:r w:rsidR="00BE0A41" w:rsidRPr="00AD4E88">
        <w:rPr>
          <w:rFonts w:ascii="Aptos" w:hAnsi="Aptos"/>
          <w:vertAlign w:val="superscript"/>
        </w:rPr>
        <w:t>.</w:t>
      </w:r>
    </w:p>
    <w:p w14:paraId="62561F9E" w14:textId="77777777" w:rsidR="009A54C9" w:rsidRPr="00AD4E88" w:rsidRDefault="00893DA5" w:rsidP="009A54C9">
      <w:pPr>
        <w:jc w:val="both"/>
        <w:rPr>
          <w:rFonts w:ascii="Aptos" w:eastAsia="Times New Roman" w:hAnsi="Aptos" w:cs="Arial"/>
          <w:b/>
          <w:lang w:eastAsia="en-GB"/>
        </w:rPr>
      </w:pPr>
      <w:r w:rsidRPr="00AD4E88">
        <w:rPr>
          <w:rFonts w:ascii="Aptos" w:hAnsi="Aptos"/>
        </w:rPr>
        <w:t xml:space="preserve">If there has been a substantiated allegation against a member of staff, the </w:t>
      </w:r>
      <w:r w:rsidR="00AC3A82" w:rsidRPr="00AD4E88">
        <w:rPr>
          <w:rFonts w:ascii="Aptos" w:hAnsi="Aptos"/>
        </w:rPr>
        <w:t>school</w:t>
      </w:r>
      <w:r w:rsidRPr="00AD4E88">
        <w:rPr>
          <w:rFonts w:ascii="Aptos" w:hAnsi="Aptos"/>
        </w:rPr>
        <w:t xml:space="preserve"> will work with the Local Authority designated officer to determine whether there are any improvements to be made to the </w:t>
      </w:r>
      <w:r w:rsidR="00FB476E" w:rsidRPr="00AD4E88">
        <w:rPr>
          <w:rFonts w:ascii="Aptos" w:hAnsi="Aptos"/>
        </w:rPr>
        <w:t>school’s</w:t>
      </w:r>
      <w:r w:rsidRPr="00AD4E88">
        <w:rPr>
          <w:rFonts w:ascii="Aptos" w:hAnsi="Aptos"/>
        </w:rPr>
        <w:t xml:space="preserve"> procedures or practice to help prev</w:t>
      </w:r>
      <w:r w:rsidR="00BE0A41" w:rsidRPr="00AD4E88">
        <w:rPr>
          <w:rFonts w:ascii="Aptos" w:hAnsi="Aptos"/>
        </w:rPr>
        <w:t>ent similar events in the future.</w:t>
      </w:r>
    </w:p>
    <w:p w14:paraId="7576B420" w14:textId="6AF20927" w:rsidR="00AB5E3F" w:rsidRPr="00AD4E88" w:rsidRDefault="00893DA5" w:rsidP="009A54C9">
      <w:pPr>
        <w:jc w:val="both"/>
        <w:rPr>
          <w:rFonts w:ascii="Aptos" w:eastAsia="Times New Roman" w:hAnsi="Aptos" w:cs="Arial"/>
          <w:b/>
          <w:lang w:eastAsia="en-GB"/>
        </w:rPr>
      </w:pPr>
      <w:r w:rsidRPr="00AD4E88">
        <w:rPr>
          <w:rFonts w:ascii="Aptos" w:eastAsia="Times New Roman" w:hAnsi="Aptos" w:cs="Arial"/>
          <w:b/>
          <w:lang w:eastAsia="en-GB"/>
        </w:rPr>
        <w:t>THE SCHOOL’S ARRANGEMENTS TO FULFIL OTHER SAFEGUARDING RESPONSIBILITIES</w:t>
      </w:r>
    </w:p>
    <w:p w14:paraId="65E91CA5" w14:textId="5F74B029" w:rsidR="00AB5E3F" w:rsidRPr="00AD4E88" w:rsidRDefault="00893DA5" w:rsidP="00A4067E">
      <w:pPr>
        <w:rPr>
          <w:rFonts w:ascii="Aptos" w:hAnsi="Aptos" w:cs="Calibri"/>
          <w:b/>
          <w:bCs/>
          <w:color w:val="000000"/>
        </w:rPr>
      </w:pPr>
      <w:r w:rsidRPr="00AD4E88">
        <w:rPr>
          <w:rFonts w:ascii="Aptos" w:hAnsi="Aptos" w:cs="Calibri"/>
          <w:b/>
          <w:bCs/>
          <w:color w:val="000000"/>
        </w:rPr>
        <w:t xml:space="preserve">Teaching children how to keep safe </w:t>
      </w:r>
      <w:r w:rsidR="004C5953" w:rsidRPr="00AD4E88">
        <w:rPr>
          <w:rFonts w:ascii="Aptos" w:hAnsi="Aptos" w:cs="Calibri"/>
          <w:b/>
          <w:bCs/>
          <w:color w:val="000000"/>
        </w:rPr>
        <w:t xml:space="preserve"> </w:t>
      </w:r>
    </w:p>
    <w:p w14:paraId="3AFCCADF" w14:textId="38E36736" w:rsidR="00AB5E3F" w:rsidRPr="00AD4E88" w:rsidRDefault="00893DA5" w:rsidP="00AB5E3F">
      <w:pPr>
        <w:jc w:val="both"/>
        <w:rPr>
          <w:rFonts w:ascii="Aptos" w:hAnsi="Aptos"/>
        </w:rPr>
      </w:pPr>
      <w:r w:rsidRPr="00AD4E88">
        <w:rPr>
          <w:rFonts w:ascii="Aptos" w:hAnsi="Aptos"/>
        </w:rPr>
        <w:t xml:space="preserve">The </w:t>
      </w:r>
      <w:r w:rsidR="00BE0A41" w:rsidRPr="0084256A">
        <w:rPr>
          <w:rFonts w:ascii="Aptos" w:hAnsi="Aptos"/>
          <w:color w:val="000000" w:themeColor="text1"/>
        </w:rPr>
        <w:t xml:space="preserve">local </w:t>
      </w:r>
      <w:r w:rsidRPr="0084256A">
        <w:rPr>
          <w:rFonts w:ascii="Aptos" w:hAnsi="Aptos"/>
          <w:color w:val="000000" w:themeColor="text1"/>
        </w:rPr>
        <w:t xml:space="preserve">governing body </w:t>
      </w:r>
      <w:r w:rsidR="0084256A" w:rsidRPr="0084256A">
        <w:rPr>
          <w:rFonts w:ascii="Aptos" w:hAnsi="Aptos"/>
          <w:color w:val="000000" w:themeColor="text1"/>
        </w:rPr>
        <w:t>and</w:t>
      </w:r>
      <w:r w:rsidRPr="0084256A">
        <w:rPr>
          <w:rFonts w:ascii="Aptos" w:hAnsi="Aptos"/>
          <w:color w:val="000000" w:themeColor="text1"/>
        </w:rPr>
        <w:t xml:space="preserve"> </w:t>
      </w:r>
      <w:r w:rsidR="00CB72AC" w:rsidRPr="0084256A">
        <w:rPr>
          <w:rFonts w:ascii="Aptos" w:hAnsi="Aptos"/>
          <w:color w:val="000000" w:themeColor="text1"/>
        </w:rPr>
        <w:t>United Learning Trust</w:t>
      </w:r>
      <w:r w:rsidRPr="0084256A">
        <w:rPr>
          <w:rFonts w:ascii="Aptos" w:hAnsi="Aptos"/>
          <w:color w:val="000000" w:themeColor="text1"/>
        </w:rPr>
        <w:t xml:space="preserve"> </w:t>
      </w:r>
      <w:proofErr w:type="gramStart"/>
      <w:r w:rsidRPr="00AD4E88">
        <w:rPr>
          <w:rFonts w:ascii="Aptos" w:hAnsi="Aptos"/>
        </w:rPr>
        <w:t>ensures</w:t>
      </w:r>
      <w:proofErr w:type="gramEnd"/>
      <w:r w:rsidRPr="00AD4E88">
        <w:rPr>
          <w:rFonts w:ascii="Aptos" w:hAnsi="Aptos"/>
        </w:rPr>
        <w:t xml:space="preserve"> that all </w:t>
      </w:r>
      <w:r w:rsidR="00424AF0" w:rsidRPr="00AD4E88">
        <w:rPr>
          <w:rFonts w:ascii="Aptos" w:hAnsi="Aptos"/>
        </w:rPr>
        <w:t>student</w:t>
      </w:r>
      <w:r w:rsidRPr="00AD4E88">
        <w:rPr>
          <w:rFonts w:ascii="Aptos" w:hAnsi="Aptos"/>
        </w:rPr>
        <w:t>s are taught about safeguarding, including online, through the curriculum</w:t>
      </w:r>
      <w:r w:rsidR="00CB72AC" w:rsidRPr="00AD4E88">
        <w:rPr>
          <w:rFonts w:ascii="Aptos" w:hAnsi="Aptos"/>
        </w:rPr>
        <w:t>, Relationships</w:t>
      </w:r>
      <w:r w:rsidR="0084256A">
        <w:rPr>
          <w:rFonts w:ascii="Aptos" w:hAnsi="Aptos"/>
        </w:rPr>
        <w:t xml:space="preserve"> </w:t>
      </w:r>
      <w:r w:rsidR="00CB72AC" w:rsidRPr="00AD4E88">
        <w:rPr>
          <w:rFonts w:ascii="Aptos" w:hAnsi="Aptos"/>
        </w:rPr>
        <w:t>Education</w:t>
      </w:r>
      <w:r w:rsidRPr="00AD4E88">
        <w:rPr>
          <w:rFonts w:ascii="Aptos" w:hAnsi="Aptos"/>
        </w:rPr>
        <w:t xml:space="preserve"> and </w:t>
      </w:r>
      <w:r w:rsidR="001A39F4" w:rsidRPr="00AD4E88">
        <w:rPr>
          <w:rFonts w:ascii="Aptos" w:hAnsi="Aptos"/>
        </w:rPr>
        <w:t xml:space="preserve">Health Education and </w:t>
      </w:r>
      <w:r w:rsidRPr="00AD4E88">
        <w:rPr>
          <w:rFonts w:ascii="Aptos" w:hAnsi="Aptos"/>
        </w:rPr>
        <w:t xml:space="preserve">PSHE to help children to adjust their behaviours </w:t>
      </w:r>
      <w:r w:rsidR="00E95488" w:rsidRPr="00AD4E88">
        <w:rPr>
          <w:rFonts w:ascii="Aptos" w:hAnsi="Aptos"/>
        </w:rPr>
        <w:t>to</w:t>
      </w:r>
      <w:r w:rsidRPr="00AD4E88">
        <w:rPr>
          <w:rFonts w:ascii="Aptos" w:hAnsi="Aptos"/>
        </w:rPr>
        <w:t xml:space="preserve"> reduce risks and build resilience, including to radicalisation. This includes teaching </w:t>
      </w:r>
      <w:r w:rsidR="00424AF0" w:rsidRPr="00AD4E88">
        <w:rPr>
          <w:rFonts w:ascii="Aptos" w:hAnsi="Aptos"/>
        </w:rPr>
        <w:t>student</w:t>
      </w:r>
      <w:r w:rsidRPr="00AD4E88">
        <w:rPr>
          <w:rFonts w:ascii="Aptos" w:hAnsi="Aptos"/>
        </w:rPr>
        <w:t>s about the safe use of electronic equipment and the internet and the risks posed by adults or young people, who use the internet and social media to bully, groom, abuse or radicalise other people, especially children, young people and vulnerable adults.</w:t>
      </w:r>
      <w:r w:rsidR="00AB7A3E" w:rsidRPr="00AD4E88">
        <w:rPr>
          <w:rFonts w:ascii="Aptos" w:hAnsi="Aptos"/>
        </w:rPr>
        <w:t xml:space="preserve"> It will also include teaching </w:t>
      </w:r>
      <w:r w:rsidR="00424AF0" w:rsidRPr="00AD4E88">
        <w:rPr>
          <w:rFonts w:ascii="Aptos" w:hAnsi="Aptos"/>
        </w:rPr>
        <w:t>student</w:t>
      </w:r>
      <w:r w:rsidR="00AB7A3E" w:rsidRPr="00AD4E88">
        <w:rPr>
          <w:rFonts w:ascii="Aptos" w:hAnsi="Aptos"/>
        </w:rPr>
        <w:t>s, for example</w:t>
      </w:r>
      <w:r w:rsidR="008873BE" w:rsidRPr="00AD4E88">
        <w:rPr>
          <w:rFonts w:ascii="Aptos" w:hAnsi="Aptos"/>
        </w:rPr>
        <w:t>,</w:t>
      </w:r>
      <w:r w:rsidR="00AB7A3E" w:rsidRPr="00AD4E88">
        <w:rPr>
          <w:rFonts w:ascii="Aptos" w:hAnsi="Aptos"/>
        </w:rPr>
        <w:t xml:space="preserve"> about healthy relationships, consent and that sexual violence and sexual harassment is always wrong.</w:t>
      </w:r>
    </w:p>
    <w:p w14:paraId="4F66B6FC" w14:textId="3B756482" w:rsidR="00E833CD" w:rsidRPr="00AD4E88" w:rsidRDefault="00CB72AC" w:rsidP="00E833CD">
      <w:pPr>
        <w:pStyle w:val="Default"/>
        <w:rPr>
          <w:rFonts w:ascii="Aptos" w:hAnsi="Aptos" w:cstheme="minorHAnsi"/>
          <w:sz w:val="22"/>
          <w:szCs w:val="22"/>
        </w:rPr>
      </w:pPr>
      <w:r w:rsidRPr="009D002A">
        <w:rPr>
          <w:rFonts w:ascii="Aptos" w:hAnsi="Aptos" w:cstheme="minorHAnsi"/>
          <w:color w:val="000000" w:themeColor="text1"/>
          <w:sz w:val="22"/>
          <w:szCs w:val="22"/>
        </w:rPr>
        <w:t xml:space="preserve">The </w:t>
      </w:r>
      <w:r w:rsidR="00F8448C" w:rsidRPr="009D002A">
        <w:rPr>
          <w:rFonts w:ascii="Aptos" w:hAnsi="Aptos" w:cstheme="minorHAnsi"/>
          <w:color w:val="000000" w:themeColor="text1"/>
          <w:sz w:val="22"/>
          <w:szCs w:val="22"/>
        </w:rPr>
        <w:t>school</w:t>
      </w:r>
      <w:r w:rsidRPr="009D002A">
        <w:rPr>
          <w:rFonts w:ascii="Aptos" w:hAnsi="Aptos" w:cstheme="minorHAnsi"/>
          <w:color w:val="000000" w:themeColor="text1"/>
          <w:sz w:val="22"/>
          <w:szCs w:val="22"/>
        </w:rPr>
        <w:t xml:space="preserve"> recognises the additional risks that children with SEND face online and works with the Head of IT to ensure that additional support and measures are in p</w:t>
      </w:r>
      <w:r w:rsidR="00302F75" w:rsidRPr="009D002A">
        <w:rPr>
          <w:rFonts w:ascii="Aptos" w:hAnsi="Aptos" w:cstheme="minorHAnsi"/>
          <w:color w:val="000000" w:themeColor="text1"/>
          <w:sz w:val="22"/>
          <w:szCs w:val="22"/>
        </w:rPr>
        <w:t>lace to support these children.</w:t>
      </w:r>
      <w:r w:rsidRPr="009D002A">
        <w:rPr>
          <w:rFonts w:ascii="Aptos" w:hAnsi="Aptos" w:cstheme="minorHAnsi"/>
          <w:color w:val="000000" w:themeColor="text1"/>
          <w:sz w:val="22"/>
          <w:szCs w:val="22"/>
        </w:rPr>
        <w:t xml:space="preserve"> Online</w:t>
      </w:r>
      <w:r w:rsidR="00893DA5" w:rsidRPr="009D002A">
        <w:rPr>
          <w:rFonts w:ascii="Aptos" w:hAnsi="Aptos" w:cstheme="minorHAnsi"/>
          <w:color w:val="000000" w:themeColor="text1"/>
          <w:sz w:val="22"/>
          <w:szCs w:val="22"/>
        </w:rPr>
        <w:t xml:space="preserve"> safety is an integral part of the </w:t>
      </w:r>
      <w:r w:rsidR="00F8448C" w:rsidRPr="009D002A">
        <w:rPr>
          <w:rFonts w:ascii="Aptos" w:hAnsi="Aptos" w:cstheme="minorHAnsi"/>
          <w:color w:val="000000" w:themeColor="text1"/>
          <w:sz w:val="22"/>
          <w:szCs w:val="22"/>
        </w:rPr>
        <w:t>school’s</w:t>
      </w:r>
      <w:r w:rsidR="00893DA5" w:rsidRPr="009D002A">
        <w:rPr>
          <w:rFonts w:ascii="Aptos" w:hAnsi="Aptos" w:cstheme="minorHAnsi"/>
          <w:color w:val="000000" w:themeColor="text1"/>
          <w:sz w:val="22"/>
          <w:szCs w:val="22"/>
        </w:rPr>
        <w:t xml:space="preserve"> </w:t>
      </w:r>
      <w:r w:rsidR="00893DA5" w:rsidRPr="00AD4E88">
        <w:rPr>
          <w:rFonts w:ascii="Aptos" w:hAnsi="Aptos" w:cstheme="minorHAnsi"/>
          <w:sz w:val="22"/>
          <w:szCs w:val="22"/>
        </w:rPr>
        <w:t xml:space="preserve">curriculum </w:t>
      </w:r>
      <w:r w:rsidR="00684446" w:rsidRPr="00AD4E88">
        <w:rPr>
          <w:rFonts w:ascii="Aptos" w:hAnsi="Aptos" w:cstheme="minorHAnsi"/>
          <w:sz w:val="22"/>
          <w:szCs w:val="22"/>
        </w:rPr>
        <w:t xml:space="preserve">for all pupils and is taught in an </w:t>
      </w:r>
      <w:r w:rsidR="00593A63" w:rsidRPr="00AD4E88">
        <w:rPr>
          <w:rFonts w:ascii="Aptos" w:hAnsi="Aptos" w:cstheme="minorHAnsi"/>
          <w:sz w:val="22"/>
          <w:szCs w:val="22"/>
        </w:rPr>
        <w:t>age-appropriate</w:t>
      </w:r>
      <w:r w:rsidR="00684446" w:rsidRPr="00AD4E88">
        <w:rPr>
          <w:rFonts w:ascii="Aptos" w:hAnsi="Aptos" w:cstheme="minorHAnsi"/>
          <w:sz w:val="22"/>
          <w:szCs w:val="22"/>
        </w:rPr>
        <w:t xml:space="preserve"> way relevant to pupils’ lives.</w:t>
      </w:r>
      <w:r w:rsidR="00D917CA" w:rsidRPr="00AD4E88">
        <w:rPr>
          <w:rFonts w:ascii="Aptos" w:hAnsi="Aptos" w:cstheme="minorHAnsi"/>
          <w:sz w:val="22"/>
          <w:szCs w:val="22"/>
        </w:rPr>
        <w:t xml:space="preserve">  </w:t>
      </w:r>
      <w:r w:rsidR="00FD5ACF" w:rsidRPr="00AD4E88">
        <w:rPr>
          <w:rFonts w:ascii="Aptos" w:hAnsi="Aptos" w:cstheme="minorHAnsi"/>
          <w:sz w:val="22"/>
          <w:szCs w:val="22"/>
        </w:rPr>
        <w:t xml:space="preserve">It is essential that children are safeguarded from potentially harmful and inappropriate online material. </w:t>
      </w:r>
      <w:r w:rsidR="00E833CD" w:rsidRPr="00AD4E88">
        <w:rPr>
          <w:rFonts w:ascii="Aptos" w:hAnsi="Aptos" w:cstheme="minorHAnsi"/>
          <w:sz w:val="22"/>
          <w:szCs w:val="22"/>
        </w:rPr>
        <w:t xml:space="preserve">A whole school approach is taken to </w:t>
      </w:r>
      <w:r w:rsidR="00E833CD" w:rsidRPr="00AD4E88">
        <w:rPr>
          <w:rFonts w:ascii="Aptos" w:hAnsi="Aptos" w:cstheme="minorHAnsi"/>
          <w:sz w:val="22"/>
          <w:szCs w:val="22"/>
        </w:rPr>
        <w:lastRenderedPageBreak/>
        <w:t>online safety</w:t>
      </w:r>
      <w:r w:rsidR="00E347B4" w:rsidRPr="00AD4E88">
        <w:rPr>
          <w:rFonts w:ascii="Aptos" w:hAnsi="Aptos" w:cstheme="minorHAnsi"/>
          <w:sz w:val="22"/>
          <w:szCs w:val="22"/>
        </w:rPr>
        <w:t xml:space="preserve"> in </w:t>
      </w:r>
      <w:r w:rsidR="00E347B4" w:rsidRPr="009D002A">
        <w:rPr>
          <w:rFonts w:ascii="Aptos" w:hAnsi="Aptos" w:cstheme="minorHAnsi"/>
          <w:color w:val="000000" w:themeColor="text1"/>
          <w:sz w:val="22"/>
          <w:szCs w:val="22"/>
        </w:rPr>
        <w:t>the</w:t>
      </w:r>
      <w:r w:rsidR="00E833CD" w:rsidRPr="009D002A">
        <w:rPr>
          <w:rFonts w:ascii="Aptos" w:hAnsi="Aptos" w:cstheme="minorHAnsi"/>
          <w:color w:val="000000" w:themeColor="text1"/>
          <w:sz w:val="22"/>
          <w:szCs w:val="22"/>
        </w:rPr>
        <w:t xml:space="preserve"> </w:t>
      </w:r>
      <w:r w:rsidR="009C33B7" w:rsidRPr="009D002A">
        <w:rPr>
          <w:rFonts w:ascii="Aptos" w:hAnsi="Aptos" w:cstheme="minorHAnsi"/>
          <w:color w:val="000000" w:themeColor="text1"/>
          <w:sz w:val="22"/>
          <w:szCs w:val="22"/>
        </w:rPr>
        <w:t>E-Safety Policy</w:t>
      </w:r>
      <w:r w:rsidR="00E347B4" w:rsidRPr="009D002A">
        <w:rPr>
          <w:rFonts w:ascii="Aptos" w:hAnsi="Aptos" w:cstheme="minorHAnsi"/>
          <w:color w:val="000000" w:themeColor="text1"/>
          <w:sz w:val="22"/>
          <w:szCs w:val="22"/>
        </w:rPr>
        <w:t xml:space="preserve"> </w:t>
      </w:r>
      <w:r w:rsidR="00E833CD" w:rsidRPr="009D002A">
        <w:rPr>
          <w:rFonts w:ascii="Aptos" w:hAnsi="Aptos" w:cstheme="minorHAnsi"/>
          <w:color w:val="000000" w:themeColor="text1"/>
          <w:sz w:val="22"/>
          <w:szCs w:val="22"/>
        </w:rPr>
        <w:t xml:space="preserve">that empowers </w:t>
      </w:r>
      <w:r w:rsidR="00E833CD" w:rsidRPr="00AD4E88">
        <w:rPr>
          <w:rFonts w:ascii="Aptos" w:hAnsi="Aptos" w:cstheme="minorHAnsi"/>
          <w:sz w:val="22"/>
          <w:szCs w:val="22"/>
        </w:rPr>
        <w:t>the school to protect and educate pupils, students, and staff in their use of technology and establishes mechanisms to identify, intervene in, and escalate any concerns where appropriate.</w:t>
      </w:r>
      <w:r w:rsidR="008F0D56" w:rsidRPr="00AD4E88">
        <w:rPr>
          <w:rFonts w:ascii="Aptos" w:hAnsi="Aptos" w:cstheme="minorHAnsi"/>
          <w:sz w:val="22"/>
          <w:szCs w:val="22"/>
        </w:rPr>
        <w:t xml:space="preserve">  </w:t>
      </w:r>
    </w:p>
    <w:p w14:paraId="7DB8CD23" w14:textId="3286B219" w:rsidR="00FD5ACF" w:rsidRPr="00AD4E88" w:rsidRDefault="00FD5ACF" w:rsidP="00FD5ACF">
      <w:pPr>
        <w:pStyle w:val="Default"/>
        <w:rPr>
          <w:rFonts w:ascii="Aptos" w:hAnsi="Aptos" w:cstheme="minorHAnsi"/>
          <w:sz w:val="22"/>
          <w:szCs w:val="22"/>
        </w:rPr>
      </w:pPr>
    </w:p>
    <w:p w14:paraId="7464D914" w14:textId="77777777" w:rsidR="00FD5ACF" w:rsidRPr="00AD4E88" w:rsidRDefault="00FD5ACF" w:rsidP="00FD5ACF">
      <w:pPr>
        <w:pStyle w:val="Default"/>
        <w:rPr>
          <w:rFonts w:ascii="Aptos" w:hAnsi="Aptos" w:cstheme="minorHAnsi"/>
          <w:sz w:val="22"/>
          <w:szCs w:val="22"/>
        </w:rPr>
      </w:pPr>
    </w:p>
    <w:p w14:paraId="0EFF9A31" w14:textId="7A921C25" w:rsidR="00684446" w:rsidRPr="009D002A" w:rsidRDefault="00684446" w:rsidP="00684446">
      <w:pPr>
        <w:spacing w:after="0" w:line="240" w:lineRule="auto"/>
        <w:rPr>
          <w:rFonts w:ascii="Aptos" w:hAnsi="Aptos" w:cs="Times New Roman"/>
          <w:color w:val="000000" w:themeColor="text1"/>
          <w:sz w:val="24"/>
          <w:szCs w:val="24"/>
          <w:lang w:eastAsia="en-GB"/>
        </w:rPr>
      </w:pPr>
      <w:r w:rsidRPr="009D002A">
        <w:rPr>
          <w:rFonts w:ascii="Aptos" w:hAnsi="Aptos"/>
          <w:color w:val="000000" w:themeColor="text1"/>
        </w:rPr>
        <w:t xml:space="preserve"> It is</w:t>
      </w:r>
      <w:r w:rsidR="00893DA5" w:rsidRPr="009D002A">
        <w:rPr>
          <w:rFonts w:ascii="Aptos" w:hAnsi="Aptos"/>
          <w:color w:val="000000" w:themeColor="text1"/>
        </w:rPr>
        <w:t xml:space="preserve"> also embedded in PSHE and </w:t>
      </w:r>
      <w:r w:rsidR="00302F75" w:rsidRPr="009D002A">
        <w:rPr>
          <w:rFonts w:ascii="Aptos" w:hAnsi="Aptos"/>
          <w:color w:val="000000" w:themeColor="text1"/>
        </w:rPr>
        <w:t>R</w:t>
      </w:r>
      <w:r w:rsidR="00893DA5" w:rsidRPr="009D002A">
        <w:rPr>
          <w:rFonts w:ascii="Aptos" w:hAnsi="Aptos"/>
          <w:color w:val="000000" w:themeColor="text1"/>
        </w:rPr>
        <w:t>elationships</w:t>
      </w:r>
      <w:r w:rsidR="00302F75" w:rsidRPr="009D002A">
        <w:rPr>
          <w:rFonts w:ascii="Aptos" w:hAnsi="Aptos"/>
          <w:color w:val="000000" w:themeColor="text1"/>
        </w:rPr>
        <w:t xml:space="preserve"> and</w:t>
      </w:r>
      <w:r w:rsidR="00893DA5" w:rsidRPr="009D002A">
        <w:rPr>
          <w:rFonts w:ascii="Aptos" w:hAnsi="Aptos"/>
          <w:color w:val="000000" w:themeColor="text1"/>
        </w:rPr>
        <w:t xml:space="preserve"> </w:t>
      </w:r>
      <w:r w:rsidR="00302F75" w:rsidRPr="009D002A">
        <w:rPr>
          <w:rFonts w:ascii="Aptos" w:hAnsi="Aptos"/>
          <w:color w:val="000000" w:themeColor="text1"/>
        </w:rPr>
        <w:t>Education</w:t>
      </w:r>
      <w:r w:rsidR="00893DA5" w:rsidRPr="009D002A">
        <w:rPr>
          <w:rFonts w:ascii="Aptos" w:hAnsi="Aptos"/>
          <w:color w:val="000000" w:themeColor="text1"/>
        </w:rPr>
        <w:t>.</w:t>
      </w:r>
      <w:r w:rsidRPr="009D002A">
        <w:rPr>
          <w:rFonts w:ascii="Aptos" w:hAnsi="Aptos"/>
          <w:color w:val="000000" w:themeColor="text1"/>
        </w:rPr>
        <w:t xml:space="preserve"> Pupils will be taught what positive, healthy and respectful online relationships look like; the effects of their online actions on others; how to recognise and display respectful behaviour online; how to use technology safely, responsibly and securely; and where to go for help and support when they have concerns.</w:t>
      </w:r>
      <w:r w:rsidR="009D002A" w:rsidRPr="009D002A">
        <w:rPr>
          <w:rFonts w:ascii="Aptos" w:hAnsi="Aptos" w:cs="Times New Roman"/>
          <w:color w:val="000000" w:themeColor="text1"/>
          <w:sz w:val="24"/>
          <w:szCs w:val="24"/>
          <w:lang w:eastAsia="en-GB"/>
        </w:rPr>
        <w:t xml:space="preserve"> </w:t>
      </w:r>
    </w:p>
    <w:p w14:paraId="7ECB00B8" w14:textId="77777777" w:rsidR="00AB5E3F" w:rsidRPr="00AD4E88" w:rsidRDefault="00AB5E3F" w:rsidP="00AB5E3F">
      <w:pPr>
        <w:jc w:val="both"/>
        <w:rPr>
          <w:rFonts w:ascii="Aptos" w:hAnsi="Aptos"/>
        </w:rPr>
      </w:pPr>
    </w:p>
    <w:p w14:paraId="3AC63436" w14:textId="286FF9BF" w:rsidR="00400091" w:rsidRPr="00AD4E88" w:rsidRDefault="00893DA5" w:rsidP="00400091">
      <w:pPr>
        <w:jc w:val="both"/>
        <w:rPr>
          <w:rFonts w:ascii="Aptos" w:hAnsi="Aptos" w:cs="Arial"/>
        </w:rPr>
      </w:pPr>
      <w:r w:rsidRPr="00AD4E88">
        <w:rPr>
          <w:rFonts w:ascii="Aptos" w:hAnsi="Aptos"/>
          <w:iCs/>
        </w:rPr>
        <w:t xml:space="preserve">The </w:t>
      </w:r>
      <w:r w:rsidR="00F8448C" w:rsidRPr="00AD4E88">
        <w:rPr>
          <w:rFonts w:ascii="Aptos" w:hAnsi="Aptos"/>
          <w:iCs/>
        </w:rPr>
        <w:t>school</w:t>
      </w:r>
      <w:r w:rsidRPr="00AD4E88">
        <w:rPr>
          <w:rFonts w:ascii="Aptos" w:hAnsi="Aptos"/>
        </w:rPr>
        <w:t xml:space="preserve"> has appropriate filters and monitoring systems in place to safeguard children from potentially harmful and inappropriate material online</w:t>
      </w:r>
      <w:r w:rsidR="00346EFF" w:rsidRPr="00AD4E88">
        <w:rPr>
          <w:rFonts w:ascii="Aptos" w:hAnsi="Aptos"/>
        </w:rPr>
        <w:t>, which</w:t>
      </w:r>
      <w:r w:rsidR="00651F97" w:rsidRPr="00AD4E88">
        <w:rPr>
          <w:rFonts w:ascii="Aptos" w:hAnsi="Aptos"/>
        </w:rPr>
        <w:t xml:space="preserve"> </w:t>
      </w:r>
      <w:r w:rsidR="003C2B92" w:rsidRPr="00AD4E88">
        <w:rPr>
          <w:rFonts w:ascii="Aptos" w:hAnsi="Aptos"/>
        </w:rPr>
        <w:t>must be</w:t>
      </w:r>
      <w:r w:rsidR="00346EFF" w:rsidRPr="00AD4E88">
        <w:rPr>
          <w:rFonts w:ascii="Aptos" w:hAnsi="Aptos"/>
        </w:rPr>
        <w:t xml:space="preserve"> </w:t>
      </w:r>
      <w:r w:rsidR="00DE4F92" w:rsidRPr="00AD4E88">
        <w:rPr>
          <w:rFonts w:ascii="Aptos" w:hAnsi="Aptos"/>
        </w:rPr>
        <w:t>regularly review</w:t>
      </w:r>
      <w:r w:rsidR="00346EFF" w:rsidRPr="00AD4E88">
        <w:rPr>
          <w:rFonts w:ascii="Aptos" w:hAnsi="Aptos"/>
        </w:rPr>
        <w:t>ed for</w:t>
      </w:r>
      <w:r w:rsidR="00DE4F92" w:rsidRPr="00AD4E88">
        <w:rPr>
          <w:rFonts w:ascii="Aptos" w:hAnsi="Aptos"/>
        </w:rPr>
        <w:t xml:space="preserve"> their effectiveness</w:t>
      </w:r>
      <w:r w:rsidRPr="00AD4E88">
        <w:rPr>
          <w:rFonts w:ascii="Aptos" w:hAnsi="Aptos"/>
        </w:rPr>
        <w:t xml:space="preserve">. </w:t>
      </w:r>
      <w:r w:rsidRPr="00AD4E88">
        <w:rPr>
          <w:rFonts w:ascii="Aptos" w:hAnsi="Aptos" w:cs="Arial"/>
        </w:rPr>
        <w:t xml:space="preserve">The </w:t>
      </w:r>
      <w:r w:rsidR="00F8448C" w:rsidRPr="00AD4E88">
        <w:rPr>
          <w:rFonts w:ascii="Aptos" w:hAnsi="Aptos" w:cs="Arial"/>
        </w:rPr>
        <w:t>school’s</w:t>
      </w:r>
      <w:r w:rsidRPr="00AD4E88">
        <w:rPr>
          <w:rFonts w:ascii="Aptos" w:hAnsi="Aptos" w:cs="Arial"/>
        </w:rPr>
        <w:t xml:space="preserve"> systems are </w:t>
      </w:r>
      <w:r w:rsidR="009D002A">
        <w:rPr>
          <w:rFonts w:ascii="Aptos" w:hAnsi="Aptos" w:cs="Arial"/>
        </w:rPr>
        <w:t>“</w:t>
      </w:r>
      <w:r w:rsidR="009D002A" w:rsidRPr="009D002A">
        <w:rPr>
          <w:rFonts w:ascii="Aptos" w:hAnsi="Aptos" w:cs="Arial"/>
          <w:color w:val="000000" w:themeColor="text1"/>
        </w:rPr>
        <w:t>Securely” s</w:t>
      </w:r>
      <w:r w:rsidRPr="009D002A">
        <w:rPr>
          <w:rFonts w:ascii="Aptos" w:hAnsi="Aptos" w:cs="Arial"/>
          <w:color w:val="000000" w:themeColor="text1"/>
        </w:rPr>
        <w:t xml:space="preserve">uch </w:t>
      </w:r>
      <w:r w:rsidRPr="00AD4E88">
        <w:rPr>
          <w:rFonts w:ascii="Aptos" w:hAnsi="Aptos" w:cs="Arial"/>
        </w:rPr>
        <w:t xml:space="preserve">systems aim to reduce the risk of children being exposed to illegal, inappropriate and harmful materials online; reduce the risk of children being subjected to harmful online interaction with others; and help manage online behaviour that can increase a child’s likelihood of, or causes, harm. </w:t>
      </w:r>
    </w:p>
    <w:p w14:paraId="7BB7E7BD" w14:textId="3B2DB674" w:rsidR="00FD11B7" w:rsidRPr="00AD4E88" w:rsidRDefault="00400091" w:rsidP="00400091">
      <w:pPr>
        <w:jc w:val="both"/>
        <w:rPr>
          <w:rFonts w:ascii="Aptos" w:hAnsi="Aptos" w:cs="Arial"/>
        </w:rPr>
      </w:pPr>
      <w:r w:rsidRPr="00AD4E88">
        <w:rPr>
          <w:rFonts w:ascii="Aptos" w:hAnsi="Aptos" w:cs="Arial"/>
        </w:rPr>
        <w:t xml:space="preserve">The leadership team and relevant staff must have an awareness and understanding of the filtering </w:t>
      </w:r>
      <w:r w:rsidR="00AB1186" w:rsidRPr="00AD4E88">
        <w:rPr>
          <w:rFonts w:ascii="Aptos" w:hAnsi="Aptos" w:cs="Arial"/>
        </w:rPr>
        <w:t>a</w:t>
      </w:r>
      <w:r w:rsidRPr="00AD4E88">
        <w:rPr>
          <w:rFonts w:ascii="Aptos" w:hAnsi="Aptos" w:cs="Arial"/>
        </w:rPr>
        <w:t>nd monitoring provisions in place and manage them effectively.</w:t>
      </w:r>
      <w:r w:rsidR="009D002A">
        <w:rPr>
          <w:rFonts w:ascii="Aptos" w:hAnsi="Aptos" w:cs="Arial"/>
        </w:rPr>
        <w:t xml:space="preserve"> </w:t>
      </w:r>
      <w:r w:rsidR="009D002A" w:rsidRPr="4A9414F3">
        <w:rPr>
          <w:rFonts w:ascii="Aptos" w:hAnsi="Aptos" w:cs="Arial"/>
        </w:rPr>
        <w:t>If there is a</w:t>
      </w:r>
      <w:r w:rsidR="009D002A" w:rsidRPr="4A9414F3">
        <w:rPr>
          <w:rFonts w:ascii="Aptos" w:hAnsi="Aptos"/>
          <w:color w:val="0070C0"/>
        </w:rPr>
        <w:t>n</w:t>
      </w:r>
      <w:r w:rsidR="009D002A" w:rsidRPr="4A9414F3">
        <w:rPr>
          <w:rFonts w:ascii="Aptos" w:hAnsi="Aptos"/>
        </w:rPr>
        <w:t xml:space="preserve">y inappropriate use the Head of school and I.T lead will be informed, and appropriate action taken. </w:t>
      </w:r>
      <w:r w:rsidR="00983970" w:rsidRPr="00AD4E88">
        <w:rPr>
          <w:rFonts w:ascii="Aptos" w:hAnsi="Aptos" w:cs="Arial"/>
        </w:rPr>
        <w:t xml:space="preserve">  </w:t>
      </w:r>
    </w:p>
    <w:p w14:paraId="5E3D8E2B" w14:textId="00467DCF" w:rsidR="00FD11B7" w:rsidRPr="00AD4E88" w:rsidRDefault="00346D88" w:rsidP="00FC30D2">
      <w:pPr>
        <w:jc w:val="both"/>
        <w:rPr>
          <w:rFonts w:ascii="Aptos" w:hAnsi="Aptos"/>
        </w:rPr>
      </w:pPr>
      <w:r w:rsidRPr="00AD4E88">
        <w:rPr>
          <w:rFonts w:ascii="Aptos" w:hAnsi="Aptos" w:cs="Arial"/>
        </w:rPr>
        <w:t xml:space="preserve">The school will communicate </w:t>
      </w:r>
      <w:r w:rsidR="00A26375" w:rsidRPr="00AD4E88">
        <w:rPr>
          <w:rFonts w:ascii="Aptos" w:hAnsi="Aptos" w:cs="Arial"/>
        </w:rPr>
        <w:t xml:space="preserve">with parents and carers </w:t>
      </w:r>
      <w:r w:rsidR="008D7E40" w:rsidRPr="00AD4E88">
        <w:rPr>
          <w:rFonts w:ascii="Aptos" w:hAnsi="Aptos"/>
        </w:rPr>
        <w:t>to reinforce the importance of children being safe online and</w:t>
      </w:r>
      <w:r w:rsidR="003C2B92" w:rsidRPr="00AD4E88">
        <w:rPr>
          <w:rFonts w:ascii="Aptos" w:hAnsi="Aptos"/>
        </w:rPr>
        <w:t xml:space="preserve"> to help them</w:t>
      </w:r>
      <w:r w:rsidR="008D7E40" w:rsidRPr="00AD4E88">
        <w:rPr>
          <w:rFonts w:ascii="Aptos" w:hAnsi="Aptos"/>
        </w:rPr>
        <w:t xml:space="preserve"> understand what systems schools and coll</w:t>
      </w:r>
      <w:r w:rsidR="00037E9B" w:rsidRPr="00AD4E88">
        <w:rPr>
          <w:rFonts w:ascii="Aptos" w:hAnsi="Aptos"/>
        </w:rPr>
        <w:t>e</w:t>
      </w:r>
      <w:r w:rsidR="008D7E40" w:rsidRPr="00AD4E88">
        <w:rPr>
          <w:rFonts w:ascii="Aptos" w:hAnsi="Aptos"/>
        </w:rPr>
        <w:t>ges use to filter and monitor online use.</w:t>
      </w:r>
      <w:r w:rsidR="00FC30D2" w:rsidRPr="00AD4E88">
        <w:rPr>
          <w:rFonts w:ascii="Aptos" w:hAnsi="Aptos"/>
        </w:rPr>
        <w:t xml:space="preserve">  It will be especially important for</w:t>
      </w:r>
      <w:r w:rsidR="003C2B92" w:rsidRPr="00AD4E88">
        <w:rPr>
          <w:rFonts w:ascii="Aptos" w:hAnsi="Aptos"/>
        </w:rPr>
        <w:t xml:space="preserve"> the school to make</w:t>
      </w:r>
      <w:r w:rsidR="00FC30D2" w:rsidRPr="00AD4E88">
        <w:rPr>
          <w:rFonts w:ascii="Aptos" w:hAnsi="Aptos"/>
        </w:rPr>
        <w:t xml:space="preserve"> parents and carers aware of what their children are being asked to do online, including the sites they will </w:t>
      </w:r>
      <w:r w:rsidR="001F4C25" w:rsidRPr="00AD4E88">
        <w:rPr>
          <w:rFonts w:ascii="Aptos" w:hAnsi="Aptos"/>
        </w:rPr>
        <w:t>b</w:t>
      </w:r>
      <w:r w:rsidR="00A12864" w:rsidRPr="00AD4E88">
        <w:rPr>
          <w:rFonts w:ascii="Aptos" w:hAnsi="Aptos"/>
        </w:rPr>
        <w:t xml:space="preserve">e </w:t>
      </w:r>
      <w:r w:rsidR="00FC30D2" w:rsidRPr="00AD4E88">
        <w:rPr>
          <w:rFonts w:ascii="Aptos" w:hAnsi="Aptos"/>
        </w:rPr>
        <w:t>asked to access and be clear who from the school (if anyone) their child is going to be interacting with online.</w:t>
      </w:r>
    </w:p>
    <w:p w14:paraId="3144D3D7" w14:textId="77777777" w:rsidR="00FD11B7" w:rsidRPr="00AD4E88" w:rsidRDefault="00FD11B7" w:rsidP="00AB5E3F">
      <w:pPr>
        <w:jc w:val="both"/>
        <w:rPr>
          <w:rFonts w:ascii="Aptos" w:hAnsi="Aptos" w:cs="Arial"/>
        </w:rPr>
      </w:pPr>
    </w:p>
    <w:p w14:paraId="5F971437" w14:textId="70F2B235" w:rsidR="00112B51" w:rsidRPr="009D002A" w:rsidRDefault="00893DA5" w:rsidP="00AB5E3F">
      <w:pPr>
        <w:jc w:val="both"/>
        <w:rPr>
          <w:rFonts w:ascii="Aptos" w:hAnsi="Aptos"/>
          <w:color w:val="000000" w:themeColor="text1"/>
        </w:rPr>
      </w:pPr>
      <w:commentRangeStart w:id="42"/>
      <w:r w:rsidRPr="009D002A">
        <w:rPr>
          <w:rFonts w:ascii="Aptos" w:hAnsi="Aptos"/>
          <w:color w:val="000000" w:themeColor="text1"/>
        </w:rPr>
        <w:t xml:space="preserve">Further detail of the </w:t>
      </w:r>
      <w:r w:rsidR="00F8448C" w:rsidRPr="009D002A">
        <w:rPr>
          <w:rFonts w:ascii="Aptos" w:hAnsi="Aptos"/>
          <w:color w:val="000000" w:themeColor="text1"/>
        </w:rPr>
        <w:t>school’s</w:t>
      </w:r>
      <w:r w:rsidRPr="009D002A">
        <w:rPr>
          <w:rFonts w:ascii="Aptos" w:hAnsi="Aptos"/>
          <w:color w:val="000000" w:themeColor="text1"/>
        </w:rPr>
        <w:t xml:space="preserve"> approach to online safety can be found</w:t>
      </w:r>
      <w:r w:rsidR="002E1D42" w:rsidRPr="009D002A">
        <w:rPr>
          <w:rFonts w:ascii="Aptos" w:hAnsi="Aptos"/>
          <w:color w:val="000000" w:themeColor="text1"/>
        </w:rPr>
        <w:t xml:space="preserve"> in </w:t>
      </w:r>
      <w:r w:rsidR="009844EF" w:rsidRPr="009D002A">
        <w:rPr>
          <w:rFonts w:ascii="Aptos" w:hAnsi="Aptos"/>
          <w:color w:val="000000" w:themeColor="text1"/>
        </w:rPr>
        <w:t>school</w:t>
      </w:r>
      <w:r w:rsidR="00EE6458" w:rsidRPr="009D002A">
        <w:rPr>
          <w:rFonts w:ascii="Aptos" w:hAnsi="Aptos"/>
          <w:color w:val="000000" w:themeColor="text1"/>
        </w:rPr>
        <w:t>’s</w:t>
      </w:r>
      <w:r w:rsidRPr="009D002A">
        <w:rPr>
          <w:rFonts w:ascii="Aptos" w:hAnsi="Aptos"/>
          <w:color w:val="000000" w:themeColor="text1"/>
        </w:rPr>
        <w:t xml:space="preserve"> </w:t>
      </w:r>
      <w:commentRangeEnd w:id="42"/>
      <w:r w:rsidR="00DB5A1A" w:rsidRPr="009D002A">
        <w:rPr>
          <w:rStyle w:val="CommentReference"/>
          <w:rFonts w:ascii="Aptos" w:hAnsi="Aptos"/>
          <w:color w:val="000000" w:themeColor="text1"/>
        </w:rPr>
        <w:commentReference w:id="42"/>
      </w:r>
      <w:r w:rsidRPr="009D002A">
        <w:rPr>
          <w:rFonts w:ascii="Aptos" w:hAnsi="Aptos"/>
          <w:color w:val="000000" w:themeColor="text1"/>
        </w:rPr>
        <w:t>in the E-Safety Policy which also includes detail on the use of mobile technology in school</w:t>
      </w:r>
      <w:r w:rsidRPr="009D002A">
        <w:rPr>
          <w:rFonts w:ascii="Aptos" w:hAnsi="Aptos"/>
          <w:color w:val="000000" w:themeColor="text1"/>
          <w:vertAlign w:val="superscript"/>
        </w:rPr>
        <w:t xml:space="preserve"> </w:t>
      </w:r>
      <w:r w:rsidRPr="009D002A">
        <w:rPr>
          <w:rFonts w:ascii="Aptos" w:hAnsi="Aptos"/>
          <w:color w:val="000000" w:themeColor="text1"/>
        </w:rPr>
        <w:t>(and accessing 3G  4G</w:t>
      </w:r>
      <w:r w:rsidR="004B2627" w:rsidRPr="009D002A">
        <w:rPr>
          <w:rFonts w:ascii="Aptos" w:hAnsi="Aptos"/>
          <w:color w:val="000000" w:themeColor="text1"/>
        </w:rPr>
        <w:t xml:space="preserve"> and 5</w:t>
      </w:r>
      <w:r w:rsidRPr="009D002A">
        <w:rPr>
          <w:rFonts w:ascii="Aptos" w:hAnsi="Aptos"/>
          <w:color w:val="000000" w:themeColor="text1"/>
        </w:rPr>
        <w:t xml:space="preserve"> technology on school premises) and the School’s IT arrangements to ensure that children are safe from terrorist and extremist material when accessing the internet through the </w:t>
      </w:r>
      <w:r w:rsidR="00FB476E" w:rsidRPr="009D002A">
        <w:rPr>
          <w:rFonts w:ascii="Aptos" w:hAnsi="Aptos"/>
          <w:color w:val="000000" w:themeColor="text1"/>
        </w:rPr>
        <w:t>school’s</w:t>
      </w:r>
      <w:r w:rsidRPr="009D002A">
        <w:rPr>
          <w:rFonts w:ascii="Aptos" w:hAnsi="Aptos"/>
          <w:color w:val="000000" w:themeColor="text1"/>
        </w:rPr>
        <w:t xml:space="preserve"> systems].</w:t>
      </w:r>
    </w:p>
    <w:p w14:paraId="56B1B550" w14:textId="77777777" w:rsidR="00067C36" w:rsidRPr="00AD4E88" w:rsidRDefault="00067C36" w:rsidP="00AB5E3F">
      <w:pPr>
        <w:jc w:val="both"/>
        <w:rPr>
          <w:rFonts w:ascii="Aptos" w:hAnsi="Aptos"/>
        </w:rPr>
      </w:pPr>
    </w:p>
    <w:p w14:paraId="5045080E" w14:textId="77777777" w:rsidR="009A54C9" w:rsidRPr="00AD4E88" w:rsidRDefault="009A54C9" w:rsidP="00AB5E3F">
      <w:pPr>
        <w:autoSpaceDE w:val="0"/>
        <w:autoSpaceDN w:val="0"/>
        <w:adjustRightInd w:val="0"/>
        <w:spacing w:after="0" w:line="240" w:lineRule="auto"/>
        <w:jc w:val="both"/>
        <w:rPr>
          <w:rFonts w:ascii="Aptos" w:hAnsi="Aptos" w:cs="Calibri"/>
          <w:b/>
          <w:bCs/>
          <w:color w:val="000000"/>
        </w:rPr>
      </w:pPr>
    </w:p>
    <w:p w14:paraId="1BF90F88" w14:textId="77777777" w:rsidR="009A54C9" w:rsidRPr="00AD4E88" w:rsidRDefault="009A54C9" w:rsidP="00AB5E3F">
      <w:pPr>
        <w:autoSpaceDE w:val="0"/>
        <w:autoSpaceDN w:val="0"/>
        <w:adjustRightInd w:val="0"/>
        <w:spacing w:after="0" w:line="240" w:lineRule="auto"/>
        <w:jc w:val="both"/>
        <w:rPr>
          <w:rFonts w:ascii="Aptos" w:hAnsi="Aptos" w:cs="Calibri"/>
          <w:b/>
          <w:bCs/>
          <w:color w:val="000000"/>
        </w:rPr>
      </w:pPr>
    </w:p>
    <w:p w14:paraId="6BD2DB97" w14:textId="0352D66F" w:rsidR="00AB5E3F" w:rsidRPr="00AD4E88" w:rsidRDefault="00893DA5" w:rsidP="00AB5E3F">
      <w:pPr>
        <w:autoSpaceDE w:val="0"/>
        <w:autoSpaceDN w:val="0"/>
        <w:adjustRightInd w:val="0"/>
        <w:spacing w:after="0" w:line="240" w:lineRule="auto"/>
        <w:jc w:val="both"/>
        <w:rPr>
          <w:rFonts w:ascii="Aptos" w:hAnsi="Aptos" w:cs="Calibri"/>
          <w:b/>
          <w:bCs/>
          <w:color w:val="000000"/>
        </w:rPr>
      </w:pPr>
      <w:r w:rsidRPr="00AD4E88">
        <w:rPr>
          <w:rFonts w:ascii="Aptos" w:hAnsi="Aptos" w:cs="Calibri"/>
          <w:b/>
          <w:bCs/>
          <w:color w:val="000000"/>
        </w:rPr>
        <w:t xml:space="preserve">Looked after children </w:t>
      </w:r>
      <w:r w:rsidR="00CB72AC" w:rsidRPr="00AD4E88">
        <w:rPr>
          <w:rFonts w:ascii="Aptos" w:hAnsi="Aptos" w:cs="Calibri"/>
          <w:b/>
          <w:bCs/>
          <w:color w:val="000000"/>
        </w:rPr>
        <w:t>(and previously looked after children)</w:t>
      </w:r>
    </w:p>
    <w:p w14:paraId="133F0F51" w14:textId="2932B845" w:rsidR="00AB5E3F" w:rsidRPr="00AD4E88" w:rsidRDefault="00893DA5" w:rsidP="00AB5E3F">
      <w:pPr>
        <w:autoSpaceDE w:val="0"/>
        <w:autoSpaceDN w:val="0"/>
        <w:adjustRightInd w:val="0"/>
        <w:spacing w:after="0" w:line="240" w:lineRule="auto"/>
        <w:jc w:val="both"/>
        <w:rPr>
          <w:rFonts w:ascii="Aptos" w:hAnsi="Aptos" w:cs="Calibri"/>
          <w:color w:val="000000"/>
        </w:rPr>
      </w:pPr>
      <w:r w:rsidRPr="00AD4E88">
        <w:rPr>
          <w:rFonts w:ascii="Aptos" w:hAnsi="Aptos" w:cs="Calibri"/>
          <w:color w:val="000000"/>
        </w:rPr>
        <w:br/>
      </w:r>
      <w:r w:rsidR="00CB72AC" w:rsidRPr="00AD4E88">
        <w:rPr>
          <w:rFonts w:ascii="Aptos" w:hAnsi="Aptos" w:cs="Calibri"/>
          <w:color w:val="000000"/>
        </w:rPr>
        <w:t xml:space="preserve">Looked after children (and previously looked after children) are a particularly vulnerable group. The </w:t>
      </w:r>
      <w:r w:rsidR="00FB476E" w:rsidRPr="00AD4E88">
        <w:rPr>
          <w:rFonts w:ascii="Aptos" w:hAnsi="Aptos" w:cs="Calibri"/>
          <w:color w:val="000000"/>
        </w:rPr>
        <w:t>school</w:t>
      </w:r>
      <w:r w:rsidR="00CB72AC" w:rsidRPr="00AD4E88">
        <w:rPr>
          <w:rFonts w:ascii="Aptos" w:hAnsi="Aptos" w:cs="Calibri"/>
          <w:color w:val="000000"/>
        </w:rPr>
        <w:t xml:space="preserve"> will ensure that prompt action is taken when necessary to safeguard these children and </w:t>
      </w:r>
      <w:r w:rsidR="00CB72AC" w:rsidRPr="009D002A">
        <w:rPr>
          <w:rFonts w:ascii="Aptos" w:hAnsi="Aptos" w:cs="Calibri"/>
          <w:color w:val="000000" w:themeColor="text1"/>
        </w:rPr>
        <w:t>th</w:t>
      </w:r>
      <w:r w:rsidRPr="009D002A">
        <w:rPr>
          <w:rFonts w:ascii="Aptos" w:hAnsi="Aptos" w:cs="Calibri"/>
          <w:color w:val="000000" w:themeColor="text1"/>
        </w:rPr>
        <w:t xml:space="preserve">e </w:t>
      </w:r>
      <w:r w:rsidR="00CB72AC" w:rsidRPr="009D002A">
        <w:rPr>
          <w:rFonts w:ascii="Aptos" w:hAnsi="Aptos"/>
          <w:color w:val="000000" w:themeColor="text1"/>
        </w:rPr>
        <w:t xml:space="preserve">local governing body OR United Learning </w:t>
      </w:r>
      <w:r w:rsidR="00F8448C" w:rsidRPr="009D002A">
        <w:rPr>
          <w:rFonts w:ascii="Aptos" w:hAnsi="Aptos"/>
          <w:color w:val="000000" w:themeColor="text1"/>
        </w:rPr>
        <w:t>Trust</w:t>
      </w:r>
      <w:r w:rsidR="009D002A" w:rsidRPr="009D002A">
        <w:rPr>
          <w:rFonts w:ascii="Aptos" w:hAnsi="Aptos"/>
          <w:color w:val="000000" w:themeColor="text1"/>
        </w:rPr>
        <w:t xml:space="preserve"> </w:t>
      </w:r>
      <w:r w:rsidRPr="00AD4E88">
        <w:rPr>
          <w:rFonts w:ascii="Aptos" w:hAnsi="Aptos" w:cs="Calibri"/>
          <w:color w:val="000000"/>
        </w:rPr>
        <w:t>ensures that staff have the skills, knowledge and understanding necessary to keep safe any children on roll who are looked after</w:t>
      </w:r>
      <w:r w:rsidR="000614A7" w:rsidRPr="00AD4E88">
        <w:rPr>
          <w:rFonts w:ascii="Aptos" w:hAnsi="Aptos" w:cs="Calibri"/>
          <w:color w:val="000000"/>
        </w:rPr>
        <w:t xml:space="preserve"> (and previously looked after) </w:t>
      </w:r>
      <w:r w:rsidRPr="00AD4E88">
        <w:rPr>
          <w:rFonts w:ascii="Aptos" w:hAnsi="Aptos" w:cs="Calibri"/>
          <w:color w:val="000000"/>
        </w:rPr>
        <w:t xml:space="preserve">by a local authority. </w:t>
      </w:r>
    </w:p>
    <w:p w14:paraId="753B59C9" w14:textId="77777777" w:rsidR="00AB5E3F" w:rsidRPr="00AD4E88" w:rsidRDefault="00AB5E3F" w:rsidP="00AB5E3F">
      <w:pPr>
        <w:autoSpaceDE w:val="0"/>
        <w:autoSpaceDN w:val="0"/>
        <w:adjustRightInd w:val="0"/>
        <w:spacing w:after="0" w:line="240" w:lineRule="auto"/>
        <w:jc w:val="both"/>
        <w:rPr>
          <w:rFonts w:ascii="Aptos" w:hAnsi="Aptos" w:cs="Calibri"/>
          <w:color w:val="000000"/>
        </w:rPr>
      </w:pPr>
    </w:p>
    <w:p w14:paraId="00F0592D" w14:textId="1B158B7F" w:rsidR="000614A7" w:rsidRPr="00AD4E88" w:rsidRDefault="009D002A" w:rsidP="00AB5E3F">
      <w:pPr>
        <w:autoSpaceDE w:val="0"/>
        <w:autoSpaceDN w:val="0"/>
        <w:adjustRightInd w:val="0"/>
        <w:spacing w:after="0" w:line="240" w:lineRule="auto"/>
        <w:jc w:val="both"/>
        <w:rPr>
          <w:rFonts w:ascii="Aptos" w:hAnsi="Aptos" w:cs="Calibri"/>
          <w:color w:val="000000"/>
        </w:rPr>
      </w:pPr>
      <w:r w:rsidRPr="009D002A">
        <w:rPr>
          <w:rFonts w:ascii="Aptos" w:hAnsi="Aptos" w:cs="Calibri"/>
          <w:color w:val="000000" w:themeColor="text1"/>
        </w:rPr>
        <w:t>Catherine Ditchfield</w:t>
      </w:r>
      <w:r w:rsidR="00893DA5" w:rsidRPr="009D002A">
        <w:rPr>
          <w:rFonts w:ascii="Aptos" w:hAnsi="Aptos" w:cs="Calibri"/>
          <w:color w:val="000000" w:themeColor="text1"/>
        </w:rPr>
        <w:t xml:space="preserve"> </w:t>
      </w:r>
      <w:r w:rsidR="00893DA5" w:rsidRPr="00AD4E88">
        <w:rPr>
          <w:rFonts w:ascii="Aptos" w:hAnsi="Aptos" w:cs="Calibri"/>
          <w:color w:val="000000" w:themeColor="text1"/>
        </w:rPr>
        <w:t xml:space="preserve">is the designated member of </w:t>
      </w:r>
      <w:r w:rsidR="000614A7" w:rsidRPr="00AD4E88">
        <w:rPr>
          <w:rFonts w:ascii="Aptos" w:hAnsi="Aptos" w:cs="Calibri"/>
          <w:color w:val="000000" w:themeColor="text1"/>
        </w:rPr>
        <w:t xml:space="preserve">teaching </w:t>
      </w:r>
      <w:r w:rsidR="00893DA5" w:rsidRPr="00AD4E88">
        <w:rPr>
          <w:rFonts w:ascii="Aptos" w:hAnsi="Aptos" w:cs="Calibri"/>
          <w:color w:val="000000" w:themeColor="text1"/>
        </w:rPr>
        <w:t xml:space="preserve">staff who has responsibility for their welfare and </w:t>
      </w:r>
      <w:commentRangeStart w:id="43"/>
      <w:r w:rsidR="00893DA5" w:rsidRPr="00AD4E88">
        <w:rPr>
          <w:rFonts w:ascii="Aptos" w:hAnsi="Aptos" w:cs="Calibri"/>
          <w:color w:val="000000" w:themeColor="text1"/>
        </w:rPr>
        <w:t>progress</w:t>
      </w:r>
      <w:commentRangeEnd w:id="43"/>
      <w:r w:rsidR="00037E9B" w:rsidRPr="00AD4E88">
        <w:rPr>
          <w:rStyle w:val="CommentReference"/>
          <w:rFonts w:ascii="Aptos" w:hAnsi="Aptos"/>
        </w:rPr>
        <w:commentReference w:id="43"/>
      </w:r>
      <w:r w:rsidR="009E689A" w:rsidRPr="00AD4E88">
        <w:rPr>
          <w:rFonts w:ascii="Aptos" w:hAnsi="Aptos" w:cs="Calibri"/>
          <w:color w:val="000000" w:themeColor="text1"/>
        </w:rPr>
        <w:t xml:space="preserve"> and to ensure that the needs identified in personal education plans are met</w:t>
      </w:r>
      <w:r w:rsidR="00893DA5" w:rsidRPr="00AD4E88">
        <w:rPr>
          <w:rFonts w:ascii="Aptos" w:hAnsi="Aptos" w:cs="Calibri"/>
          <w:color w:val="000000" w:themeColor="text1"/>
        </w:rPr>
        <w:t xml:space="preserve">. The </w:t>
      </w:r>
      <w:r w:rsidR="00F8448C" w:rsidRPr="00AD4E88">
        <w:rPr>
          <w:rFonts w:ascii="Aptos" w:hAnsi="Aptos" w:cs="Calibri"/>
          <w:color w:val="000000" w:themeColor="text1"/>
        </w:rPr>
        <w:t>school</w:t>
      </w:r>
      <w:r w:rsidR="00893DA5" w:rsidRPr="00AD4E88">
        <w:rPr>
          <w:rFonts w:ascii="Aptos" w:hAnsi="Aptos" w:cs="Calibri"/>
          <w:color w:val="000000" w:themeColor="text1"/>
        </w:rPr>
        <w:t xml:space="preserve"> ensures that the designated member of staff receives appropriate training </w:t>
      </w:r>
      <w:r w:rsidR="00E95488" w:rsidRPr="00AD4E88">
        <w:rPr>
          <w:rFonts w:ascii="Aptos" w:hAnsi="Aptos" w:cs="Calibri"/>
          <w:color w:val="000000" w:themeColor="text1"/>
        </w:rPr>
        <w:t>to</w:t>
      </w:r>
      <w:r w:rsidR="000614A7" w:rsidRPr="00AD4E88">
        <w:rPr>
          <w:rFonts w:ascii="Aptos" w:hAnsi="Aptos" w:cs="Calibri"/>
          <w:color w:val="000000" w:themeColor="text1"/>
        </w:rPr>
        <w:t xml:space="preserve"> carry out </w:t>
      </w:r>
      <w:r w:rsidR="000614A7" w:rsidRPr="00AD4E88">
        <w:rPr>
          <w:rFonts w:ascii="Aptos" w:hAnsi="Aptos" w:cs="Calibri"/>
          <w:color w:val="000000" w:themeColor="text1"/>
        </w:rPr>
        <w:lastRenderedPageBreak/>
        <w:t>their role and has the information they need in relation to any child’s look</w:t>
      </w:r>
      <w:r w:rsidR="002E1D42" w:rsidRPr="00AD4E88">
        <w:rPr>
          <w:rFonts w:ascii="Aptos" w:hAnsi="Aptos" w:cs="Calibri"/>
          <w:color w:val="000000" w:themeColor="text1"/>
        </w:rPr>
        <w:t>ed</w:t>
      </w:r>
      <w:r w:rsidR="000614A7" w:rsidRPr="00AD4E88">
        <w:rPr>
          <w:rFonts w:ascii="Aptos" w:hAnsi="Aptos" w:cs="Calibri"/>
          <w:color w:val="000000" w:themeColor="text1"/>
        </w:rPr>
        <w:t xml:space="preserve"> after status, their care arrangements (including contact arrangements with birth parents and those with parental responsibility) and details of the child’s social worker and virtual school head.</w:t>
      </w:r>
    </w:p>
    <w:p w14:paraId="1F99CF38" w14:textId="77777777" w:rsidR="000614A7" w:rsidRPr="00AD4E88" w:rsidRDefault="000614A7" w:rsidP="00AB5E3F">
      <w:pPr>
        <w:autoSpaceDE w:val="0"/>
        <w:autoSpaceDN w:val="0"/>
        <w:adjustRightInd w:val="0"/>
        <w:spacing w:after="0" w:line="240" w:lineRule="auto"/>
        <w:jc w:val="both"/>
        <w:rPr>
          <w:rFonts w:ascii="Aptos" w:hAnsi="Aptos" w:cs="Calibri"/>
          <w:color w:val="000000"/>
        </w:rPr>
      </w:pPr>
    </w:p>
    <w:p w14:paraId="6AAF4FD7" w14:textId="07B359D8" w:rsidR="000614A7" w:rsidRPr="00AD4E88" w:rsidRDefault="00536D76" w:rsidP="00536D76">
      <w:pPr>
        <w:autoSpaceDE w:val="0"/>
        <w:autoSpaceDN w:val="0"/>
        <w:adjustRightInd w:val="0"/>
        <w:spacing w:after="0" w:line="240" w:lineRule="auto"/>
        <w:jc w:val="both"/>
        <w:rPr>
          <w:rFonts w:ascii="Aptos" w:hAnsi="Aptos" w:cs="Arial"/>
          <w:color w:val="000000"/>
        </w:rPr>
      </w:pPr>
      <w:r w:rsidRPr="00AD4E88">
        <w:rPr>
          <w:rFonts w:ascii="Aptos" w:hAnsi="Aptos" w:cs="Calibri"/>
          <w:color w:val="000000"/>
        </w:rPr>
        <w:t>Th</w:t>
      </w:r>
      <w:r w:rsidR="000614A7" w:rsidRPr="00AD4E88">
        <w:rPr>
          <w:rFonts w:ascii="Aptos" w:hAnsi="Aptos" w:cs="Calibri"/>
          <w:color w:val="000000"/>
        </w:rPr>
        <w:t>e designated member of staff</w:t>
      </w:r>
      <w:r w:rsidRPr="00AD4E88">
        <w:rPr>
          <w:rFonts w:ascii="Aptos" w:hAnsi="Aptos" w:cs="Calibri"/>
          <w:color w:val="000000"/>
        </w:rPr>
        <w:t xml:space="preserve"> </w:t>
      </w:r>
      <w:r w:rsidR="000614A7" w:rsidRPr="00AD4E88">
        <w:rPr>
          <w:rFonts w:ascii="Aptos" w:hAnsi="Aptos" w:cs="Arial"/>
          <w:color w:val="000000"/>
        </w:rPr>
        <w:t>will also have responsibility for promoting the educational achievement of children who have left care through adoption, special guardianship or child arrangement orders or w</w:t>
      </w:r>
      <w:r w:rsidRPr="00AD4E88">
        <w:rPr>
          <w:rFonts w:ascii="Aptos" w:hAnsi="Aptos" w:cs="Arial"/>
          <w:color w:val="000000"/>
        </w:rPr>
        <w:t>ho were adopted from state care and will work closely with virtual school heads to promote their educational achievement.</w:t>
      </w:r>
      <w:r w:rsidR="009E689A" w:rsidRPr="00AD4E88">
        <w:rPr>
          <w:rFonts w:ascii="Aptos" w:hAnsi="Aptos" w:cs="Arial"/>
          <w:color w:val="000000"/>
        </w:rPr>
        <w:t xml:space="preserve"> The DSL will ensure they have details of the local authority Personal Advisor appointed to guide and support any care leavers and will liaise with them as necessary regarding any issues of concern affecting them.</w:t>
      </w:r>
    </w:p>
    <w:p w14:paraId="068A57E3" w14:textId="045A5D96" w:rsidR="007414C5" w:rsidRPr="00AD4E88" w:rsidRDefault="007414C5" w:rsidP="00536D76">
      <w:pPr>
        <w:autoSpaceDE w:val="0"/>
        <w:autoSpaceDN w:val="0"/>
        <w:adjustRightInd w:val="0"/>
        <w:spacing w:after="0" w:line="240" w:lineRule="auto"/>
        <w:jc w:val="both"/>
        <w:rPr>
          <w:rFonts w:ascii="Aptos" w:hAnsi="Aptos" w:cs="Arial"/>
          <w:color w:val="000000"/>
        </w:rPr>
      </w:pPr>
    </w:p>
    <w:p w14:paraId="1A715AC4" w14:textId="28A67988" w:rsidR="001C7330" w:rsidRPr="00AD4E88" w:rsidRDefault="001C7330" w:rsidP="001C7330">
      <w:pPr>
        <w:autoSpaceDE w:val="0"/>
        <w:autoSpaceDN w:val="0"/>
        <w:adjustRightInd w:val="0"/>
        <w:spacing w:after="0" w:line="240" w:lineRule="auto"/>
        <w:jc w:val="both"/>
        <w:rPr>
          <w:rFonts w:ascii="Aptos" w:hAnsi="Aptos" w:cs="Calibri"/>
          <w:b/>
          <w:bCs/>
          <w:color w:val="000000"/>
        </w:rPr>
      </w:pPr>
      <w:r w:rsidRPr="00AD4E88">
        <w:rPr>
          <w:rFonts w:ascii="Aptos" w:hAnsi="Aptos" w:cs="Calibri"/>
          <w:b/>
          <w:bCs/>
          <w:color w:val="000000"/>
        </w:rPr>
        <w:t>Children potentially at greater risk of harm</w:t>
      </w:r>
      <w:r w:rsidR="00990ACE" w:rsidRPr="00AD4E88">
        <w:rPr>
          <w:rFonts w:ascii="Aptos" w:hAnsi="Aptos" w:cs="Calibri"/>
          <w:b/>
          <w:bCs/>
          <w:color w:val="000000"/>
        </w:rPr>
        <w:t xml:space="preserve"> (</w:t>
      </w:r>
      <w:r w:rsidRPr="00AD4E88">
        <w:rPr>
          <w:rFonts w:ascii="Aptos" w:hAnsi="Aptos" w:cs="Calibri"/>
          <w:b/>
          <w:bCs/>
          <w:color w:val="000000"/>
        </w:rPr>
        <w:t xml:space="preserve">Children who need a social worker </w:t>
      </w:r>
      <w:r w:rsidR="00990ACE" w:rsidRPr="00AD4E88">
        <w:rPr>
          <w:rFonts w:ascii="Aptos" w:hAnsi="Aptos" w:cs="Calibri"/>
          <w:b/>
          <w:bCs/>
          <w:color w:val="000000"/>
        </w:rPr>
        <w:t xml:space="preserve">- </w:t>
      </w:r>
      <w:r w:rsidRPr="00AD4E88">
        <w:rPr>
          <w:rFonts w:ascii="Aptos" w:hAnsi="Aptos" w:cs="Calibri"/>
          <w:b/>
          <w:bCs/>
          <w:color w:val="000000"/>
        </w:rPr>
        <w:t>Child in Need and Child Protection Plans)</w:t>
      </w:r>
    </w:p>
    <w:p w14:paraId="09B3C103" w14:textId="12DCEE9B" w:rsidR="001C7330" w:rsidRPr="00AD4E88" w:rsidRDefault="001C7330" w:rsidP="001C7330">
      <w:pPr>
        <w:autoSpaceDE w:val="0"/>
        <w:autoSpaceDN w:val="0"/>
        <w:adjustRightInd w:val="0"/>
        <w:spacing w:after="0" w:line="240" w:lineRule="auto"/>
        <w:jc w:val="both"/>
        <w:rPr>
          <w:rFonts w:ascii="Aptos" w:hAnsi="Aptos" w:cs="Calibri"/>
          <w:color w:val="000000"/>
        </w:rPr>
      </w:pPr>
    </w:p>
    <w:p w14:paraId="5DEA03AC" w14:textId="6E9F23EE" w:rsidR="001C7330" w:rsidRPr="00AD4E88" w:rsidRDefault="001C7330" w:rsidP="001C7330">
      <w:pPr>
        <w:autoSpaceDE w:val="0"/>
        <w:autoSpaceDN w:val="0"/>
        <w:adjustRightInd w:val="0"/>
        <w:spacing w:after="0" w:line="240" w:lineRule="auto"/>
        <w:jc w:val="both"/>
        <w:rPr>
          <w:rFonts w:ascii="Aptos" w:hAnsi="Aptos" w:cs="Calibri"/>
          <w:color w:val="000000"/>
        </w:rPr>
      </w:pPr>
      <w:r w:rsidRPr="00AD4E88">
        <w:rPr>
          <w:rFonts w:ascii="Aptos" w:hAnsi="Aptos" w:cs="Calibri"/>
          <w:color w:val="000000"/>
        </w:rPr>
        <w:t>Children may need a social worker due to safeguarding or welfare needs.</w:t>
      </w:r>
      <w:r w:rsidR="00183BBF" w:rsidRPr="00AD4E88">
        <w:rPr>
          <w:rFonts w:ascii="Aptos" w:hAnsi="Aptos" w:cs="Calibri"/>
          <w:color w:val="000000"/>
        </w:rPr>
        <w:t xml:space="preserve">  </w:t>
      </w:r>
      <w:r w:rsidRPr="00AD4E88">
        <w:rPr>
          <w:rFonts w:ascii="Aptos" w:hAnsi="Aptos" w:cs="Calibri"/>
          <w:color w:val="000000"/>
        </w:rPr>
        <w:t>Children may need this help due to abuse, neglect and complex family circumstances. A</w:t>
      </w:r>
      <w:r w:rsidR="00183BBF" w:rsidRPr="00AD4E88">
        <w:rPr>
          <w:rFonts w:ascii="Aptos" w:hAnsi="Aptos" w:cs="Calibri"/>
          <w:color w:val="000000"/>
        </w:rPr>
        <w:t xml:space="preserve"> </w:t>
      </w:r>
      <w:r w:rsidRPr="00AD4E88">
        <w:rPr>
          <w:rFonts w:ascii="Aptos" w:hAnsi="Aptos" w:cs="Calibri"/>
          <w:color w:val="000000"/>
        </w:rPr>
        <w:t>child’s experiences of adversity and trauma can leave them vulnerable to further harm,</w:t>
      </w:r>
      <w:r w:rsidR="00183BBF" w:rsidRPr="00AD4E88">
        <w:rPr>
          <w:rFonts w:ascii="Aptos" w:hAnsi="Aptos" w:cs="Calibri"/>
          <w:color w:val="000000"/>
        </w:rPr>
        <w:t xml:space="preserve"> </w:t>
      </w:r>
      <w:r w:rsidRPr="00AD4E88">
        <w:rPr>
          <w:rFonts w:ascii="Aptos" w:hAnsi="Aptos" w:cs="Calibri"/>
          <w:color w:val="000000"/>
        </w:rPr>
        <w:t>as well as educationally disadvantaged in facing barriers to attendance, learning,</w:t>
      </w:r>
      <w:r w:rsidR="00183BBF" w:rsidRPr="00AD4E88">
        <w:rPr>
          <w:rFonts w:ascii="Aptos" w:hAnsi="Aptos" w:cs="Calibri"/>
          <w:color w:val="000000"/>
        </w:rPr>
        <w:t xml:space="preserve"> </w:t>
      </w:r>
      <w:r w:rsidRPr="00AD4E88">
        <w:rPr>
          <w:rFonts w:ascii="Aptos" w:hAnsi="Aptos" w:cs="Calibri"/>
          <w:color w:val="000000"/>
        </w:rPr>
        <w:t>behaviour and mental health.</w:t>
      </w:r>
    </w:p>
    <w:p w14:paraId="759BD5AB" w14:textId="148F9CF7" w:rsidR="001C7330" w:rsidRPr="00AD4E88" w:rsidRDefault="001C7330" w:rsidP="001C7330">
      <w:pPr>
        <w:autoSpaceDE w:val="0"/>
        <w:autoSpaceDN w:val="0"/>
        <w:adjustRightInd w:val="0"/>
        <w:spacing w:after="0" w:line="240" w:lineRule="auto"/>
        <w:jc w:val="both"/>
        <w:rPr>
          <w:rFonts w:ascii="Aptos" w:hAnsi="Aptos" w:cs="Calibri"/>
          <w:color w:val="000000"/>
        </w:rPr>
      </w:pPr>
    </w:p>
    <w:p w14:paraId="5DF805FC" w14:textId="7D95D6D3" w:rsidR="0058096D" w:rsidRPr="00AD4E88" w:rsidRDefault="00925393" w:rsidP="00E946C1">
      <w:pPr>
        <w:autoSpaceDE w:val="0"/>
        <w:autoSpaceDN w:val="0"/>
        <w:adjustRightInd w:val="0"/>
        <w:spacing w:after="0" w:line="240" w:lineRule="auto"/>
        <w:jc w:val="both"/>
        <w:rPr>
          <w:rFonts w:ascii="Aptos" w:hAnsi="Aptos" w:cs="Calibri"/>
          <w:color w:val="000000"/>
        </w:rPr>
      </w:pPr>
      <w:r w:rsidRPr="00AD4E88">
        <w:rPr>
          <w:rFonts w:ascii="Aptos" w:hAnsi="Aptos" w:cs="Calibri"/>
          <w:color w:val="000000"/>
        </w:rPr>
        <w:t xml:space="preserve">Where the local authority </w:t>
      </w:r>
      <w:r w:rsidR="00F8448C" w:rsidRPr="00AD4E88">
        <w:rPr>
          <w:rFonts w:ascii="Aptos" w:hAnsi="Aptos" w:cs="Calibri"/>
          <w:color w:val="000000"/>
        </w:rPr>
        <w:t>has</w:t>
      </w:r>
      <w:r w:rsidRPr="00AD4E88">
        <w:rPr>
          <w:rFonts w:ascii="Aptos" w:hAnsi="Aptos" w:cs="Calibri"/>
          <w:color w:val="000000"/>
        </w:rPr>
        <w:t xml:space="preserve"> made the school aware a child has a social worker, the </w:t>
      </w:r>
      <w:r w:rsidR="001C7330" w:rsidRPr="00AD4E88">
        <w:rPr>
          <w:rFonts w:ascii="Aptos" w:hAnsi="Aptos" w:cs="Calibri"/>
          <w:color w:val="000000"/>
        </w:rPr>
        <w:t xml:space="preserve">designated safeguarding lead </w:t>
      </w:r>
      <w:r w:rsidRPr="00AD4E88">
        <w:rPr>
          <w:rFonts w:ascii="Aptos" w:hAnsi="Aptos" w:cs="Calibri"/>
          <w:color w:val="000000"/>
        </w:rPr>
        <w:t xml:space="preserve">will </w:t>
      </w:r>
      <w:r w:rsidR="001C7330" w:rsidRPr="00AD4E88">
        <w:rPr>
          <w:rFonts w:ascii="Aptos" w:hAnsi="Aptos" w:cs="Calibri"/>
          <w:color w:val="000000"/>
        </w:rPr>
        <w:t>hold and use this information so that decisions can</w:t>
      </w:r>
      <w:r w:rsidRPr="00AD4E88">
        <w:rPr>
          <w:rFonts w:ascii="Aptos" w:hAnsi="Aptos" w:cs="Calibri"/>
          <w:color w:val="000000"/>
        </w:rPr>
        <w:t xml:space="preserve"> </w:t>
      </w:r>
      <w:r w:rsidR="001C7330" w:rsidRPr="00AD4E88">
        <w:rPr>
          <w:rFonts w:ascii="Aptos" w:hAnsi="Aptos" w:cs="Calibri"/>
          <w:color w:val="000000"/>
        </w:rPr>
        <w:t>be made in the best interests of the child’s safety, welfare and educational outcomes</w:t>
      </w:r>
      <w:r w:rsidR="0058096D" w:rsidRPr="00AD4E88">
        <w:rPr>
          <w:rFonts w:ascii="Aptos" w:hAnsi="Aptos" w:cs="Calibri"/>
          <w:color w:val="000000"/>
        </w:rPr>
        <w:t>.</w:t>
      </w:r>
    </w:p>
    <w:p w14:paraId="785F4AF2" w14:textId="77777777" w:rsidR="00B955EE" w:rsidRPr="00AD4E88" w:rsidRDefault="00B955EE" w:rsidP="00E946C1">
      <w:pPr>
        <w:autoSpaceDE w:val="0"/>
        <w:autoSpaceDN w:val="0"/>
        <w:adjustRightInd w:val="0"/>
        <w:spacing w:after="0" w:line="240" w:lineRule="auto"/>
        <w:jc w:val="both"/>
        <w:rPr>
          <w:rFonts w:ascii="Aptos" w:hAnsi="Aptos" w:cs="Calibri"/>
          <w:color w:val="000000"/>
        </w:rPr>
      </w:pPr>
    </w:p>
    <w:p w14:paraId="72D385CD" w14:textId="0E39E44D" w:rsidR="00E946C1" w:rsidRPr="00AD4E88" w:rsidRDefault="00E946C1" w:rsidP="00E946C1">
      <w:pPr>
        <w:autoSpaceDE w:val="0"/>
        <w:autoSpaceDN w:val="0"/>
        <w:adjustRightInd w:val="0"/>
        <w:spacing w:after="0" w:line="240" w:lineRule="auto"/>
        <w:jc w:val="both"/>
        <w:rPr>
          <w:rFonts w:ascii="Aptos" w:hAnsi="Aptos" w:cs="Calibri"/>
          <w:color w:val="000000"/>
        </w:rPr>
      </w:pPr>
      <w:r w:rsidRPr="00AD4E88">
        <w:rPr>
          <w:rFonts w:ascii="Aptos" w:hAnsi="Aptos" w:cs="Calibri"/>
          <w:color w:val="000000"/>
        </w:rPr>
        <w:t xml:space="preserve">This </w:t>
      </w:r>
      <w:r w:rsidR="00B267D9" w:rsidRPr="00AD4E88">
        <w:rPr>
          <w:rFonts w:ascii="Aptos" w:hAnsi="Aptos" w:cs="Calibri"/>
          <w:color w:val="000000"/>
        </w:rPr>
        <w:t>information</w:t>
      </w:r>
      <w:r w:rsidRPr="00AD4E88">
        <w:rPr>
          <w:rFonts w:ascii="Aptos" w:hAnsi="Aptos" w:cs="Calibri"/>
          <w:color w:val="000000"/>
        </w:rPr>
        <w:t xml:space="preserve"> will inform decisions about safeguarding (for example, responding to unauthorised absence or missing </w:t>
      </w:r>
      <w:r w:rsidR="00B267D9" w:rsidRPr="00AD4E88">
        <w:rPr>
          <w:rFonts w:ascii="Aptos" w:hAnsi="Aptos" w:cs="Calibri"/>
          <w:color w:val="000000"/>
        </w:rPr>
        <w:t>education where</w:t>
      </w:r>
      <w:r w:rsidRPr="00AD4E88">
        <w:rPr>
          <w:rFonts w:ascii="Aptos" w:hAnsi="Aptos" w:cs="Calibri"/>
          <w:color w:val="000000"/>
        </w:rPr>
        <w:t xml:space="preserve"> there are known safeguarding risks) and about promoting welfare (for </w:t>
      </w:r>
      <w:r w:rsidR="004602F3" w:rsidRPr="00AD4E88">
        <w:rPr>
          <w:rFonts w:ascii="Aptos" w:hAnsi="Aptos" w:cs="Calibri"/>
          <w:color w:val="000000"/>
        </w:rPr>
        <w:t>example, considering</w:t>
      </w:r>
      <w:r w:rsidRPr="00AD4E88">
        <w:rPr>
          <w:rFonts w:ascii="Aptos" w:hAnsi="Aptos" w:cs="Calibri"/>
          <w:color w:val="000000"/>
        </w:rPr>
        <w:t xml:space="preserve"> the provision of pastoral and/or academic support, alongside action by</w:t>
      </w:r>
      <w:r w:rsidR="00E179BE" w:rsidRPr="00AD4E88">
        <w:rPr>
          <w:rFonts w:ascii="Aptos" w:hAnsi="Aptos" w:cs="Calibri"/>
          <w:color w:val="000000"/>
        </w:rPr>
        <w:t xml:space="preserve"> </w:t>
      </w:r>
      <w:r w:rsidRPr="00AD4E88">
        <w:rPr>
          <w:rFonts w:ascii="Aptos" w:hAnsi="Aptos" w:cs="Calibri"/>
          <w:color w:val="000000"/>
        </w:rPr>
        <w:t>statutory services).</w:t>
      </w:r>
    </w:p>
    <w:p w14:paraId="6CF1CB2A" w14:textId="77777777" w:rsidR="00925393" w:rsidRPr="00AD4E88" w:rsidRDefault="00925393" w:rsidP="001C7330">
      <w:pPr>
        <w:autoSpaceDE w:val="0"/>
        <w:autoSpaceDN w:val="0"/>
        <w:adjustRightInd w:val="0"/>
        <w:spacing w:after="0" w:line="240" w:lineRule="auto"/>
        <w:jc w:val="both"/>
        <w:rPr>
          <w:rFonts w:ascii="Aptos" w:hAnsi="Aptos" w:cs="Calibri"/>
          <w:color w:val="000000"/>
        </w:rPr>
      </w:pPr>
    </w:p>
    <w:p w14:paraId="6296CECC" w14:textId="77777777" w:rsidR="00AB5E3F" w:rsidRPr="00AD4E88" w:rsidRDefault="00AB5E3F" w:rsidP="00AB5E3F">
      <w:pPr>
        <w:autoSpaceDE w:val="0"/>
        <w:autoSpaceDN w:val="0"/>
        <w:adjustRightInd w:val="0"/>
        <w:spacing w:after="0" w:line="240" w:lineRule="auto"/>
        <w:rPr>
          <w:rFonts w:ascii="Aptos" w:hAnsi="Aptos" w:cs="Calibri"/>
          <w:color w:val="000000"/>
        </w:rPr>
      </w:pPr>
    </w:p>
    <w:p w14:paraId="4E88489E" w14:textId="77777777" w:rsidR="009E689A" w:rsidRPr="00AD4E88" w:rsidRDefault="009E689A" w:rsidP="00AB5E3F">
      <w:pPr>
        <w:autoSpaceDE w:val="0"/>
        <w:autoSpaceDN w:val="0"/>
        <w:adjustRightInd w:val="0"/>
        <w:spacing w:after="0" w:line="240" w:lineRule="auto"/>
        <w:rPr>
          <w:rFonts w:ascii="Aptos" w:hAnsi="Aptos" w:cs="Calibri"/>
          <w:b/>
          <w:color w:val="000000"/>
        </w:rPr>
      </w:pPr>
      <w:r w:rsidRPr="00AD4E88">
        <w:rPr>
          <w:rFonts w:ascii="Aptos" w:hAnsi="Aptos" w:cs="Calibri"/>
          <w:b/>
          <w:color w:val="000000"/>
        </w:rPr>
        <w:t>Use of ‘reasonable force’</w:t>
      </w:r>
    </w:p>
    <w:p w14:paraId="5D56AD70" w14:textId="77777777" w:rsidR="009E689A" w:rsidRPr="00AD4E88" w:rsidRDefault="009E689A" w:rsidP="00AB5E3F">
      <w:pPr>
        <w:autoSpaceDE w:val="0"/>
        <w:autoSpaceDN w:val="0"/>
        <w:adjustRightInd w:val="0"/>
        <w:spacing w:after="0" w:line="240" w:lineRule="auto"/>
        <w:rPr>
          <w:rFonts w:ascii="Aptos" w:hAnsi="Aptos" w:cs="Calibri"/>
          <w:b/>
          <w:color w:val="000000"/>
        </w:rPr>
      </w:pPr>
    </w:p>
    <w:p w14:paraId="7D74A2F0" w14:textId="55390CF2" w:rsidR="00B85062" w:rsidRPr="00AD4E88" w:rsidRDefault="00B85062" w:rsidP="009E689A">
      <w:pPr>
        <w:pStyle w:val="Default"/>
        <w:jc w:val="both"/>
        <w:rPr>
          <w:rFonts w:ascii="Aptos" w:hAnsi="Aptos" w:cs="Calibri"/>
          <w:color w:val="auto"/>
          <w:sz w:val="22"/>
          <w:szCs w:val="22"/>
        </w:rPr>
      </w:pPr>
      <w:r w:rsidRPr="00AD4E88">
        <w:rPr>
          <w:rFonts w:ascii="Aptos" w:hAnsi="Aptos" w:cs="Calibri"/>
          <w:color w:val="auto"/>
          <w:sz w:val="22"/>
          <w:szCs w:val="22"/>
        </w:rPr>
        <w:t xml:space="preserve">There are circumstances when it is appropriate for staff to use reasonable force to safeguard children.  </w:t>
      </w:r>
    </w:p>
    <w:p w14:paraId="61488BEF" w14:textId="7CF3BA3C" w:rsidR="009E689A" w:rsidRPr="00AD4E88" w:rsidRDefault="00305CD8" w:rsidP="009E689A">
      <w:pPr>
        <w:pStyle w:val="Default"/>
        <w:jc w:val="both"/>
        <w:rPr>
          <w:rFonts w:ascii="Aptos" w:hAnsi="Aptos" w:cs="Calibri"/>
          <w:sz w:val="22"/>
          <w:szCs w:val="22"/>
        </w:rPr>
      </w:pPr>
      <w:r w:rsidRPr="00AD4E88">
        <w:rPr>
          <w:rFonts w:ascii="Aptos" w:hAnsi="Aptos" w:cs="Calibri"/>
          <w:color w:val="auto"/>
          <w:sz w:val="22"/>
          <w:szCs w:val="22"/>
        </w:rPr>
        <w:t xml:space="preserve">The </w:t>
      </w:r>
      <w:r w:rsidR="00F8448C" w:rsidRPr="00AD4E88">
        <w:rPr>
          <w:rFonts w:ascii="Aptos" w:hAnsi="Aptos" w:cs="Calibri"/>
          <w:color w:val="auto"/>
          <w:sz w:val="22"/>
          <w:szCs w:val="22"/>
        </w:rPr>
        <w:t>school</w:t>
      </w:r>
      <w:r w:rsidR="009E689A" w:rsidRPr="00AD4E88">
        <w:rPr>
          <w:rFonts w:ascii="Aptos" w:hAnsi="Aptos" w:cs="Calibri"/>
          <w:color w:val="auto"/>
          <w:sz w:val="22"/>
          <w:szCs w:val="22"/>
        </w:rPr>
        <w:t xml:space="preserve"> recognises </w:t>
      </w:r>
      <w:r w:rsidR="009E689A" w:rsidRPr="00AD4E88">
        <w:rPr>
          <w:rFonts w:ascii="Aptos" w:hAnsi="Aptos"/>
          <w:sz w:val="22"/>
          <w:szCs w:val="22"/>
        </w:rPr>
        <w:t xml:space="preserve">the additional vulnerability </w:t>
      </w:r>
      <w:r w:rsidR="009E689A" w:rsidRPr="00AD4E88">
        <w:rPr>
          <w:rFonts w:ascii="Aptos" w:hAnsi="Aptos" w:cs="Calibri"/>
          <w:color w:val="auto"/>
          <w:sz w:val="22"/>
          <w:szCs w:val="22"/>
        </w:rPr>
        <w:t xml:space="preserve">when </w:t>
      </w:r>
      <w:r w:rsidR="009E689A" w:rsidRPr="00AD4E88">
        <w:rPr>
          <w:rFonts w:ascii="Aptos" w:hAnsi="Aptos"/>
          <w:sz w:val="22"/>
          <w:szCs w:val="22"/>
        </w:rPr>
        <w:t>using reasonable force in response to risks presented by incidents involving children with SEND</w:t>
      </w:r>
      <w:r w:rsidR="00030429" w:rsidRPr="00AD4E88">
        <w:rPr>
          <w:rFonts w:ascii="Aptos" w:hAnsi="Aptos"/>
          <w:sz w:val="22"/>
          <w:szCs w:val="22"/>
        </w:rPr>
        <w:t>, mental health</w:t>
      </w:r>
      <w:r w:rsidR="009E689A" w:rsidRPr="00AD4E88">
        <w:rPr>
          <w:rFonts w:ascii="Aptos" w:hAnsi="Aptos"/>
          <w:sz w:val="22"/>
          <w:szCs w:val="22"/>
        </w:rPr>
        <w:t xml:space="preserve"> or with medical conditions. The </w:t>
      </w:r>
      <w:r w:rsidR="00F8448C" w:rsidRPr="00AD4E88">
        <w:rPr>
          <w:rFonts w:ascii="Aptos" w:hAnsi="Aptos"/>
          <w:sz w:val="22"/>
          <w:szCs w:val="22"/>
        </w:rPr>
        <w:t>school</w:t>
      </w:r>
      <w:r w:rsidR="009E689A" w:rsidRPr="00AD4E88">
        <w:rPr>
          <w:rFonts w:ascii="Aptos" w:hAnsi="Aptos"/>
          <w:sz w:val="22"/>
          <w:szCs w:val="22"/>
        </w:rPr>
        <w:t xml:space="preserve"> will consider its duties under the Equality Act 2010 and their Public Sector Equality Duty. Positive and proactive behaviour support, for instance through drawing up individual behaviour plans for more vulnerable </w:t>
      </w:r>
      <w:r w:rsidR="004602F3" w:rsidRPr="00AD4E88">
        <w:rPr>
          <w:rFonts w:ascii="Aptos" w:hAnsi="Aptos"/>
          <w:sz w:val="22"/>
          <w:szCs w:val="22"/>
        </w:rPr>
        <w:t>children and</w:t>
      </w:r>
      <w:r w:rsidR="009E689A" w:rsidRPr="00AD4E88">
        <w:rPr>
          <w:rFonts w:ascii="Aptos" w:hAnsi="Aptos"/>
          <w:sz w:val="22"/>
          <w:szCs w:val="22"/>
        </w:rPr>
        <w:t xml:space="preserve"> agreeing them with parents and carers can reduce the occurrence of challenging behaviour and the need to use reasonable force. </w:t>
      </w:r>
    </w:p>
    <w:p w14:paraId="372D3F65" w14:textId="77777777" w:rsidR="009E689A" w:rsidRPr="00AD4E88" w:rsidRDefault="009E689A" w:rsidP="00AB5E3F">
      <w:pPr>
        <w:autoSpaceDE w:val="0"/>
        <w:autoSpaceDN w:val="0"/>
        <w:adjustRightInd w:val="0"/>
        <w:spacing w:after="0" w:line="240" w:lineRule="auto"/>
        <w:rPr>
          <w:rFonts w:ascii="Aptos" w:hAnsi="Aptos" w:cs="Calibri"/>
          <w:b/>
          <w:color w:val="000000"/>
        </w:rPr>
      </w:pPr>
    </w:p>
    <w:p w14:paraId="02754AAF" w14:textId="77777777" w:rsidR="009D002A" w:rsidRPr="00AD4E88" w:rsidRDefault="009D002A" w:rsidP="009D002A">
      <w:pPr>
        <w:autoSpaceDE w:val="0"/>
        <w:autoSpaceDN w:val="0"/>
        <w:adjustRightInd w:val="0"/>
        <w:spacing w:after="0" w:line="240" w:lineRule="auto"/>
        <w:rPr>
          <w:rFonts w:ascii="Aptos" w:hAnsi="Aptos" w:cs="Calibri"/>
          <w:color w:val="0070C0"/>
        </w:rPr>
      </w:pPr>
      <w:r w:rsidRPr="4A9414F3">
        <w:rPr>
          <w:rFonts w:ascii="Aptos" w:hAnsi="Aptos" w:cs="Calibri"/>
        </w:rPr>
        <w:t xml:space="preserve">The school’s procedures for use of reasonable force can be found in the Behaviour Policy.  </w:t>
      </w:r>
    </w:p>
    <w:p w14:paraId="53A6B9A4" w14:textId="77777777" w:rsidR="00305CD8" w:rsidRPr="00AD4E88" w:rsidRDefault="00305CD8" w:rsidP="00AB5E3F">
      <w:pPr>
        <w:autoSpaceDE w:val="0"/>
        <w:autoSpaceDN w:val="0"/>
        <w:adjustRightInd w:val="0"/>
        <w:spacing w:after="0" w:line="240" w:lineRule="auto"/>
        <w:rPr>
          <w:rFonts w:ascii="Aptos" w:hAnsi="Aptos" w:cs="Calibri"/>
          <w:b/>
          <w:color w:val="000000"/>
        </w:rPr>
      </w:pPr>
    </w:p>
    <w:p w14:paraId="43854350" w14:textId="77777777" w:rsidR="00FE4714" w:rsidRPr="00AD4E88" w:rsidRDefault="00FE4714" w:rsidP="00AB5E3F">
      <w:pPr>
        <w:autoSpaceDE w:val="0"/>
        <w:autoSpaceDN w:val="0"/>
        <w:adjustRightInd w:val="0"/>
        <w:spacing w:after="0" w:line="240" w:lineRule="auto"/>
        <w:rPr>
          <w:rFonts w:ascii="Aptos" w:hAnsi="Aptos" w:cs="Calibri"/>
          <w:b/>
          <w:color w:val="000000"/>
        </w:rPr>
      </w:pPr>
    </w:p>
    <w:p w14:paraId="3E2CB6B9" w14:textId="0BA49217" w:rsidR="00AB5E3F" w:rsidRPr="00AD4E88" w:rsidRDefault="00893DA5" w:rsidP="00AB5E3F">
      <w:pPr>
        <w:autoSpaceDE w:val="0"/>
        <w:autoSpaceDN w:val="0"/>
        <w:adjustRightInd w:val="0"/>
        <w:spacing w:after="0" w:line="240" w:lineRule="auto"/>
        <w:rPr>
          <w:rFonts w:ascii="Aptos" w:hAnsi="Aptos" w:cs="Calibri"/>
          <w:b/>
          <w:color w:val="000000"/>
        </w:rPr>
      </w:pPr>
      <w:r w:rsidRPr="00AD4E88">
        <w:rPr>
          <w:rFonts w:ascii="Aptos" w:hAnsi="Aptos" w:cs="Calibri"/>
          <w:b/>
          <w:color w:val="000000"/>
        </w:rPr>
        <w:t>Arrangements for Visiting Speakers</w:t>
      </w:r>
    </w:p>
    <w:p w14:paraId="546AB17F" w14:textId="77777777" w:rsidR="00AB5E3F" w:rsidRPr="00AD4E88" w:rsidRDefault="00AB5E3F" w:rsidP="00AB5E3F">
      <w:pPr>
        <w:autoSpaceDE w:val="0"/>
        <w:autoSpaceDN w:val="0"/>
        <w:adjustRightInd w:val="0"/>
        <w:spacing w:after="0" w:line="240" w:lineRule="auto"/>
        <w:rPr>
          <w:rFonts w:ascii="Aptos" w:hAnsi="Aptos" w:cs="Calibri"/>
          <w:color w:val="000000"/>
        </w:rPr>
      </w:pPr>
    </w:p>
    <w:p w14:paraId="6DA86AA4" w14:textId="77777777" w:rsidR="009D002A" w:rsidRDefault="00893DA5" w:rsidP="00AB5E3F">
      <w:pPr>
        <w:jc w:val="both"/>
        <w:rPr>
          <w:rFonts w:ascii="Aptos" w:hAnsi="Aptos"/>
        </w:rPr>
      </w:pPr>
      <w:r w:rsidRPr="00AD4E88">
        <w:rPr>
          <w:rFonts w:ascii="Aptos" w:hAnsi="Aptos"/>
        </w:rPr>
        <w:t xml:space="preserve">The </w:t>
      </w:r>
      <w:r w:rsidR="00F8448C" w:rsidRPr="00AD4E88">
        <w:rPr>
          <w:rFonts w:ascii="Aptos" w:hAnsi="Aptos"/>
        </w:rPr>
        <w:t>school</w:t>
      </w:r>
      <w:r w:rsidRPr="00AD4E88">
        <w:rPr>
          <w:rFonts w:ascii="Aptos" w:hAnsi="Aptos"/>
        </w:rPr>
        <w:t xml:space="preserve"> has clear protocols for ensuring that any visiting speakers are appropriately supervised and suitable. The </w:t>
      </w:r>
      <w:r w:rsidR="00F8448C" w:rsidRPr="00AD4E88">
        <w:rPr>
          <w:rFonts w:ascii="Aptos" w:hAnsi="Aptos"/>
        </w:rPr>
        <w:t>school’s</w:t>
      </w:r>
      <w:r w:rsidRPr="00AD4E88">
        <w:rPr>
          <w:rFonts w:ascii="Aptos" w:hAnsi="Aptos"/>
        </w:rPr>
        <w:t xml:space="preserve"> responsibility to </w:t>
      </w:r>
      <w:r w:rsidR="00424AF0" w:rsidRPr="00AD4E88">
        <w:rPr>
          <w:rFonts w:ascii="Aptos" w:hAnsi="Aptos"/>
        </w:rPr>
        <w:t>student</w:t>
      </w:r>
      <w:r w:rsidRPr="00AD4E88">
        <w:rPr>
          <w:rFonts w:ascii="Aptos" w:hAnsi="Aptos"/>
        </w:rPr>
        <w:t>s is to ensure that they can critically assess the information they receive as to its value to themselves, and that the information is aligned to the ethos and values of the School and British value</w:t>
      </w:r>
      <w:r w:rsidR="00536D76" w:rsidRPr="00AD4E88">
        <w:rPr>
          <w:rFonts w:ascii="Aptos" w:hAnsi="Aptos"/>
        </w:rPr>
        <w:t>s.</w:t>
      </w:r>
      <w:r w:rsidRPr="00AD4E88">
        <w:rPr>
          <w:rFonts w:ascii="Aptos" w:hAnsi="Aptos"/>
        </w:rPr>
        <w:t xml:space="preserve"> </w:t>
      </w:r>
    </w:p>
    <w:p w14:paraId="4BE9E6A4" w14:textId="7681D3D4" w:rsidR="00AB5E3F" w:rsidRPr="00AD4E88" w:rsidRDefault="00893DA5" w:rsidP="00AB5E3F">
      <w:pPr>
        <w:jc w:val="both"/>
        <w:rPr>
          <w:rFonts w:ascii="Aptos" w:hAnsi="Aptos"/>
        </w:rPr>
      </w:pPr>
      <w:r w:rsidRPr="00AD4E88">
        <w:rPr>
          <w:rFonts w:ascii="Aptos" w:hAnsi="Aptos"/>
        </w:rPr>
        <w:lastRenderedPageBreak/>
        <w:t xml:space="preserve">The </w:t>
      </w:r>
      <w:r w:rsidR="00F8448C" w:rsidRPr="00AD4E88">
        <w:rPr>
          <w:rFonts w:ascii="Aptos" w:hAnsi="Aptos"/>
        </w:rPr>
        <w:t>school</w:t>
      </w:r>
      <w:r w:rsidRPr="00AD4E88">
        <w:rPr>
          <w:rFonts w:ascii="Aptos" w:hAnsi="Aptos"/>
        </w:rPr>
        <w:t xml:space="preserve"> is required to undertake a risk assessment before agreeing to a Visiting Speaker being allowed to attend the </w:t>
      </w:r>
      <w:r w:rsidR="00FB476E" w:rsidRPr="00AD4E88">
        <w:rPr>
          <w:rFonts w:ascii="Aptos" w:hAnsi="Aptos"/>
        </w:rPr>
        <w:t>school</w:t>
      </w:r>
      <w:r w:rsidRPr="00AD4E88">
        <w:rPr>
          <w:rFonts w:ascii="Aptos" w:hAnsi="Aptos"/>
        </w:rPr>
        <w:t xml:space="preserve">. This will take into account any vetting requirements considered appropriate in the </w:t>
      </w:r>
      <w:r w:rsidR="004602F3" w:rsidRPr="00AD4E88">
        <w:rPr>
          <w:rFonts w:ascii="Aptos" w:hAnsi="Aptos"/>
        </w:rPr>
        <w:t>circumstances and</w:t>
      </w:r>
      <w:r w:rsidRPr="00AD4E88">
        <w:rPr>
          <w:rFonts w:ascii="Aptos" w:hAnsi="Aptos"/>
        </w:rPr>
        <w:t xml:space="preserve"> may include a DBS check if relevant.</w:t>
      </w:r>
    </w:p>
    <w:p w14:paraId="6741F20D" w14:textId="12B344F0" w:rsidR="00AB5E3F" w:rsidRPr="00AD4E88" w:rsidRDefault="00893DA5" w:rsidP="00AB5E3F">
      <w:pPr>
        <w:jc w:val="both"/>
        <w:rPr>
          <w:rFonts w:ascii="Aptos" w:hAnsi="Aptos"/>
        </w:rPr>
      </w:pPr>
      <w:r w:rsidRPr="00AD4E88">
        <w:rPr>
          <w:rFonts w:ascii="Aptos" w:hAnsi="Aptos"/>
        </w:rPr>
        <w:t xml:space="preserve">Visiting speakers will be expected to understand that, where appropriate, their session should actively promote the British values of democracy, the rule of law, individual liberty and mutual respect and tolerance of those with different faiths and beliefs and at no point undermine these. In some cases, the </w:t>
      </w:r>
      <w:r w:rsidR="00F8448C" w:rsidRPr="00AD4E88">
        <w:rPr>
          <w:rFonts w:ascii="Aptos" w:hAnsi="Aptos"/>
        </w:rPr>
        <w:t>school</w:t>
      </w:r>
      <w:r w:rsidRPr="00AD4E88">
        <w:rPr>
          <w:rFonts w:ascii="Aptos" w:hAnsi="Aptos"/>
        </w:rPr>
        <w:t xml:space="preserve"> may request a copy of the Visiting Speaker’s presentation and/or footage in advance of the session being provided</w:t>
      </w:r>
      <w:r w:rsidR="00B53A5D" w:rsidRPr="00AD4E88">
        <w:rPr>
          <w:rFonts w:ascii="Aptos" w:hAnsi="Aptos"/>
        </w:rPr>
        <w:t>.</w:t>
      </w:r>
    </w:p>
    <w:p w14:paraId="1456C39A" w14:textId="77777777" w:rsidR="009D002A" w:rsidRPr="00AD4E88" w:rsidRDefault="009D002A" w:rsidP="009D002A">
      <w:pPr>
        <w:jc w:val="both"/>
        <w:rPr>
          <w:rFonts w:ascii="Aptos" w:hAnsi="Aptos"/>
        </w:rPr>
      </w:pPr>
      <w:commentRangeStart w:id="44"/>
      <w:r w:rsidRPr="4A9414F3">
        <w:rPr>
          <w:rFonts w:ascii="Aptos" w:hAnsi="Aptos"/>
        </w:rPr>
        <w:t>Visiting Speakers</w:t>
      </w:r>
      <w:commentRangeEnd w:id="44"/>
      <w:r>
        <w:rPr>
          <w:rStyle w:val="CommentReference"/>
        </w:rPr>
        <w:commentReference w:id="44"/>
      </w:r>
      <w:r w:rsidRPr="4A9414F3">
        <w:rPr>
          <w:rFonts w:ascii="Aptos" w:hAnsi="Aptos"/>
        </w:rPr>
        <w:t>, whilst on the school site, will be supervised by a school employee. On attending the School, Visiting Speakers will be required to show original current identification documents including a photograph such as a passport or photo card driving licence. The school shall also keep a formal register of visiting speakers retained in line with its Data Protection Policy.</w:t>
      </w:r>
    </w:p>
    <w:p w14:paraId="47311222" w14:textId="4E398025" w:rsidR="0004361C" w:rsidRPr="00AD4E88" w:rsidRDefault="00EE4818" w:rsidP="00AB5E3F">
      <w:pPr>
        <w:jc w:val="both"/>
        <w:rPr>
          <w:rFonts w:ascii="Aptos" w:hAnsi="Aptos"/>
          <w:b/>
          <w:bCs/>
        </w:rPr>
      </w:pPr>
      <w:r w:rsidRPr="00AD4E88">
        <w:rPr>
          <w:rFonts w:ascii="Aptos" w:hAnsi="Aptos"/>
          <w:b/>
          <w:bCs/>
        </w:rPr>
        <w:t>Use of school premises for non-school</w:t>
      </w:r>
      <w:r w:rsidR="00ED29C4">
        <w:rPr>
          <w:rFonts w:ascii="Aptos" w:hAnsi="Aptos"/>
          <w:b/>
          <w:bCs/>
        </w:rPr>
        <w:t xml:space="preserve"> </w:t>
      </w:r>
      <w:r w:rsidRPr="00AD4E88">
        <w:rPr>
          <w:rFonts w:ascii="Aptos" w:hAnsi="Aptos"/>
          <w:b/>
          <w:bCs/>
        </w:rPr>
        <w:t>activities</w:t>
      </w:r>
    </w:p>
    <w:p w14:paraId="299F58F1" w14:textId="547CA4B3" w:rsidR="006053D0" w:rsidRPr="00AD4E88" w:rsidRDefault="006053D0" w:rsidP="006053D0">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Where governing bodies or proprietors hire or rent out school facilities/premises to organisations or individuals (for example to community groups, sports associations, and service providers to run community or extra-curricular activities) they will ensure that appropriate arrangements are in place to keep children safe. </w:t>
      </w:r>
    </w:p>
    <w:p w14:paraId="4CC756F8" w14:textId="5348404B" w:rsidR="006053D0" w:rsidRPr="00AD4E88" w:rsidRDefault="006053D0" w:rsidP="006053D0">
      <w:pPr>
        <w:autoSpaceDE w:val="0"/>
        <w:autoSpaceDN w:val="0"/>
        <w:adjustRightInd w:val="0"/>
        <w:spacing w:after="0" w:line="240" w:lineRule="auto"/>
        <w:rPr>
          <w:rFonts w:ascii="Aptos" w:hAnsi="Aptos" w:cstheme="minorHAnsi"/>
          <w:color w:val="000000"/>
        </w:rPr>
      </w:pPr>
    </w:p>
    <w:p w14:paraId="0CE9FCC5" w14:textId="41873C5D" w:rsidR="00381F44" w:rsidRPr="00AD4E88" w:rsidRDefault="00381F44" w:rsidP="00381F44">
      <w:pPr>
        <w:autoSpaceDE w:val="0"/>
        <w:autoSpaceDN w:val="0"/>
        <w:adjustRightInd w:val="0"/>
        <w:spacing w:after="0" w:line="240" w:lineRule="auto"/>
        <w:rPr>
          <w:rFonts w:ascii="Aptos" w:hAnsi="Aptos"/>
        </w:rPr>
      </w:pPr>
      <w:r w:rsidRPr="00AD4E88">
        <w:rPr>
          <w:rFonts w:ascii="Aptos" w:hAnsi="Aptos" w:cstheme="minorHAnsi"/>
          <w:color w:val="000000"/>
        </w:rPr>
        <w:t xml:space="preserve">When services or activities are provided by the governing body or proprietor, under the direct supervision or management of their school or college staff, their arrangements for child protection will apply. However, where services or activities are provided separately by another body this is not necessarily the case. The governing body or proprietor will therefore seek assurance that the body concerned has appropriate safeguarding and child protection policies and procedures in place (including inspecting these as needed); and ensure that there are arrangements in place to liaise with the school on these matters where appropriate. This applies regardless of whether or not the children who attend any of these services or activities are children on the school roll. The governing body or proprietor will also ensure safeguarding requirements are included in any transfer of control agreement (i.e. lease or hire agreement), as a condition of use and occupation of the premises; and that failure to comply with this would lead to termination of the agreement. </w:t>
      </w:r>
      <w:r w:rsidR="000F713E" w:rsidRPr="00AD4E88">
        <w:rPr>
          <w:rFonts w:ascii="Aptos" w:hAnsi="Aptos" w:cstheme="minorHAnsi"/>
          <w:color w:val="000000"/>
        </w:rPr>
        <w:t xml:space="preserve"> </w:t>
      </w:r>
      <w:r w:rsidR="000F713E" w:rsidRPr="00AD4E88">
        <w:rPr>
          <w:rFonts w:ascii="Aptos" w:hAnsi="Aptos"/>
        </w:rPr>
        <w:t>The guidance on Keeping children safe in out-of-school settings details the safeguarding arrangements that schools and colleges should expect these providers to have in place.</w:t>
      </w:r>
    </w:p>
    <w:p w14:paraId="198DBDB0" w14:textId="77777777" w:rsidR="0040366E" w:rsidRPr="00AD4E88" w:rsidRDefault="0040366E" w:rsidP="00381F44">
      <w:pPr>
        <w:autoSpaceDE w:val="0"/>
        <w:autoSpaceDN w:val="0"/>
        <w:adjustRightInd w:val="0"/>
        <w:spacing w:after="0" w:line="240" w:lineRule="auto"/>
        <w:rPr>
          <w:rFonts w:ascii="Aptos" w:hAnsi="Aptos"/>
        </w:rPr>
      </w:pPr>
    </w:p>
    <w:p w14:paraId="01962AC6" w14:textId="2C83518B" w:rsidR="0040366E" w:rsidRPr="00AD4E88" w:rsidRDefault="0040366E" w:rsidP="00381F44">
      <w:pPr>
        <w:autoSpaceDE w:val="0"/>
        <w:autoSpaceDN w:val="0"/>
        <w:adjustRightInd w:val="0"/>
        <w:spacing w:after="0" w:line="240" w:lineRule="auto"/>
        <w:rPr>
          <w:rFonts w:ascii="Aptos" w:hAnsi="Aptos" w:cstheme="minorHAnsi"/>
          <w:b/>
          <w:bCs/>
          <w:color w:val="000000"/>
        </w:rPr>
      </w:pPr>
      <w:commentRangeStart w:id="45"/>
      <w:r w:rsidRPr="00AD4E88">
        <w:rPr>
          <w:rFonts w:ascii="Aptos" w:hAnsi="Aptos"/>
          <w:b/>
          <w:bCs/>
        </w:rPr>
        <w:t>Alternative provision</w:t>
      </w:r>
    </w:p>
    <w:p w14:paraId="15D760E7" w14:textId="77777777" w:rsidR="0045161C" w:rsidRPr="00AD4E88" w:rsidRDefault="0045161C" w:rsidP="006053D0">
      <w:pPr>
        <w:autoSpaceDE w:val="0"/>
        <w:autoSpaceDN w:val="0"/>
        <w:adjustRightInd w:val="0"/>
        <w:spacing w:after="0" w:line="240" w:lineRule="auto"/>
        <w:rPr>
          <w:rFonts w:ascii="Aptos" w:hAnsi="Aptos" w:cstheme="minorHAnsi"/>
          <w:color w:val="000000"/>
        </w:rPr>
      </w:pPr>
    </w:p>
    <w:p w14:paraId="6EC251CD" w14:textId="7A7645F4" w:rsidR="0035494F" w:rsidRDefault="0035494F" w:rsidP="0035494F">
      <w:pPr>
        <w:pStyle w:val="Default"/>
        <w:rPr>
          <w:rFonts w:ascii="Aptos" w:hAnsi="Aptos" w:cstheme="minorHAnsi"/>
          <w:sz w:val="22"/>
          <w:szCs w:val="22"/>
        </w:rPr>
      </w:pPr>
      <w:r w:rsidRPr="00AD4E88">
        <w:rPr>
          <w:rFonts w:ascii="Aptos" w:hAnsi="Aptos" w:cstheme="minorHAnsi"/>
          <w:sz w:val="22"/>
          <w:szCs w:val="22"/>
        </w:rPr>
        <w:t xml:space="preserve">Where the school places a pupil with an alternative provision provider, it continues to be responsible for the safeguarding of that pupil and </w:t>
      </w:r>
      <w:r w:rsidR="00D601DC" w:rsidRPr="00AD4E88">
        <w:rPr>
          <w:rFonts w:ascii="Aptos" w:hAnsi="Aptos" w:cstheme="minorHAnsi"/>
          <w:sz w:val="22"/>
          <w:szCs w:val="22"/>
        </w:rPr>
        <w:t>will ensure it is</w:t>
      </w:r>
      <w:r w:rsidRPr="00AD4E88">
        <w:rPr>
          <w:rFonts w:ascii="Aptos" w:hAnsi="Aptos" w:cstheme="minorHAnsi"/>
          <w:sz w:val="22"/>
          <w:szCs w:val="22"/>
        </w:rPr>
        <w:t xml:space="preserve"> satisfied that the placement meets the pupil’s needs. </w:t>
      </w:r>
    </w:p>
    <w:p w14:paraId="38441A15" w14:textId="77777777" w:rsidR="00282310" w:rsidRDefault="00282310" w:rsidP="0035494F">
      <w:pPr>
        <w:pStyle w:val="Default"/>
        <w:rPr>
          <w:rFonts w:ascii="Aptos" w:hAnsi="Aptos" w:cstheme="minorHAnsi"/>
          <w:sz w:val="22"/>
          <w:szCs w:val="22"/>
        </w:rPr>
      </w:pPr>
    </w:p>
    <w:p w14:paraId="19440B07" w14:textId="77777777" w:rsidR="00650623" w:rsidRPr="00650623" w:rsidRDefault="00650623" w:rsidP="00650623">
      <w:pPr>
        <w:rPr>
          <w:rFonts w:ascii="Aptos" w:hAnsi="Aptos"/>
        </w:rPr>
      </w:pPr>
      <w:r w:rsidRPr="00650623">
        <w:rPr>
          <w:rFonts w:ascii="Aptos" w:hAnsi="Aptos"/>
        </w:rPr>
        <w:t xml:space="preserve">The School will 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school of any arrangements that may put the child at risk (i.e. staff changes), so that the school can ensure itself that appropriate safeguarding checks have been carried out on new staff. </w:t>
      </w:r>
    </w:p>
    <w:p w14:paraId="6267BB32" w14:textId="77777777" w:rsidR="00650623" w:rsidRPr="00650623" w:rsidRDefault="00650623" w:rsidP="00650623">
      <w:pPr>
        <w:rPr>
          <w:rFonts w:ascii="Aptos" w:hAnsi="Aptos"/>
        </w:rPr>
      </w:pPr>
      <w:r w:rsidRPr="00650623">
        <w:rPr>
          <w:rFonts w:ascii="Aptos" w:hAnsi="Aptos"/>
        </w:rPr>
        <w:lastRenderedPageBreak/>
        <w:t>The school will know where a child is based during school hours and will have records of the address of the alternative provider and any subcontracted provision or satellite sites the child may attend. They will regularly review the alternative provision placements they make. Reviews will be at least half termly to provide assurance that the child is regularly attending and the placement continues to be safe and meets the child’s needs. Where safeguarding concerns arise, the placement will be immediately reviewed, and terminated, if necessary, unless or until those concerns have been satisfactorily addressed.</w:t>
      </w:r>
      <w:commentRangeEnd w:id="45"/>
      <w:r w:rsidR="000A250E">
        <w:rPr>
          <w:rStyle w:val="CommentReference"/>
        </w:rPr>
        <w:commentReference w:id="45"/>
      </w:r>
    </w:p>
    <w:p w14:paraId="772D4309" w14:textId="77777777" w:rsidR="00ED29C4" w:rsidRPr="00AD4E88" w:rsidRDefault="00ED29C4" w:rsidP="0035494F">
      <w:pPr>
        <w:pStyle w:val="Default"/>
        <w:rPr>
          <w:rFonts w:ascii="Aptos" w:hAnsi="Aptos" w:cstheme="minorHAnsi"/>
          <w:sz w:val="22"/>
          <w:szCs w:val="22"/>
        </w:rPr>
      </w:pPr>
    </w:p>
    <w:p w14:paraId="1DE27FA2" w14:textId="45C62CE2" w:rsidR="00AB5E3F" w:rsidRPr="00AD4E88" w:rsidRDefault="00893DA5" w:rsidP="0035494F">
      <w:pPr>
        <w:pStyle w:val="Default"/>
        <w:rPr>
          <w:rFonts w:ascii="Aptos" w:hAnsi="Aptos"/>
          <w:sz w:val="23"/>
          <w:szCs w:val="23"/>
        </w:rPr>
      </w:pPr>
      <w:r w:rsidRPr="00AD4E88">
        <w:rPr>
          <w:rFonts w:ascii="Aptos" w:hAnsi="Aptos"/>
        </w:rPr>
        <w:t xml:space="preserve"> </w:t>
      </w:r>
      <w:commentRangeStart w:id="46"/>
      <w:r w:rsidRPr="00AD4E88">
        <w:rPr>
          <w:rFonts w:ascii="Aptos" w:hAnsi="Aptos" w:cs="Calibri"/>
          <w:b/>
          <w:bCs/>
        </w:rPr>
        <w:t>EARLY YEARS PROVISION SAFEGUARDING ARRANGEMENTS</w:t>
      </w:r>
      <w:commentRangeEnd w:id="46"/>
      <w:r w:rsidR="002C44BD" w:rsidRPr="00AD4E88">
        <w:rPr>
          <w:rStyle w:val="CommentReference"/>
          <w:rFonts w:ascii="Aptos" w:hAnsi="Aptos"/>
        </w:rPr>
        <w:commentReference w:id="46"/>
      </w:r>
    </w:p>
    <w:p w14:paraId="15471C48" w14:textId="77777777" w:rsidR="00AB5E3F" w:rsidRPr="00AD4E88" w:rsidRDefault="00AB5E3F" w:rsidP="00AB5E3F">
      <w:pPr>
        <w:autoSpaceDE w:val="0"/>
        <w:autoSpaceDN w:val="0"/>
        <w:adjustRightInd w:val="0"/>
        <w:spacing w:after="0" w:line="240" w:lineRule="auto"/>
        <w:rPr>
          <w:rFonts w:ascii="Aptos" w:hAnsi="Aptos" w:cs="Calibri"/>
          <w:b/>
          <w:bCs/>
          <w:color w:val="000000"/>
        </w:rPr>
      </w:pPr>
    </w:p>
    <w:p w14:paraId="6414B2FF" w14:textId="77777777" w:rsidR="00AB5E3F" w:rsidRPr="00AD4E88" w:rsidRDefault="00893DA5" w:rsidP="00AB5E3F">
      <w:pPr>
        <w:autoSpaceDE w:val="0"/>
        <w:autoSpaceDN w:val="0"/>
        <w:adjustRightInd w:val="0"/>
        <w:spacing w:after="0" w:line="240" w:lineRule="auto"/>
        <w:rPr>
          <w:rFonts w:ascii="Aptos" w:hAnsi="Aptos" w:cs="Calibri"/>
          <w:color w:val="000000"/>
        </w:rPr>
      </w:pPr>
      <w:r w:rsidRPr="00AD4E88">
        <w:rPr>
          <w:rFonts w:ascii="Aptos" w:hAnsi="Aptos" w:cs="Calibri"/>
          <w:b/>
          <w:bCs/>
          <w:color w:val="000000"/>
        </w:rPr>
        <w:t>Disqualification from working in childcare</w:t>
      </w:r>
    </w:p>
    <w:p w14:paraId="0923CD5D" w14:textId="77777777" w:rsidR="00AB5E3F" w:rsidRPr="00AD4E88" w:rsidRDefault="00AB5E3F" w:rsidP="00AB5E3F">
      <w:pPr>
        <w:autoSpaceDE w:val="0"/>
        <w:autoSpaceDN w:val="0"/>
        <w:adjustRightInd w:val="0"/>
        <w:spacing w:after="0" w:line="240" w:lineRule="auto"/>
        <w:rPr>
          <w:rFonts w:ascii="Aptos" w:hAnsi="Aptos" w:cs="Calibri"/>
          <w:color w:val="000000"/>
        </w:rPr>
      </w:pPr>
    </w:p>
    <w:p w14:paraId="3D8A0B67" w14:textId="4D606C6F" w:rsidR="00AB5E3F" w:rsidRPr="009F364D" w:rsidRDefault="00893DA5" w:rsidP="00AB5E3F">
      <w:pPr>
        <w:jc w:val="both"/>
        <w:rPr>
          <w:rFonts w:ascii="Aptos" w:hAnsi="Aptos"/>
          <w:color w:val="000000" w:themeColor="text1"/>
        </w:rPr>
      </w:pPr>
      <w:r w:rsidRPr="00AD4E88">
        <w:rPr>
          <w:rFonts w:ascii="Aptos" w:hAnsi="Aptos"/>
        </w:rPr>
        <w:t xml:space="preserve">Where staff work in, or are involved in the management of, the </w:t>
      </w:r>
      <w:r w:rsidR="00F8448C" w:rsidRPr="00AD4E88">
        <w:rPr>
          <w:rFonts w:ascii="Aptos" w:hAnsi="Aptos"/>
        </w:rPr>
        <w:t>school’s</w:t>
      </w:r>
      <w:r w:rsidRPr="00AD4E88">
        <w:rPr>
          <w:rFonts w:ascii="Aptos" w:hAnsi="Aptos"/>
        </w:rPr>
        <w:t xml:space="preserve"> early years or provision of care of </w:t>
      </w:r>
      <w:r w:rsidR="00424AF0" w:rsidRPr="00AD4E88">
        <w:rPr>
          <w:rFonts w:ascii="Aptos" w:hAnsi="Aptos"/>
        </w:rPr>
        <w:t>student</w:t>
      </w:r>
      <w:r w:rsidRPr="00AD4E88">
        <w:rPr>
          <w:rFonts w:ascii="Aptos" w:hAnsi="Aptos"/>
        </w:rPr>
        <w:t xml:space="preserve">s under the age of eight, the </w:t>
      </w:r>
      <w:r w:rsidR="00FB476E" w:rsidRPr="00AD4E88">
        <w:rPr>
          <w:rFonts w:ascii="Aptos" w:hAnsi="Aptos"/>
        </w:rPr>
        <w:t>school</w:t>
      </w:r>
      <w:r w:rsidRPr="00AD4E88">
        <w:rPr>
          <w:rFonts w:ascii="Aptos" w:hAnsi="Aptos"/>
        </w:rPr>
        <w:t xml:space="preserve"> will take steps to check whether those staff are disqualified unde</w:t>
      </w:r>
      <w:r w:rsidR="00B53A5D" w:rsidRPr="00AD4E88">
        <w:rPr>
          <w:rFonts w:ascii="Aptos" w:hAnsi="Aptos"/>
        </w:rPr>
        <w:t>r the Childcare Act 2006</w:t>
      </w:r>
      <w:r w:rsidRPr="00AD4E88">
        <w:rPr>
          <w:rFonts w:ascii="Aptos" w:hAnsi="Aptos"/>
        </w:rPr>
        <w:t xml:space="preserve">. </w:t>
      </w:r>
      <w:r w:rsidR="0067191E" w:rsidRPr="00AD4E88">
        <w:rPr>
          <w:rFonts w:ascii="Aptos" w:hAnsi="Aptos"/>
        </w:rPr>
        <w:t xml:space="preserve">These checks will be undertaken pre-appointment, and from time to time during employment. </w:t>
      </w:r>
      <w:r w:rsidRPr="00AD4E88">
        <w:rPr>
          <w:rFonts w:ascii="Aptos" w:hAnsi="Aptos"/>
        </w:rPr>
        <w:t xml:space="preserve">This forms part of the </w:t>
      </w:r>
      <w:r w:rsidR="00F8448C" w:rsidRPr="00AD4E88">
        <w:rPr>
          <w:rFonts w:ascii="Aptos" w:hAnsi="Aptos"/>
        </w:rPr>
        <w:t>school’s</w:t>
      </w:r>
      <w:r w:rsidRPr="00AD4E88">
        <w:rPr>
          <w:rFonts w:ascii="Aptos" w:hAnsi="Aptos"/>
        </w:rPr>
        <w:t xml:space="preserve"> safer </w:t>
      </w:r>
      <w:r w:rsidRPr="009F364D">
        <w:rPr>
          <w:rFonts w:ascii="Aptos" w:hAnsi="Aptos"/>
          <w:color w:val="000000" w:themeColor="text1"/>
        </w:rPr>
        <w:t xml:space="preserve">recruitment practices, further details of which can be found in the </w:t>
      </w:r>
      <w:r w:rsidR="00FB476E" w:rsidRPr="009F364D">
        <w:rPr>
          <w:rFonts w:ascii="Aptos" w:hAnsi="Aptos"/>
          <w:color w:val="000000" w:themeColor="text1"/>
        </w:rPr>
        <w:t>school’s</w:t>
      </w:r>
      <w:r w:rsidRPr="009F364D">
        <w:rPr>
          <w:rFonts w:ascii="Aptos" w:hAnsi="Aptos"/>
          <w:color w:val="000000" w:themeColor="text1"/>
        </w:rPr>
        <w:t xml:space="preserve"> Recruitment and Selection Policy</w:t>
      </w:r>
      <w:r w:rsidR="009F364D" w:rsidRPr="009F364D">
        <w:rPr>
          <w:rFonts w:ascii="Aptos" w:hAnsi="Aptos"/>
          <w:color w:val="000000" w:themeColor="text1"/>
        </w:rPr>
        <w:t>.</w:t>
      </w:r>
    </w:p>
    <w:p w14:paraId="73E4451B" w14:textId="3F9DEF1D" w:rsidR="00AB5E3F" w:rsidRPr="009F364D" w:rsidRDefault="00893DA5" w:rsidP="00AB5E3F">
      <w:pPr>
        <w:jc w:val="both"/>
        <w:rPr>
          <w:rFonts w:ascii="Aptos" w:hAnsi="Aptos"/>
          <w:color w:val="000000" w:themeColor="text1"/>
        </w:rPr>
      </w:pPr>
      <w:r w:rsidRPr="009F364D">
        <w:rPr>
          <w:rFonts w:ascii="Aptos" w:hAnsi="Aptos"/>
          <w:color w:val="000000" w:themeColor="text1"/>
        </w:rPr>
        <w:t xml:space="preserve">The </w:t>
      </w:r>
      <w:r w:rsidR="00F8448C" w:rsidRPr="009F364D">
        <w:rPr>
          <w:rFonts w:ascii="Aptos" w:hAnsi="Aptos"/>
          <w:color w:val="000000" w:themeColor="text1"/>
        </w:rPr>
        <w:t>school</w:t>
      </w:r>
      <w:r w:rsidRPr="009F364D">
        <w:rPr>
          <w:rFonts w:ascii="Aptos" w:hAnsi="Aptos"/>
          <w:color w:val="000000" w:themeColor="text1"/>
        </w:rPr>
        <w:t xml:space="preserve"> records all </w:t>
      </w:r>
      <w:proofErr w:type="gramStart"/>
      <w:r w:rsidRPr="009F364D">
        <w:rPr>
          <w:rFonts w:ascii="Aptos" w:hAnsi="Aptos"/>
          <w:color w:val="000000" w:themeColor="text1"/>
        </w:rPr>
        <w:t>checks</w:t>
      </w:r>
      <w:proofErr w:type="gramEnd"/>
      <w:r w:rsidRPr="009F364D">
        <w:rPr>
          <w:rFonts w:ascii="Aptos" w:hAnsi="Aptos"/>
          <w:color w:val="000000" w:themeColor="text1"/>
        </w:rPr>
        <w:t xml:space="preserve"> of staff employed to work in or manage relevant childcare on the Single Central Register. This includes the date disqualification checks were completed.</w:t>
      </w:r>
    </w:p>
    <w:p w14:paraId="173C2315" w14:textId="0E8EE385" w:rsidR="00AB5E3F" w:rsidRPr="00AD4E88" w:rsidRDefault="00893DA5" w:rsidP="00AB5E3F">
      <w:pPr>
        <w:jc w:val="both"/>
        <w:rPr>
          <w:rFonts w:ascii="Aptos" w:hAnsi="Aptos"/>
        </w:rPr>
      </w:pPr>
      <w:r w:rsidRPr="00AD4E88">
        <w:rPr>
          <w:rFonts w:ascii="Aptos" w:hAnsi="Aptos"/>
        </w:rPr>
        <w:t>Where a member of staff is foun</w:t>
      </w:r>
      <w:r w:rsidR="00B53A5D" w:rsidRPr="00AD4E88">
        <w:rPr>
          <w:rFonts w:ascii="Aptos" w:hAnsi="Aptos"/>
        </w:rPr>
        <w:t xml:space="preserve">d to be disqualified </w:t>
      </w:r>
      <w:r w:rsidRPr="00AD4E88">
        <w:rPr>
          <w:rFonts w:ascii="Aptos" w:hAnsi="Aptos"/>
        </w:rPr>
        <w:t xml:space="preserve">or if there is doubt over that issue then, pending resolution, the </w:t>
      </w:r>
      <w:r w:rsidR="00F8448C" w:rsidRPr="00AD4E88">
        <w:rPr>
          <w:rFonts w:ascii="Aptos" w:hAnsi="Aptos"/>
        </w:rPr>
        <w:t>school</w:t>
      </w:r>
      <w:r w:rsidRPr="00AD4E88">
        <w:rPr>
          <w:rFonts w:ascii="Aptos" w:hAnsi="Aptos"/>
        </w:rPr>
        <w:t xml:space="preserve"> will remove them from the work from which they are or may be disqualified. Suspension or dismissal will not be an automatic response; the </w:t>
      </w:r>
      <w:r w:rsidR="00F8448C" w:rsidRPr="00AD4E88">
        <w:rPr>
          <w:rFonts w:ascii="Aptos" w:hAnsi="Aptos"/>
        </w:rPr>
        <w:t>school</w:t>
      </w:r>
      <w:r w:rsidRPr="00AD4E88">
        <w:rPr>
          <w:rFonts w:ascii="Aptos" w:hAnsi="Aptos"/>
        </w:rPr>
        <w:t xml:space="preserve"> will consider if there is scope in principle to redeploy them with other age groups or in other work from which they are not disqualified, subject to assessing the risks and taking advice from the designated officer when appropriate. </w:t>
      </w:r>
    </w:p>
    <w:p w14:paraId="21DBC03D" w14:textId="77777777" w:rsidR="00433424" w:rsidRPr="00AD4E88" w:rsidRDefault="00433424" w:rsidP="00AB5E3F">
      <w:pPr>
        <w:jc w:val="both"/>
        <w:rPr>
          <w:rFonts w:ascii="Aptos" w:hAnsi="Aptos"/>
        </w:rPr>
      </w:pPr>
    </w:p>
    <w:p w14:paraId="791AA348" w14:textId="0BC3EF54" w:rsidR="00AB5E3F" w:rsidRPr="00AD4E88" w:rsidRDefault="00893DA5" w:rsidP="00AB5E3F">
      <w:pPr>
        <w:autoSpaceDE w:val="0"/>
        <w:autoSpaceDN w:val="0"/>
        <w:adjustRightInd w:val="0"/>
        <w:spacing w:after="156" w:line="240" w:lineRule="auto"/>
        <w:rPr>
          <w:rFonts w:ascii="Aptos" w:hAnsi="Aptos" w:cs="Calibri"/>
          <w:b/>
          <w:color w:val="000000"/>
        </w:rPr>
      </w:pPr>
      <w:commentRangeStart w:id="47"/>
      <w:r w:rsidRPr="00AD4E88">
        <w:rPr>
          <w:rFonts w:ascii="Aptos" w:hAnsi="Aptos" w:cs="Calibri"/>
          <w:b/>
          <w:color w:val="000000"/>
        </w:rPr>
        <w:t>Use of mobile phones and cameras</w:t>
      </w:r>
      <w:commentRangeEnd w:id="47"/>
      <w:r w:rsidR="00FD4AEC" w:rsidRPr="00AD4E88">
        <w:rPr>
          <w:rStyle w:val="CommentReference"/>
          <w:rFonts w:ascii="Aptos" w:hAnsi="Aptos"/>
        </w:rPr>
        <w:commentReference w:id="47"/>
      </w:r>
      <w:r w:rsidR="00EF1198" w:rsidRPr="00AD4E88">
        <w:rPr>
          <w:rFonts w:ascii="Aptos" w:hAnsi="Aptos" w:cs="Calibri"/>
          <w:b/>
          <w:color w:val="000000"/>
        </w:rPr>
        <w:t xml:space="preserve"> </w:t>
      </w:r>
      <w:commentRangeStart w:id="48"/>
      <w:r w:rsidR="0038187C" w:rsidRPr="00AD4E88">
        <w:rPr>
          <w:rFonts w:ascii="Aptos" w:hAnsi="Aptos" w:cs="Calibri"/>
          <w:b/>
          <w:color w:val="000000"/>
        </w:rPr>
        <w:t>(and other relevant devices)</w:t>
      </w:r>
      <w:commentRangeEnd w:id="48"/>
      <w:r w:rsidR="0064631F" w:rsidRPr="00AD4E88">
        <w:rPr>
          <w:rStyle w:val="CommentReference"/>
          <w:rFonts w:ascii="Aptos" w:hAnsi="Aptos"/>
        </w:rPr>
        <w:commentReference w:id="48"/>
      </w:r>
    </w:p>
    <w:p w14:paraId="0DF70C60" w14:textId="647B67C8" w:rsidR="00AB5E3F" w:rsidRPr="00AD4E88" w:rsidRDefault="00893DA5" w:rsidP="00AB5E3F">
      <w:pPr>
        <w:autoSpaceDE w:val="0"/>
        <w:autoSpaceDN w:val="0"/>
        <w:adjustRightInd w:val="0"/>
        <w:spacing w:after="156" w:line="240" w:lineRule="auto"/>
        <w:jc w:val="both"/>
        <w:rPr>
          <w:rFonts w:ascii="Aptos" w:hAnsi="Aptos" w:cs="Calibri"/>
          <w:color w:val="0070C0"/>
        </w:rPr>
      </w:pPr>
      <w:r w:rsidRPr="00AD4E88">
        <w:rPr>
          <w:rFonts w:ascii="Aptos" w:hAnsi="Aptos" w:cs="Calibri"/>
          <w:color w:val="000000"/>
        </w:rPr>
        <w:t xml:space="preserve">The </w:t>
      </w:r>
      <w:r w:rsidR="00F8448C" w:rsidRPr="00AD4E88">
        <w:rPr>
          <w:rFonts w:ascii="Aptos" w:hAnsi="Aptos" w:cs="Calibri"/>
          <w:color w:val="000000"/>
        </w:rPr>
        <w:t>school’s</w:t>
      </w:r>
      <w:r w:rsidRPr="00AD4E88">
        <w:rPr>
          <w:rFonts w:ascii="Aptos" w:hAnsi="Aptos" w:cs="Calibri"/>
          <w:color w:val="000000"/>
        </w:rPr>
        <w:t xml:space="preserve"> policy on the use of mobile phones and cameras</w:t>
      </w:r>
      <w:r w:rsidR="0038187C" w:rsidRPr="00AD4E88">
        <w:rPr>
          <w:rFonts w:ascii="Aptos" w:hAnsi="Aptos" w:cs="Calibri"/>
          <w:color w:val="000000"/>
        </w:rPr>
        <w:t xml:space="preserve"> </w:t>
      </w:r>
      <w:r w:rsidR="0038187C" w:rsidRPr="00AD4E88">
        <w:rPr>
          <w:rFonts w:ascii="Aptos" w:hAnsi="Aptos" w:cs="Calibri"/>
          <w:bCs/>
          <w:color w:val="000000"/>
        </w:rPr>
        <w:t>(and other relevant devices)</w:t>
      </w:r>
      <w:r w:rsidRPr="00AD4E88">
        <w:rPr>
          <w:rFonts w:ascii="Aptos" w:hAnsi="Aptos" w:cs="Calibri"/>
          <w:color w:val="000000"/>
        </w:rPr>
        <w:t xml:space="preserve"> in the </w:t>
      </w:r>
      <w:r w:rsidRPr="009F364D">
        <w:rPr>
          <w:rFonts w:ascii="Aptos" w:hAnsi="Aptos" w:cs="Calibri"/>
          <w:color w:val="000000" w:themeColor="text1"/>
        </w:rPr>
        <w:t>setting can be found in the School’s Acceptable Use Policy</w:t>
      </w:r>
      <w:r w:rsidR="009F364D" w:rsidRPr="009F364D">
        <w:rPr>
          <w:rFonts w:ascii="Aptos" w:hAnsi="Aptos" w:cs="Calibri"/>
          <w:color w:val="000000" w:themeColor="text1"/>
        </w:rPr>
        <w:t>. S</w:t>
      </w:r>
      <w:r w:rsidRPr="009F364D">
        <w:rPr>
          <w:rFonts w:ascii="Aptos" w:hAnsi="Aptos" w:cs="Calibri"/>
          <w:color w:val="000000" w:themeColor="text1"/>
        </w:rPr>
        <w:t>taff are not permitted to use their personal mobile devices or cameras in school. Staff who wish to use</w:t>
      </w:r>
      <w:r w:rsidR="0067191E" w:rsidRPr="009F364D">
        <w:rPr>
          <w:rFonts w:ascii="Aptos" w:hAnsi="Aptos" w:cs="Calibri"/>
          <w:color w:val="000000" w:themeColor="text1"/>
        </w:rPr>
        <w:t xml:space="preserve"> or</w:t>
      </w:r>
      <w:r w:rsidRPr="009F364D">
        <w:rPr>
          <w:rFonts w:ascii="Aptos" w:hAnsi="Aptos" w:cs="Calibri"/>
          <w:color w:val="000000" w:themeColor="text1"/>
        </w:rPr>
        <w:t xml:space="preserve"> take photographs or video of </w:t>
      </w:r>
      <w:r w:rsidR="00424AF0" w:rsidRPr="009F364D">
        <w:rPr>
          <w:rFonts w:ascii="Aptos" w:hAnsi="Aptos" w:cs="Calibri"/>
          <w:color w:val="000000" w:themeColor="text1"/>
        </w:rPr>
        <w:t>student</w:t>
      </w:r>
      <w:r w:rsidRPr="009F364D">
        <w:rPr>
          <w:rFonts w:ascii="Aptos" w:hAnsi="Aptos" w:cs="Calibri"/>
          <w:color w:val="000000" w:themeColor="text1"/>
        </w:rPr>
        <w:t xml:space="preserve">s (whether on a personal or school device) must first speak with the Head to obtain their approval before </w:t>
      </w:r>
      <w:r w:rsidR="0067191E" w:rsidRPr="009F364D">
        <w:rPr>
          <w:rFonts w:ascii="Aptos" w:hAnsi="Aptos" w:cs="Calibri"/>
          <w:color w:val="000000" w:themeColor="text1"/>
        </w:rPr>
        <w:t xml:space="preserve">using or </w:t>
      </w:r>
      <w:r w:rsidRPr="009F364D">
        <w:rPr>
          <w:rFonts w:ascii="Aptos" w:hAnsi="Aptos" w:cs="Calibri"/>
          <w:color w:val="000000" w:themeColor="text1"/>
        </w:rPr>
        <w:t xml:space="preserve">taking any image of a </w:t>
      </w:r>
      <w:r w:rsidR="00424AF0" w:rsidRPr="009F364D">
        <w:rPr>
          <w:rFonts w:ascii="Aptos" w:hAnsi="Aptos" w:cs="Calibri"/>
          <w:color w:val="000000" w:themeColor="text1"/>
        </w:rPr>
        <w:t>student</w:t>
      </w:r>
      <w:r w:rsidRPr="009F364D">
        <w:rPr>
          <w:rFonts w:ascii="Aptos" w:hAnsi="Aptos" w:cs="Calibri"/>
          <w:color w:val="000000" w:themeColor="text1"/>
        </w:rPr>
        <w:t>.   Staff who wish to use their personal mobile devices or cameras in school for any other reason must first speak with the Head. Staff who act in breach of this may be subject to disciplinary action. Parents are not permitted to use their mobile phones or camera in or around the EYFS setting without prior approval from</w:t>
      </w:r>
      <w:r w:rsidR="009F364D" w:rsidRPr="009F364D">
        <w:rPr>
          <w:rFonts w:ascii="Aptos" w:hAnsi="Aptos" w:cs="Calibri"/>
          <w:color w:val="000000" w:themeColor="text1"/>
        </w:rPr>
        <w:t xml:space="preserve"> </w:t>
      </w:r>
      <w:r w:rsidRPr="009F364D">
        <w:rPr>
          <w:rFonts w:ascii="Aptos" w:hAnsi="Aptos" w:cs="Calibri"/>
          <w:color w:val="000000" w:themeColor="text1"/>
        </w:rPr>
        <w:t xml:space="preserve">the Head. </w:t>
      </w:r>
    </w:p>
    <w:p w14:paraId="59A2853B" w14:textId="56045F1A" w:rsidR="002E1D42" w:rsidRPr="00AD4E88" w:rsidRDefault="002E1D42" w:rsidP="00AB5E3F">
      <w:pPr>
        <w:autoSpaceDE w:val="0"/>
        <w:autoSpaceDN w:val="0"/>
        <w:adjustRightInd w:val="0"/>
        <w:spacing w:after="156" w:line="240" w:lineRule="auto"/>
        <w:jc w:val="both"/>
        <w:rPr>
          <w:rFonts w:ascii="Aptos" w:hAnsi="Aptos" w:cs="Calibri"/>
        </w:rPr>
      </w:pPr>
      <w:r w:rsidRPr="00AD4E88">
        <w:rPr>
          <w:rFonts w:ascii="Aptos" w:hAnsi="Aptos" w:cs="Calibri"/>
        </w:rPr>
        <w:t xml:space="preserve">All EYFS staff are also referred to United Learning </w:t>
      </w:r>
      <w:r w:rsidR="00C45A72">
        <w:rPr>
          <w:rFonts w:ascii="Aptos" w:hAnsi="Aptos" w:cs="Calibri"/>
        </w:rPr>
        <w:t>Online Safety</w:t>
      </w:r>
      <w:r w:rsidRPr="00AD4E88">
        <w:rPr>
          <w:rFonts w:ascii="Aptos" w:hAnsi="Aptos" w:cs="Calibri"/>
        </w:rPr>
        <w:t xml:space="preserve"> Policy (available on the United Learning Hub).</w:t>
      </w:r>
    </w:p>
    <w:p w14:paraId="6453C1C3" w14:textId="77777777" w:rsidR="000F6C7C" w:rsidRPr="00AD4E88" w:rsidRDefault="000F6C7C" w:rsidP="00AB5E3F">
      <w:pPr>
        <w:autoSpaceDE w:val="0"/>
        <w:autoSpaceDN w:val="0"/>
        <w:adjustRightInd w:val="0"/>
        <w:spacing w:after="156" w:line="240" w:lineRule="auto"/>
        <w:rPr>
          <w:rFonts w:ascii="Aptos" w:hAnsi="Aptos" w:cs="Calibri"/>
          <w:b/>
          <w:color w:val="000000"/>
        </w:rPr>
      </w:pPr>
    </w:p>
    <w:p w14:paraId="4ADE17C7" w14:textId="61D35435" w:rsidR="00AB5E3F" w:rsidRPr="00AD4E88" w:rsidRDefault="00893DA5" w:rsidP="00AB5E3F">
      <w:pPr>
        <w:autoSpaceDE w:val="0"/>
        <w:autoSpaceDN w:val="0"/>
        <w:adjustRightInd w:val="0"/>
        <w:spacing w:after="156" w:line="240" w:lineRule="auto"/>
        <w:rPr>
          <w:rFonts w:ascii="Aptos" w:hAnsi="Aptos" w:cs="Calibri"/>
          <w:b/>
          <w:color w:val="000000"/>
        </w:rPr>
      </w:pPr>
      <w:commentRangeStart w:id="49"/>
      <w:r w:rsidRPr="00AD4E88">
        <w:rPr>
          <w:rFonts w:ascii="Aptos" w:hAnsi="Aptos" w:cs="Calibri"/>
          <w:b/>
          <w:color w:val="000000"/>
        </w:rPr>
        <w:t>DSL for the EYFS</w:t>
      </w:r>
      <w:commentRangeEnd w:id="49"/>
      <w:r w:rsidR="004A1D0C" w:rsidRPr="00AD4E88">
        <w:rPr>
          <w:rStyle w:val="CommentReference"/>
          <w:rFonts w:ascii="Aptos" w:hAnsi="Aptos"/>
        </w:rPr>
        <w:commentReference w:id="49"/>
      </w:r>
    </w:p>
    <w:p w14:paraId="454303FC" w14:textId="0AD7389B" w:rsidR="00AB5E3F" w:rsidRPr="00AD4E88" w:rsidRDefault="00893DA5" w:rsidP="00AB5E3F">
      <w:pPr>
        <w:autoSpaceDE w:val="0"/>
        <w:autoSpaceDN w:val="0"/>
        <w:adjustRightInd w:val="0"/>
        <w:spacing w:after="156" w:line="240" w:lineRule="auto"/>
        <w:jc w:val="both"/>
        <w:rPr>
          <w:rFonts w:ascii="Aptos" w:hAnsi="Aptos" w:cs="Calibri"/>
          <w:color w:val="000000"/>
        </w:rPr>
      </w:pPr>
      <w:r w:rsidRPr="00AD4E88">
        <w:rPr>
          <w:rFonts w:ascii="Aptos" w:hAnsi="Aptos" w:cs="Calibri"/>
          <w:color w:val="000000"/>
        </w:rPr>
        <w:t xml:space="preserve">The </w:t>
      </w:r>
      <w:r w:rsidR="00C62CA3">
        <w:rPr>
          <w:rFonts w:ascii="Aptos" w:hAnsi="Aptos" w:cs="Calibri"/>
          <w:color w:val="000000"/>
        </w:rPr>
        <w:t xml:space="preserve">DSL </w:t>
      </w:r>
      <w:r w:rsidRPr="00AD4E88">
        <w:rPr>
          <w:rFonts w:ascii="Aptos" w:hAnsi="Aptos" w:cs="Calibri"/>
          <w:color w:val="000000"/>
        </w:rPr>
        <w:t xml:space="preserve">in the early years settings is </w:t>
      </w:r>
      <w:r w:rsidR="009F364D" w:rsidRPr="009F364D">
        <w:rPr>
          <w:rFonts w:ascii="Aptos" w:hAnsi="Aptos" w:cs="Calibri"/>
          <w:color w:val="000000" w:themeColor="text1"/>
        </w:rPr>
        <w:t>Catherine Ditchfireld</w:t>
      </w:r>
      <w:r w:rsidRPr="009F364D">
        <w:rPr>
          <w:rFonts w:ascii="Aptos" w:hAnsi="Aptos" w:cs="Calibri"/>
          <w:color w:val="000000" w:themeColor="text1"/>
        </w:rPr>
        <w:t xml:space="preserve">  </w:t>
      </w:r>
    </w:p>
    <w:p w14:paraId="6E214D51" w14:textId="77777777" w:rsidR="009F364D" w:rsidRDefault="009F364D" w:rsidP="00AB5E3F">
      <w:pPr>
        <w:autoSpaceDE w:val="0"/>
        <w:autoSpaceDN w:val="0"/>
        <w:adjustRightInd w:val="0"/>
        <w:spacing w:after="156" w:line="240" w:lineRule="auto"/>
        <w:rPr>
          <w:rFonts w:ascii="Aptos" w:hAnsi="Aptos" w:cs="Calibri"/>
          <w:b/>
          <w:color w:val="000000" w:themeColor="text1"/>
        </w:rPr>
      </w:pPr>
    </w:p>
    <w:p w14:paraId="36FCBA75" w14:textId="4594878F" w:rsidR="00AB5E3F" w:rsidRPr="009F364D" w:rsidRDefault="00893DA5" w:rsidP="00AB5E3F">
      <w:pPr>
        <w:autoSpaceDE w:val="0"/>
        <w:autoSpaceDN w:val="0"/>
        <w:adjustRightInd w:val="0"/>
        <w:spacing w:after="156" w:line="240" w:lineRule="auto"/>
        <w:rPr>
          <w:rFonts w:ascii="Aptos" w:hAnsi="Aptos" w:cs="Calibri"/>
          <w:b/>
          <w:color w:val="000000" w:themeColor="text1"/>
        </w:rPr>
      </w:pPr>
      <w:commentRangeStart w:id="50"/>
      <w:r w:rsidRPr="009F364D">
        <w:rPr>
          <w:rFonts w:ascii="Aptos" w:hAnsi="Aptos" w:cs="Calibri"/>
          <w:b/>
          <w:color w:val="000000" w:themeColor="text1"/>
        </w:rPr>
        <w:lastRenderedPageBreak/>
        <w:t>Duty to notify</w:t>
      </w:r>
      <w:r w:rsidR="00E40B36" w:rsidRPr="009F364D">
        <w:rPr>
          <w:rFonts w:ascii="Aptos" w:hAnsi="Aptos" w:cs="Calibri"/>
          <w:b/>
          <w:color w:val="000000" w:themeColor="text1"/>
        </w:rPr>
        <w:t>/report to</w:t>
      </w:r>
      <w:r w:rsidRPr="009F364D">
        <w:rPr>
          <w:rFonts w:ascii="Aptos" w:hAnsi="Aptos" w:cs="Calibri"/>
          <w:b/>
          <w:color w:val="000000" w:themeColor="text1"/>
        </w:rPr>
        <w:t xml:space="preserve"> Ofsted</w:t>
      </w:r>
      <w:commentRangeEnd w:id="50"/>
      <w:r w:rsidR="00035EEB" w:rsidRPr="009F364D">
        <w:rPr>
          <w:rStyle w:val="CommentReference"/>
          <w:rFonts w:ascii="Aptos" w:hAnsi="Aptos"/>
          <w:color w:val="000000" w:themeColor="text1"/>
        </w:rPr>
        <w:commentReference w:id="50"/>
      </w:r>
      <w:r w:rsidR="00E40B36" w:rsidRPr="009F364D">
        <w:rPr>
          <w:rFonts w:ascii="Aptos" w:hAnsi="Aptos" w:cs="Calibri"/>
          <w:b/>
          <w:color w:val="000000" w:themeColor="text1"/>
        </w:rPr>
        <w:t xml:space="preserve"> a serious childcare incident</w:t>
      </w:r>
    </w:p>
    <w:p w14:paraId="1889E12A" w14:textId="1F9F91F6" w:rsidR="00AB5E3F" w:rsidRPr="009F364D" w:rsidRDefault="0067191E" w:rsidP="00AB5E3F">
      <w:pPr>
        <w:jc w:val="both"/>
        <w:rPr>
          <w:rFonts w:ascii="Aptos" w:hAnsi="Aptos"/>
          <w:color w:val="000000" w:themeColor="text1"/>
        </w:rPr>
      </w:pPr>
      <w:r w:rsidRPr="009F364D">
        <w:rPr>
          <w:rFonts w:ascii="Aptos" w:hAnsi="Aptos"/>
          <w:color w:val="000000" w:themeColor="text1"/>
          <w:lang w:val="en"/>
        </w:rPr>
        <w:t xml:space="preserve">The school will </w:t>
      </w:r>
      <w:r w:rsidR="00893DA5" w:rsidRPr="009F364D">
        <w:rPr>
          <w:rFonts w:ascii="Aptos" w:hAnsi="Aptos"/>
          <w:color w:val="000000" w:themeColor="text1"/>
        </w:rPr>
        <w:t>inform Ofsted of any significant event which is likely to affect the suitability of any person who is in regular contact with children on the premises where childcare is provided</w:t>
      </w:r>
      <w:r w:rsidR="00B53A5D" w:rsidRPr="009F364D">
        <w:rPr>
          <w:rFonts w:ascii="Aptos" w:hAnsi="Aptos"/>
          <w:color w:val="000000" w:themeColor="text1"/>
          <w:vertAlign w:val="superscript"/>
        </w:rPr>
        <w:t>.</w:t>
      </w:r>
      <w:r w:rsidR="00893DA5" w:rsidRPr="009F364D">
        <w:rPr>
          <w:rFonts w:ascii="Aptos" w:hAnsi="Aptos"/>
          <w:color w:val="000000" w:themeColor="text1"/>
        </w:rPr>
        <w:t xml:space="preserve"> For example, where the </w:t>
      </w:r>
      <w:r w:rsidR="00180AC7" w:rsidRPr="009F364D">
        <w:rPr>
          <w:rFonts w:ascii="Aptos" w:hAnsi="Aptos"/>
          <w:color w:val="000000" w:themeColor="text1"/>
        </w:rPr>
        <w:t>school</w:t>
      </w:r>
      <w:r w:rsidR="00893DA5" w:rsidRPr="009F364D">
        <w:rPr>
          <w:rFonts w:ascii="Aptos" w:hAnsi="Aptos"/>
          <w:color w:val="000000" w:themeColor="text1"/>
        </w:rPr>
        <w:t xml:space="preserve"> is satisfied that a person working in a relevant setting falls within one of the disqualification criteria. Any significant event must be notified to Ofsted as soon as reasonably practicable, but at the latest within 14 days of the date the </w:t>
      </w:r>
      <w:r w:rsidR="000B3ED5" w:rsidRPr="009F364D">
        <w:rPr>
          <w:rFonts w:ascii="Aptos" w:hAnsi="Aptos"/>
          <w:color w:val="000000" w:themeColor="text1"/>
        </w:rPr>
        <w:t>school</w:t>
      </w:r>
      <w:r w:rsidR="00893DA5" w:rsidRPr="009F364D">
        <w:rPr>
          <w:rFonts w:ascii="Aptos" w:hAnsi="Aptos"/>
          <w:color w:val="000000" w:themeColor="text1"/>
        </w:rPr>
        <w:t xml:space="preserve"> became aware (or ought reasonably to have become aware) of it. </w:t>
      </w:r>
    </w:p>
    <w:p w14:paraId="60F77ADE" w14:textId="77777777" w:rsidR="0067191E" w:rsidRPr="009F364D" w:rsidRDefault="0067191E" w:rsidP="0067191E">
      <w:pPr>
        <w:jc w:val="both"/>
        <w:rPr>
          <w:rFonts w:ascii="Aptos" w:hAnsi="Aptos"/>
          <w:color w:val="000000" w:themeColor="text1"/>
        </w:rPr>
      </w:pPr>
      <w:r w:rsidRPr="009F364D">
        <w:rPr>
          <w:rFonts w:ascii="Aptos" w:hAnsi="Aptos"/>
          <w:color w:val="000000" w:themeColor="text1"/>
        </w:rPr>
        <w:t>The school will notify Ofsted within 14 days of any allegations of serious harm or abuse by any person living, working or looking after children at the premises (whether the allegations relate to harm or abuse committed on the premises or elsewhere).</w:t>
      </w:r>
    </w:p>
    <w:p w14:paraId="50D687B8" w14:textId="2DD5203D" w:rsidR="00193511" w:rsidRPr="009F364D" w:rsidRDefault="0067191E" w:rsidP="00AB5E3F">
      <w:pPr>
        <w:jc w:val="both"/>
        <w:rPr>
          <w:rFonts w:ascii="Aptos" w:hAnsi="Aptos"/>
          <w:color w:val="000000" w:themeColor="text1"/>
        </w:rPr>
      </w:pPr>
      <w:r w:rsidRPr="009F364D">
        <w:rPr>
          <w:rFonts w:ascii="Aptos" w:hAnsi="Aptos"/>
          <w:color w:val="000000" w:themeColor="text1"/>
        </w:rPr>
        <w:t>The school will</w:t>
      </w:r>
      <w:r w:rsidR="002742F3" w:rsidRPr="009F364D">
        <w:rPr>
          <w:rFonts w:ascii="Aptos" w:hAnsi="Aptos"/>
          <w:color w:val="000000" w:themeColor="text1"/>
        </w:rPr>
        <w:t xml:space="preserve"> notify Ofsted of any serious accident, illness or injury to, or death of, any child while in their care, and of the action taken. Notification must be made as soon as is reasonably practicable, but in any event within 14 days of the incident occurring. A registered provider, who, without reasonable excuse, fails to comply with this requirement, commits an offence. Providers must notify local child protection agencies of any serious accident or injury to, or the death of, any child while in their care, and must act on any advice from those agencies.</w:t>
      </w:r>
    </w:p>
    <w:p w14:paraId="7C8FC6BF" w14:textId="6A0C3CF1" w:rsidR="00AB5E3F" w:rsidRPr="00AD4E88" w:rsidRDefault="00AB5E3F" w:rsidP="00AB5E3F">
      <w:pPr>
        <w:jc w:val="both"/>
        <w:rPr>
          <w:rFonts w:ascii="Aptos" w:hAnsi="Aptos"/>
          <w:color w:val="0070C0"/>
        </w:rPr>
      </w:pPr>
    </w:p>
    <w:p w14:paraId="5495563A" w14:textId="030E02A9" w:rsidR="00F43DD4" w:rsidRDefault="00882FB2" w:rsidP="00AB5E3F">
      <w:pPr>
        <w:jc w:val="both"/>
        <w:rPr>
          <w:rFonts w:ascii="Aptos" w:hAnsi="Aptos"/>
          <w:b/>
        </w:rPr>
      </w:pPr>
      <w:r>
        <w:rPr>
          <w:rFonts w:ascii="Aptos" w:hAnsi="Aptos"/>
          <w:b/>
        </w:rPr>
        <w:t>Absences</w:t>
      </w:r>
    </w:p>
    <w:p w14:paraId="6809B564" w14:textId="77777777" w:rsidR="00DB7FC0" w:rsidRDefault="00DB7FC0" w:rsidP="00DB7FC0">
      <w:pPr>
        <w:autoSpaceDE w:val="0"/>
        <w:autoSpaceDN w:val="0"/>
        <w:adjustRightInd w:val="0"/>
        <w:spacing w:after="0" w:line="240" w:lineRule="auto"/>
        <w:rPr>
          <w:rFonts w:ascii="Aptos" w:hAnsi="Aptos" w:cs="Calibri"/>
          <w:b/>
          <w:bCs/>
          <w:color w:val="000000"/>
        </w:rPr>
      </w:pPr>
      <w:commentRangeStart w:id="51"/>
      <w:r>
        <w:rPr>
          <w:rFonts w:ascii="Aptos" w:hAnsi="Aptos" w:cs="Calibri"/>
          <w:b/>
          <w:bCs/>
          <w:color w:val="000000"/>
        </w:rPr>
        <w:t>Absences</w:t>
      </w:r>
    </w:p>
    <w:p w14:paraId="5780ABB2" w14:textId="77777777" w:rsidR="00DB7FC0" w:rsidRDefault="00DB7FC0" w:rsidP="00DB7FC0">
      <w:pPr>
        <w:autoSpaceDE w:val="0"/>
        <w:autoSpaceDN w:val="0"/>
        <w:adjustRightInd w:val="0"/>
        <w:spacing w:after="0" w:line="240" w:lineRule="auto"/>
        <w:rPr>
          <w:rFonts w:ascii="Aptos" w:hAnsi="Aptos" w:cs="Calibri"/>
          <w:b/>
          <w:bCs/>
          <w:color w:val="000000"/>
        </w:rPr>
      </w:pPr>
    </w:p>
    <w:p w14:paraId="7E47BADB" w14:textId="77777777" w:rsidR="00DB7FC0" w:rsidRDefault="00DB7FC0" w:rsidP="00DB7FC0">
      <w:pPr>
        <w:rPr>
          <w:rFonts w:ascii="Aptos" w:hAnsi="Aptos"/>
        </w:rPr>
      </w:pPr>
      <w:r w:rsidRPr="00C07856">
        <w:rPr>
          <w:rFonts w:ascii="Aptos" w:hAnsi="Aptos" w:cs="Calibri"/>
          <w:color w:val="000000"/>
        </w:rPr>
        <w:t>The nursery</w:t>
      </w:r>
      <w:r w:rsidRPr="00B36B5F">
        <w:rPr>
          <w:rFonts w:ascii="Aptos" w:hAnsi="Aptos" w:cs="Calibri"/>
          <w:b/>
          <w:bCs/>
          <w:color w:val="000000"/>
        </w:rPr>
        <w:t xml:space="preserve"> </w:t>
      </w:r>
      <w:r>
        <w:rPr>
          <w:rFonts w:ascii="Aptos" w:hAnsi="Aptos"/>
        </w:rPr>
        <w:t xml:space="preserve">will </w:t>
      </w:r>
      <w:r w:rsidRPr="00C07856">
        <w:rPr>
          <w:rFonts w:ascii="Aptos" w:hAnsi="Aptos"/>
        </w:rPr>
        <w:t xml:space="preserve">follow up on absences in a timely manner. If a child is absent for a prolonged period of time, or if a child is absent without notification from the parent or carer, attempts </w:t>
      </w:r>
      <w:r>
        <w:rPr>
          <w:rFonts w:ascii="Aptos" w:hAnsi="Aptos"/>
        </w:rPr>
        <w:t>will</w:t>
      </w:r>
      <w:r w:rsidRPr="00C07856">
        <w:rPr>
          <w:rFonts w:ascii="Aptos" w:hAnsi="Aptos"/>
        </w:rPr>
        <w:t xml:space="preserve"> be made to contact the child’s parents and/or carers and alternative emergency contacts. </w:t>
      </w:r>
      <w:r>
        <w:rPr>
          <w:rFonts w:ascii="Aptos" w:hAnsi="Aptos"/>
        </w:rPr>
        <w:t>The nursery will</w:t>
      </w:r>
      <w:r w:rsidRPr="00C07856">
        <w:rPr>
          <w:rFonts w:ascii="Aptos" w:hAnsi="Aptos"/>
        </w:rPr>
        <w:t xml:space="preserve"> consider patterns and trends in a child’s absences and their personal circumstances and use their professional judgement when deciding if their absence should be considered as prolonged. Consideration </w:t>
      </w:r>
      <w:r>
        <w:rPr>
          <w:rFonts w:ascii="Aptos" w:hAnsi="Aptos"/>
        </w:rPr>
        <w:t xml:space="preserve">will </w:t>
      </w:r>
      <w:r w:rsidRPr="00C07856">
        <w:rPr>
          <w:rFonts w:ascii="Aptos" w:hAnsi="Aptos"/>
        </w:rPr>
        <w:t xml:space="preserve">be given to the child’s vulnerability, parent’s and/or carer’s vulnerability and their home life. Any concerns </w:t>
      </w:r>
      <w:r>
        <w:rPr>
          <w:rFonts w:ascii="Aptos" w:hAnsi="Aptos"/>
        </w:rPr>
        <w:t>will</w:t>
      </w:r>
      <w:r w:rsidRPr="00C07856">
        <w:rPr>
          <w:rFonts w:ascii="Aptos" w:hAnsi="Aptos"/>
        </w:rPr>
        <w:t xml:space="preserve"> be referred to local children’s social care services and/or a police welfare check requested. </w:t>
      </w:r>
    </w:p>
    <w:p w14:paraId="20D852AE" w14:textId="77777777" w:rsidR="00DB7FC0" w:rsidRPr="00C07856" w:rsidRDefault="00DB7FC0" w:rsidP="00DB7FC0">
      <w:pPr>
        <w:rPr>
          <w:rFonts w:ascii="Aptos" w:hAnsi="Aptos"/>
        </w:rPr>
      </w:pPr>
      <w:r w:rsidRPr="008227ED">
        <w:rPr>
          <w:rFonts w:ascii="Aptos" w:hAnsi="Aptos"/>
        </w:rPr>
        <w:t xml:space="preserve">The nursery has </w:t>
      </w:r>
      <w:r w:rsidRPr="00C07856">
        <w:rPr>
          <w:rFonts w:ascii="Aptos" w:hAnsi="Aptos"/>
        </w:rPr>
        <w:t>an attendance policy that they share with parents and/or carers. This includes expectations for reporting child absences and the actions the nursery will take if a child is absent without notification or for a prolonged period of time, for example: implementing the setting’s safeguarding procedures, following up with the parents and/or carers and contacting emergency contacts if parents and/or carers are not contactable.</w:t>
      </w:r>
      <w:commentRangeEnd w:id="51"/>
      <w:r>
        <w:rPr>
          <w:rStyle w:val="CommentReference"/>
        </w:rPr>
        <w:commentReference w:id="51"/>
      </w:r>
    </w:p>
    <w:p w14:paraId="25E89F13" w14:textId="77777777" w:rsidR="00DB7FC0" w:rsidRPr="00202CA1" w:rsidRDefault="00DB7FC0" w:rsidP="00DB7FC0">
      <w:pPr>
        <w:rPr>
          <w:rFonts w:ascii="Aptos" w:hAnsi="Aptos"/>
        </w:rPr>
      </w:pPr>
      <w:commentRangeStart w:id="52"/>
      <w:commentRangeStart w:id="53"/>
      <w:r w:rsidRPr="00202CA1">
        <w:rPr>
          <w:rFonts w:ascii="Aptos" w:hAnsi="Aptos"/>
        </w:rPr>
        <w:t>Where possible, settings should hold more than two emergency contact numbers for each child.</w:t>
      </w:r>
      <w:commentRangeEnd w:id="52"/>
      <w:r>
        <w:rPr>
          <w:rStyle w:val="CommentReference"/>
        </w:rPr>
        <w:commentReference w:id="52"/>
      </w:r>
      <w:commentRangeEnd w:id="53"/>
      <w:r>
        <w:rPr>
          <w:rStyle w:val="CommentReference"/>
        </w:rPr>
        <w:commentReference w:id="53"/>
      </w:r>
    </w:p>
    <w:p w14:paraId="59D48BBE" w14:textId="77777777" w:rsidR="00882FB2" w:rsidRPr="00882FB2" w:rsidRDefault="00882FB2" w:rsidP="00AB5E3F">
      <w:pPr>
        <w:jc w:val="both"/>
        <w:rPr>
          <w:rFonts w:ascii="Aptos" w:hAnsi="Aptos"/>
          <w:bCs/>
        </w:rPr>
      </w:pPr>
    </w:p>
    <w:p w14:paraId="7B25E2D1" w14:textId="77777777" w:rsidR="00F43DD4" w:rsidRPr="00AD4E88" w:rsidRDefault="00F43DD4" w:rsidP="00AB5E3F">
      <w:pPr>
        <w:jc w:val="both"/>
        <w:rPr>
          <w:rFonts w:ascii="Aptos" w:hAnsi="Aptos"/>
          <w:b/>
        </w:rPr>
      </w:pPr>
    </w:p>
    <w:p w14:paraId="32C879F5" w14:textId="0019DC52" w:rsidR="00AB5E3F" w:rsidRPr="00AD4E88" w:rsidRDefault="00581670" w:rsidP="00AB5E3F">
      <w:pPr>
        <w:jc w:val="both"/>
        <w:rPr>
          <w:rFonts w:ascii="Aptos" w:hAnsi="Aptos"/>
          <w:b/>
        </w:rPr>
      </w:pPr>
      <w:r w:rsidRPr="00AD4E88">
        <w:rPr>
          <w:rFonts w:ascii="Aptos" w:hAnsi="Aptos"/>
          <w:b/>
        </w:rPr>
        <w:t xml:space="preserve">Waiver from </w:t>
      </w:r>
      <w:r w:rsidR="00893DA5" w:rsidRPr="00AD4E88">
        <w:rPr>
          <w:rFonts w:ascii="Aptos" w:hAnsi="Aptos"/>
          <w:b/>
        </w:rPr>
        <w:t xml:space="preserve">Disqualification </w:t>
      </w:r>
    </w:p>
    <w:p w14:paraId="1C7F1C3B" w14:textId="469FA644" w:rsidR="000F16B2" w:rsidRDefault="0067191E" w:rsidP="00AB5E3F">
      <w:pPr>
        <w:jc w:val="both"/>
        <w:rPr>
          <w:rFonts w:ascii="Aptos" w:hAnsi="Aptos"/>
        </w:rPr>
      </w:pPr>
      <w:r w:rsidRPr="00AD4E88">
        <w:rPr>
          <w:rFonts w:ascii="Aptos" w:hAnsi="Aptos"/>
        </w:rPr>
        <w:t xml:space="preserve">In certain circumstances, a </w:t>
      </w:r>
      <w:r w:rsidR="00400D29" w:rsidRPr="00AD4E88">
        <w:rPr>
          <w:rFonts w:ascii="Aptos" w:hAnsi="Aptos"/>
        </w:rPr>
        <w:t>person who</w:t>
      </w:r>
      <w:r w:rsidR="00B53A5D" w:rsidRPr="00AD4E88">
        <w:rPr>
          <w:rFonts w:ascii="Aptos" w:hAnsi="Aptos"/>
        </w:rPr>
        <w:t xml:space="preserve"> </w:t>
      </w:r>
      <w:r w:rsidRPr="00AD4E88">
        <w:rPr>
          <w:rFonts w:ascii="Aptos" w:hAnsi="Aptos"/>
        </w:rPr>
        <w:t>is</w:t>
      </w:r>
      <w:r w:rsidR="00B53A5D" w:rsidRPr="00AD4E88">
        <w:rPr>
          <w:rFonts w:ascii="Aptos" w:hAnsi="Aptos"/>
        </w:rPr>
        <w:t xml:space="preserve"> disqualified</w:t>
      </w:r>
      <w:r w:rsidRPr="00AD4E88">
        <w:rPr>
          <w:rFonts w:ascii="Aptos" w:hAnsi="Aptos"/>
        </w:rPr>
        <w:t xml:space="preserve"> from registration by Ofsted</w:t>
      </w:r>
      <w:r w:rsidR="00B53A5D" w:rsidRPr="00AD4E88">
        <w:rPr>
          <w:rFonts w:ascii="Aptos" w:hAnsi="Aptos"/>
        </w:rPr>
        <w:t xml:space="preserve"> </w:t>
      </w:r>
      <w:r w:rsidR="00893DA5" w:rsidRPr="00AD4E88">
        <w:rPr>
          <w:rFonts w:ascii="Aptos" w:hAnsi="Aptos"/>
        </w:rPr>
        <w:t>may apply to Ofsted for a waiver of disqualification unless</w:t>
      </w:r>
      <w:r w:rsidRPr="00AD4E88">
        <w:rPr>
          <w:rFonts w:ascii="Aptos" w:hAnsi="Aptos"/>
        </w:rPr>
        <w:t>, for example,</w:t>
      </w:r>
      <w:r w:rsidR="00893DA5" w:rsidRPr="00AD4E88">
        <w:rPr>
          <w:rFonts w:ascii="Aptos" w:hAnsi="Aptos"/>
        </w:rPr>
        <w:t xml:space="preserve"> they are barred from working with children</w:t>
      </w:r>
      <w:r w:rsidR="00B53A5D" w:rsidRPr="00AD4E88">
        <w:rPr>
          <w:rFonts w:ascii="Aptos" w:hAnsi="Aptos"/>
        </w:rPr>
        <w:t>.</w:t>
      </w:r>
      <w:r w:rsidR="00893DA5" w:rsidRPr="00AD4E88">
        <w:rPr>
          <w:rFonts w:ascii="Aptos" w:hAnsi="Aptos"/>
        </w:rPr>
        <w:t>]</w:t>
      </w:r>
    </w:p>
    <w:p w14:paraId="11C5346F" w14:textId="77777777" w:rsidR="00C45A72" w:rsidRDefault="00C45A72" w:rsidP="00AB5E3F">
      <w:pPr>
        <w:jc w:val="both"/>
        <w:rPr>
          <w:rFonts w:ascii="Aptos" w:hAnsi="Aptos"/>
        </w:rPr>
      </w:pPr>
    </w:p>
    <w:p w14:paraId="35F6A2D1" w14:textId="686C2971" w:rsidR="00CE4D23" w:rsidRPr="00CE4D23" w:rsidRDefault="00CE4D23" w:rsidP="00AB5E3F">
      <w:pPr>
        <w:jc w:val="both"/>
        <w:rPr>
          <w:rFonts w:ascii="Aptos" w:hAnsi="Aptos"/>
          <w:b/>
          <w:bCs/>
        </w:rPr>
      </w:pPr>
      <w:r w:rsidRPr="00CE4D23">
        <w:rPr>
          <w:rFonts w:ascii="Aptos" w:hAnsi="Aptos"/>
          <w:b/>
          <w:bCs/>
        </w:rPr>
        <w:t>Safe Working Practice</w:t>
      </w:r>
    </w:p>
    <w:p w14:paraId="728D7CA7" w14:textId="77777777" w:rsidR="00CE4D23" w:rsidRPr="00083453" w:rsidRDefault="00CE4D23" w:rsidP="00CE4D23">
      <w:pPr>
        <w:rPr>
          <w:rFonts w:ascii="Aptos" w:hAnsi="Aptos"/>
        </w:rPr>
      </w:pPr>
      <w:commentRangeStart w:id="54"/>
      <w:r w:rsidRPr="00083453">
        <w:rPr>
          <w:rFonts w:ascii="Aptos" w:hAnsi="Aptos"/>
        </w:rPr>
        <w:t>Children’s privacy is considered and balanced with safeguarding and support needs when changing nappies and toileting.</w:t>
      </w:r>
      <w:commentRangeEnd w:id="54"/>
      <w:r>
        <w:rPr>
          <w:rStyle w:val="CommentReference"/>
        </w:rPr>
        <w:commentReference w:id="54"/>
      </w:r>
    </w:p>
    <w:p w14:paraId="29CA66B2" w14:textId="77777777" w:rsidR="00C45A72" w:rsidRPr="00AD4E88" w:rsidRDefault="00C45A72" w:rsidP="00AB5E3F">
      <w:pPr>
        <w:jc w:val="both"/>
        <w:rPr>
          <w:rFonts w:ascii="Aptos" w:hAnsi="Aptos"/>
        </w:rPr>
      </w:pPr>
    </w:p>
    <w:p w14:paraId="52CB12D7" w14:textId="39FE7709" w:rsidR="000F6C7C" w:rsidRPr="00AD4E88" w:rsidRDefault="000F6C7C" w:rsidP="00AB5E3F">
      <w:pPr>
        <w:jc w:val="both"/>
        <w:rPr>
          <w:rFonts w:ascii="Aptos" w:hAnsi="Aptos"/>
          <w:b/>
          <w:bCs/>
        </w:rPr>
      </w:pPr>
    </w:p>
    <w:p w14:paraId="2CA41E90" w14:textId="0F20DF46" w:rsidR="000F6C7C" w:rsidRPr="00AD4E88" w:rsidRDefault="000F6C7C" w:rsidP="00AB5E3F">
      <w:pPr>
        <w:jc w:val="both"/>
        <w:rPr>
          <w:rFonts w:ascii="Aptos" w:hAnsi="Aptos" w:cstheme="minorHAnsi"/>
        </w:rPr>
      </w:pPr>
      <w:r w:rsidRPr="00AD4E88">
        <w:rPr>
          <w:rFonts w:ascii="Aptos" w:hAnsi="Aptos"/>
          <w:b/>
          <w:bCs/>
        </w:rPr>
        <w:t>Police attendance on school site</w:t>
      </w:r>
      <w:r w:rsidR="002F5E40" w:rsidRPr="00AD4E88">
        <w:rPr>
          <w:rFonts w:ascii="Aptos" w:hAnsi="Aptos"/>
          <w:b/>
          <w:bCs/>
        </w:rPr>
        <w:t xml:space="preserve"> (Statutory Guidance – PACE Code C 2019)</w:t>
      </w:r>
      <w:r w:rsidR="00A903CE" w:rsidRPr="00AD4E88">
        <w:rPr>
          <w:rFonts w:ascii="Aptos" w:hAnsi="Aptos" w:cstheme="minorHAnsi"/>
          <w:color w:val="0B0C0C"/>
          <w:shd w:val="clear" w:color="auto" w:fill="FFFFFF"/>
        </w:rPr>
        <w:t>Students</w:t>
      </w:r>
      <w:r w:rsidRPr="00AD4E88">
        <w:rPr>
          <w:rFonts w:ascii="Aptos" w:hAnsi="Aptos" w:cstheme="minorHAnsi"/>
          <w:color w:val="0B0C0C"/>
          <w:shd w:val="clear" w:color="auto" w:fill="FFFFFF"/>
        </w:rPr>
        <w:t xml:space="preserve"> may only be interviewed at their place of education in exceptional circumstances and only when the principal or their nominee agrees. Every effort will be made to notify the parent(s) or other person responsible for the </w:t>
      </w:r>
      <w:r w:rsidR="00A903CE" w:rsidRPr="00AD4E88">
        <w:rPr>
          <w:rFonts w:ascii="Aptos" w:hAnsi="Aptos" w:cstheme="minorHAnsi"/>
          <w:color w:val="0B0C0C"/>
          <w:shd w:val="clear" w:color="auto" w:fill="FFFFFF"/>
        </w:rPr>
        <w:t>student</w:t>
      </w:r>
      <w:r w:rsidRPr="00AD4E88">
        <w:rPr>
          <w:rFonts w:ascii="Aptos" w:hAnsi="Aptos" w:cstheme="minorHAnsi"/>
          <w:color w:val="0B0C0C"/>
          <w:shd w:val="clear" w:color="auto" w:fill="FFFFFF"/>
        </w:rPr>
        <w:t xml:space="preserve">’s welfare and the appropriate adult, if this is a different person, that the police want to interview the </w:t>
      </w:r>
      <w:r w:rsidR="00A903CE" w:rsidRPr="00AD4E88">
        <w:rPr>
          <w:rFonts w:ascii="Aptos" w:hAnsi="Aptos" w:cstheme="minorHAnsi"/>
          <w:color w:val="0B0C0C"/>
          <w:shd w:val="clear" w:color="auto" w:fill="FFFFFF"/>
        </w:rPr>
        <w:t>student</w:t>
      </w:r>
      <w:r w:rsidRPr="00AD4E88">
        <w:rPr>
          <w:rFonts w:ascii="Aptos" w:hAnsi="Aptos" w:cstheme="minorHAnsi"/>
          <w:color w:val="0B0C0C"/>
          <w:shd w:val="clear" w:color="auto" w:fill="FFFFFF"/>
        </w:rPr>
        <w:t xml:space="preserve"> and reasonable time will be allowed to enable the appropriate adult to be present at the interview. If awaiting the appropriate adult would cause unreasonable delay, and unless the </w:t>
      </w:r>
      <w:r w:rsidR="00A903CE" w:rsidRPr="00AD4E88">
        <w:rPr>
          <w:rFonts w:ascii="Aptos" w:hAnsi="Aptos" w:cstheme="minorHAnsi"/>
          <w:color w:val="0B0C0C"/>
          <w:shd w:val="clear" w:color="auto" w:fill="FFFFFF"/>
        </w:rPr>
        <w:t>student</w:t>
      </w:r>
      <w:r w:rsidRPr="00AD4E88">
        <w:rPr>
          <w:rFonts w:ascii="Aptos" w:hAnsi="Aptos" w:cstheme="minorHAnsi"/>
          <w:color w:val="0B0C0C"/>
          <w:shd w:val="clear" w:color="auto" w:fill="FFFFFF"/>
        </w:rPr>
        <w:t xml:space="preserve"> is suspected of an offence against the educational establishment, the principal or their nominee will act as the appropriate adult for the purposes of the interview.</w:t>
      </w:r>
    </w:p>
    <w:p w14:paraId="7729F4B2" w14:textId="77777777" w:rsidR="003C1B43" w:rsidRPr="00AD4E88" w:rsidRDefault="003C1B43" w:rsidP="00AB5E3F">
      <w:pPr>
        <w:jc w:val="both"/>
        <w:rPr>
          <w:rFonts w:ascii="Aptos" w:hAnsi="Aptos"/>
          <w:b/>
        </w:rPr>
      </w:pPr>
    </w:p>
    <w:p w14:paraId="4AC7F2A5" w14:textId="7B45DDA0" w:rsidR="00AB5E3F" w:rsidRPr="00AD4E88" w:rsidRDefault="00AB5E3F" w:rsidP="00F47317">
      <w:pPr>
        <w:pStyle w:val="BodyTextIndent"/>
        <w:ind w:left="0" w:firstLine="0"/>
        <w:jc w:val="both"/>
        <w:rPr>
          <w:rFonts w:ascii="Aptos" w:hAnsi="Aptos"/>
          <w:sz w:val="22"/>
          <w:szCs w:val="22"/>
        </w:rPr>
      </w:pPr>
    </w:p>
    <w:p w14:paraId="73B4735D" w14:textId="5B5C0900" w:rsidR="00AB5E3F" w:rsidRPr="00AD4E88" w:rsidRDefault="00893DA5" w:rsidP="00AB5E3F">
      <w:pPr>
        <w:jc w:val="both"/>
        <w:rPr>
          <w:rFonts w:ascii="Aptos" w:hAnsi="Aptos"/>
          <w:b/>
        </w:rPr>
      </w:pPr>
      <w:r w:rsidRPr="00AD4E88">
        <w:rPr>
          <w:rFonts w:ascii="Aptos" w:hAnsi="Aptos"/>
          <w:b/>
        </w:rPr>
        <w:t>APPENDIX 1 –</w:t>
      </w:r>
      <w:r w:rsidR="004F4D0B" w:rsidRPr="00AD4E88">
        <w:rPr>
          <w:rFonts w:ascii="Aptos" w:hAnsi="Aptos"/>
          <w:b/>
        </w:rPr>
        <w:t>FURTHER INFORMATION</w:t>
      </w:r>
    </w:p>
    <w:p w14:paraId="262DF08D" w14:textId="737C4600" w:rsidR="00812359" w:rsidRPr="00AD4E88" w:rsidRDefault="00812359" w:rsidP="00AB5E3F">
      <w:pPr>
        <w:pStyle w:val="NoSpacing"/>
        <w:jc w:val="both"/>
        <w:rPr>
          <w:rFonts w:ascii="Aptos" w:hAnsi="Aptos"/>
        </w:rPr>
      </w:pPr>
      <w:r w:rsidRPr="00AD4E88">
        <w:rPr>
          <w:rFonts w:ascii="Aptos" w:hAnsi="Aptos"/>
        </w:rPr>
        <w:t xml:space="preserve">All staff should be aware of indicators of abuse and neglect, as well as specific safeguarding issues such as child criminal exploitation and child sexual exploitation.   Staff should always be vigilant, and if unsure, should </w:t>
      </w:r>
      <w:r w:rsidRPr="00AD4E88">
        <w:rPr>
          <w:rFonts w:ascii="Aptos" w:hAnsi="Aptos"/>
          <w:b/>
        </w:rPr>
        <w:t xml:space="preserve">always </w:t>
      </w:r>
      <w:r w:rsidRPr="00AD4E88">
        <w:rPr>
          <w:rFonts w:ascii="Aptos" w:hAnsi="Aptos"/>
        </w:rPr>
        <w:t>speak to the DSL or DDSL.</w:t>
      </w:r>
    </w:p>
    <w:p w14:paraId="16E6294C" w14:textId="77777777" w:rsidR="00812359" w:rsidRPr="00AD4E88" w:rsidRDefault="00812359" w:rsidP="00AB5E3F">
      <w:pPr>
        <w:pStyle w:val="NoSpacing"/>
        <w:jc w:val="both"/>
        <w:rPr>
          <w:rFonts w:ascii="Aptos" w:hAnsi="Aptos"/>
          <w:b/>
        </w:rPr>
      </w:pPr>
    </w:p>
    <w:p w14:paraId="6CBAA54D" w14:textId="677737A8" w:rsidR="00AB5E3F" w:rsidRPr="00AD4E88" w:rsidRDefault="00893DA5" w:rsidP="00AB5E3F">
      <w:pPr>
        <w:pStyle w:val="NoSpacing"/>
        <w:jc w:val="both"/>
        <w:rPr>
          <w:rFonts w:ascii="Aptos" w:hAnsi="Aptos"/>
        </w:rPr>
      </w:pPr>
      <w:r w:rsidRPr="00AD4E88">
        <w:rPr>
          <w:rFonts w:ascii="Aptos" w:hAnsi="Aptos"/>
        </w:rPr>
        <w:t xml:space="preserve">All school staff should be aware that abuse, neglect and safeguarding issues are rarely standalone events that can be covered by one definition or label. </w:t>
      </w:r>
      <w:r w:rsidR="000C6B23" w:rsidRPr="00AD4E88">
        <w:rPr>
          <w:rFonts w:ascii="Aptos" w:hAnsi="Aptos"/>
        </w:rPr>
        <w:t xml:space="preserve">They can occur from within or outside families, in or out of school, from </w:t>
      </w:r>
      <w:r w:rsidR="00774920" w:rsidRPr="00AD4E88">
        <w:rPr>
          <w:rFonts w:ascii="Aptos" w:hAnsi="Aptos"/>
        </w:rPr>
        <w:t xml:space="preserve">other children </w:t>
      </w:r>
      <w:r w:rsidR="000C6B23" w:rsidRPr="00AD4E88">
        <w:rPr>
          <w:rFonts w:ascii="Aptos" w:hAnsi="Aptos"/>
        </w:rPr>
        <w:t xml:space="preserve">within peer groups or the wider community and/or online. </w:t>
      </w:r>
      <w:r w:rsidRPr="00AD4E88">
        <w:rPr>
          <w:rFonts w:ascii="Aptos" w:hAnsi="Aptos"/>
        </w:rPr>
        <w:t>In most cases, multiple issue</w:t>
      </w:r>
      <w:r w:rsidR="000C6B23" w:rsidRPr="00AD4E88">
        <w:rPr>
          <w:rFonts w:ascii="Aptos" w:hAnsi="Aptos"/>
        </w:rPr>
        <w:t xml:space="preserve">s will overlap with one another and children can therefore be vulnerable to multiple threats. </w:t>
      </w:r>
      <w:r w:rsidR="00812359" w:rsidRPr="00AD4E88">
        <w:rPr>
          <w:rFonts w:ascii="Aptos" w:hAnsi="Aptos"/>
        </w:rPr>
        <w:t xml:space="preserve"> </w:t>
      </w:r>
    </w:p>
    <w:p w14:paraId="4F64782D" w14:textId="041E0108" w:rsidR="00AB5E3F" w:rsidRPr="00AD4E88" w:rsidRDefault="00AB5E3F" w:rsidP="00AB5E3F">
      <w:pPr>
        <w:pStyle w:val="NoSpacing"/>
        <w:jc w:val="both"/>
        <w:rPr>
          <w:rFonts w:ascii="Aptos" w:hAnsi="Aptos"/>
        </w:rPr>
      </w:pPr>
    </w:p>
    <w:p w14:paraId="1DDA77D5" w14:textId="2E6A780D" w:rsidR="0070270A" w:rsidRPr="00AD4E88" w:rsidRDefault="0070270A" w:rsidP="0070270A">
      <w:pPr>
        <w:pStyle w:val="Default"/>
        <w:jc w:val="both"/>
        <w:rPr>
          <w:rFonts w:ascii="Aptos" w:hAnsi="Aptos"/>
          <w:sz w:val="22"/>
          <w:szCs w:val="22"/>
        </w:rPr>
      </w:pPr>
      <w:r w:rsidRPr="00AD4E88">
        <w:rPr>
          <w:rFonts w:ascii="Aptos" w:hAnsi="Aptos"/>
          <w:sz w:val="22"/>
          <w:szCs w:val="22"/>
        </w:rPr>
        <w:t>All staff should be aware that behaviours linked to drug taking and/or alcohol misuse,</w:t>
      </w:r>
      <w:r w:rsidR="00447786" w:rsidRPr="00AD4E88">
        <w:rPr>
          <w:rFonts w:ascii="Aptos" w:hAnsi="Aptos"/>
          <w:sz w:val="22"/>
          <w:szCs w:val="22"/>
        </w:rPr>
        <w:t xml:space="preserve"> </w:t>
      </w:r>
      <w:commentRangeStart w:id="55"/>
      <w:r w:rsidR="00447786" w:rsidRPr="00AD4E88">
        <w:rPr>
          <w:rFonts w:ascii="Aptos" w:hAnsi="Aptos" w:cstheme="minorHAnsi"/>
          <w:sz w:val="22"/>
          <w:szCs w:val="22"/>
        </w:rPr>
        <w:t>unexplainable and/or persistent absences from education</w:t>
      </w:r>
      <w:r w:rsidRPr="00AD4E88">
        <w:rPr>
          <w:rFonts w:ascii="Aptos" w:hAnsi="Aptos" w:cstheme="minorHAnsi"/>
          <w:sz w:val="22"/>
          <w:szCs w:val="22"/>
        </w:rPr>
        <w:t xml:space="preserve"> </w:t>
      </w:r>
      <w:commentRangeEnd w:id="55"/>
      <w:r w:rsidR="00447786" w:rsidRPr="00AD4E88">
        <w:rPr>
          <w:rStyle w:val="CommentReference"/>
          <w:rFonts w:ascii="Aptos" w:hAnsi="Aptos" w:cstheme="minorBidi"/>
          <w:color w:val="auto"/>
        </w:rPr>
        <w:commentReference w:id="55"/>
      </w:r>
      <w:r w:rsidRPr="00AD4E88">
        <w:rPr>
          <w:rFonts w:ascii="Aptos" w:hAnsi="Aptos"/>
          <w:sz w:val="22"/>
          <w:szCs w:val="22"/>
        </w:rPr>
        <w:t>and consensual and non-consensual sharing of nudes and semi-nudes images and/or videos can be signs that children are at risk.</w:t>
      </w:r>
    </w:p>
    <w:p w14:paraId="0E1A311A" w14:textId="77777777" w:rsidR="0070270A" w:rsidRPr="00AD4E88" w:rsidRDefault="0070270A" w:rsidP="00AB5E3F">
      <w:pPr>
        <w:pStyle w:val="NoSpacing"/>
        <w:jc w:val="both"/>
        <w:rPr>
          <w:rFonts w:ascii="Aptos" w:hAnsi="Aptos"/>
        </w:rPr>
      </w:pPr>
    </w:p>
    <w:p w14:paraId="5C634444" w14:textId="77777777" w:rsidR="00AB5E3F" w:rsidRPr="00AD4E88" w:rsidRDefault="00893DA5" w:rsidP="00AB5E3F">
      <w:pPr>
        <w:pStyle w:val="NoSpacing"/>
        <w:jc w:val="both"/>
        <w:rPr>
          <w:rFonts w:ascii="Aptos" w:hAnsi="Aptos"/>
        </w:rPr>
      </w:pPr>
      <w:r w:rsidRPr="00AD4E88">
        <w:rPr>
          <w:rFonts w:ascii="Aptos" w:hAnsi="Aptos"/>
          <w:b/>
        </w:rPr>
        <w:t>Physical abuse:</w:t>
      </w:r>
      <w:r w:rsidRPr="00AD4E88">
        <w:rPr>
          <w:rFonts w:ascii="Aptos" w:hAnsi="Apto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73ED073" w14:textId="77777777" w:rsidR="00AB5E3F" w:rsidRPr="00AD4E88" w:rsidRDefault="00AB5E3F" w:rsidP="00AB5E3F">
      <w:pPr>
        <w:pStyle w:val="NoSpacing"/>
        <w:jc w:val="both"/>
        <w:rPr>
          <w:rFonts w:ascii="Aptos" w:hAnsi="Aptos"/>
        </w:rPr>
      </w:pPr>
    </w:p>
    <w:p w14:paraId="6FCFAD42" w14:textId="095A34B2" w:rsidR="00AB5E3F" w:rsidRPr="00AD4E88" w:rsidRDefault="00893DA5" w:rsidP="00AB5E3F">
      <w:pPr>
        <w:pStyle w:val="NoSpacing"/>
        <w:jc w:val="both"/>
        <w:rPr>
          <w:rFonts w:ascii="Aptos" w:hAnsi="Aptos"/>
        </w:rPr>
      </w:pPr>
      <w:r w:rsidRPr="00AD4E88">
        <w:rPr>
          <w:rFonts w:ascii="Aptos" w:hAnsi="Aptos"/>
          <w:b/>
        </w:rPr>
        <w:t>Emotional abuse:</w:t>
      </w:r>
      <w:r w:rsidRPr="00AD4E88">
        <w:rPr>
          <w:rFonts w:ascii="Aptos" w:hAnsi="Aptos"/>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593A63" w:rsidRPr="00AD4E88">
        <w:rPr>
          <w:rFonts w:ascii="Aptos" w:hAnsi="Aptos"/>
        </w:rPr>
        <w:t>learning or</w:t>
      </w:r>
      <w:r w:rsidRPr="00AD4E88">
        <w:rPr>
          <w:rFonts w:ascii="Aptos" w:hAnsi="Aptos"/>
        </w:rPr>
        <w:t xml:space="preserve"> preventing the child participating in normal social interaction. It may involve seeing or hearing the ill-treatment of another. It may </w:t>
      </w:r>
      <w:r w:rsidRPr="00AD4E88">
        <w:rPr>
          <w:rFonts w:ascii="Aptos" w:hAnsi="Aptos"/>
        </w:rPr>
        <w:lastRenderedPageBreak/>
        <w:t>involve serious bullying (including cyberbullying), causing children frequently to feel frightened or in danger, or the exploitation or corruption of children. Some level of emotional abuse is involved in all types of maltreatment of a child, although it may occur alone.</w:t>
      </w:r>
      <w:r w:rsidR="00CA6CD3" w:rsidRPr="00AD4E88">
        <w:rPr>
          <w:rFonts w:ascii="Aptos" w:hAnsi="Aptos"/>
        </w:rPr>
        <w:t xml:space="preserve"> </w:t>
      </w:r>
      <w:r w:rsidR="00CA6CD3" w:rsidRPr="00AD4E88">
        <w:rPr>
          <w:rFonts w:ascii="Aptos" w:hAnsi="Aptos" w:cs="Arial"/>
        </w:rPr>
        <w:t>Staff are referred to DfE guidance Sexual Violence and Sexual Harassment for further information.</w:t>
      </w:r>
    </w:p>
    <w:p w14:paraId="0D36A2E2" w14:textId="77777777" w:rsidR="009E689A" w:rsidRPr="00AD4E88" w:rsidRDefault="009E689A" w:rsidP="009E689A">
      <w:pPr>
        <w:pStyle w:val="Default"/>
        <w:rPr>
          <w:rFonts w:ascii="Aptos" w:hAnsi="Aptos"/>
        </w:rPr>
      </w:pPr>
    </w:p>
    <w:p w14:paraId="04136CC8" w14:textId="0BD85EFB" w:rsidR="009E689A" w:rsidRPr="00AD4E88" w:rsidRDefault="009E689A" w:rsidP="009E689A">
      <w:pPr>
        <w:pStyle w:val="Default"/>
        <w:jc w:val="both"/>
        <w:rPr>
          <w:rFonts w:ascii="Aptos" w:hAnsi="Aptos"/>
          <w:sz w:val="22"/>
          <w:szCs w:val="22"/>
        </w:rPr>
      </w:pPr>
      <w:r w:rsidRPr="00AD4E88">
        <w:rPr>
          <w:rFonts w:ascii="Aptos" w:hAnsi="Aptos"/>
          <w:b/>
          <w:bCs/>
          <w:sz w:val="22"/>
          <w:szCs w:val="22"/>
        </w:rPr>
        <w:t>Sexual abuse</w:t>
      </w:r>
      <w:r w:rsidRPr="00AD4E88">
        <w:rPr>
          <w:rFonts w:ascii="Aptos" w:hAnsi="Aptos"/>
          <w:sz w:val="22"/>
          <w:szCs w:val="22"/>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w:t>
      </w:r>
      <w:r w:rsidR="002B42AC" w:rsidRPr="00AD4E88">
        <w:rPr>
          <w:rFonts w:ascii="Aptos" w:hAnsi="Aptos"/>
          <w:sz w:val="22"/>
          <w:szCs w:val="22"/>
        </w:rPr>
        <w:t xml:space="preserve">(also known as </w:t>
      </w:r>
      <w:r w:rsidR="00774920" w:rsidRPr="00AD4E88">
        <w:rPr>
          <w:rFonts w:ascii="Aptos" w:hAnsi="Aptos"/>
          <w:sz w:val="22"/>
          <w:szCs w:val="22"/>
        </w:rPr>
        <w:t>child-on-child</w:t>
      </w:r>
      <w:r w:rsidR="002B42AC" w:rsidRPr="00AD4E88">
        <w:rPr>
          <w:rFonts w:ascii="Aptos" w:hAnsi="Aptos"/>
          <w:sz w:val="22"/>
          <w:szCs w:val="22"/>
        </w:rPr>
        <w:t xml:space="preserve"> abuse) </w:t>
      </w:r>
      <w:r w:rsidRPr="00AD4E88">
        <w:rPr>
          <w:rFonts w:ascii="Aptos" w:hAnsi="Aptos"/>
          <w:sz w:val="22"/>
          <w:szCs w:val="22"/>
        </w:rPr>
        <w:t>is a specific safeguarding issue in education</w:t>
      </w:r>
      <w:r w:rsidR="002B42AC" w:rsidRPr="00AD4E88">
        <w:rPr>
          <w:rFonts w:ascii="Aptos" w:hAnsi="Aptos"/>
          <w:sz w:val="22"/>
          <w:szCs w:val="22"/>
        </w:rPr>
        <w:t xml:space="preserve"> and </w:t>
      </w:r>
      <w:r w:rsidR="002B42AC" w:rsidRPr="00AD4E88">
        <w:rPr>
          <w:rFonts w:ascii="Aptos" w:hAnsi="Aptos"/>
          <w:b/>
          <w:sz w:val="22"/>
          <w:szCs w:val="22"/>
        </w:rPr>
        <w:t xml:space="preserve">all </w:t>
      </w:r>
      <w:r w:rsidR="002B42AC" w:rsidRPr="00AD4E88">
        <w:rPr>
          <w:rFonts w:ascii="Aptos" w:hAnsi="Aptos"/>
          <w:sz w:val="22"/>
          <w:szCs w:val="22"/>
        </w:rPr>
        <w:t>staff shou</w:t>
      </w:r>
      <w:r w:rsidR="0075684D" w:rsidRPr="00AD4E88">
        <w:rPr>
          <w:rFonts w:ascii="Aptos" w:hAnsi="Aptos"/>
          <w:sz w:val="22"/>
          <w:szCs w:val="22"/>
        </w:rPr>
        <w:t>l</w:t>
      </w:r>
      <w:r w:rsidR="002B42AC" w:rsidRPr="00AD4E88">
        <w:rPr>
          <w:rFonts w:ascii="Aptos" w:hAnsi="Aptos"/>
          <w:sz w:val="22"/>
          <w:szCs w:val="22"/>
        </w:rPr>
        <w:t>d be aware of it and of their school’s policy and procedures for dealing with it</w:t>
      </w:r>
      <w:r w:rsidR="00A12832" w:rsidRPr="00AD4E88">
        <w:rPr>
          <w:rFonts w:ascii="Aptos" w:hAnsi="Aptos"/>
          <w:sz w:val="22"/>
          <w:szCs w:val="22"/>
        </w:rPr>
        <w:t>.</w:t>
      </w:r>
      <w:r w:rsidR="002B42AC" w:rsidRPr="00AD4E88">
        <w:rPr>
          <w:rFonts w:ascii="Aptos" w:hAnsi="Aptos"/>
          <w:sz w:val="22"/>
          <w:szCs w:val="22"/>
        </w:rPr>
        <w:t xml:space="preserve"> </w:t>
      </w:r>
    </w:p>
    <w:p w14:paraId="7840DC5D" w14:textId="77777777" w:rsidR="009E689A" w:rsidRPr="00AD4E88" w:rsidRDefault="009E689A" w:rsidP="009E689A">
      <w:pPr>
        <w:pStyle w:val="NoSpacing"/>
        <w:jc w:val="both"/>
        <w:rPr>
          <w:rFonts w:ascii="Aptos" w:hAnsi="Aptos"/>
          <w:b/>
        </w:rPr>
      </w:pPr>
      <w:r w:rsidRPr="00AD4E88">
        <w:rPr>
          <w:rFonts w:ascii="Aptos" w:hAnsi="Aptos"/>
          <w:b/>
        </w:rPr>
        <w:t xml:space="preserve"> </w:t>
      </w:r>
    </w:p>
    <w:p w14:paraId="6B52E653" w14:textId="64A43E4B" w:rsidR="00AB5E3F" w:rsidRPr="00AD4E88" w:rsidRDefault="00893DA5" w:rsidP="009E689A">
      <w:pPr>
        <w:pStyle w:val="NoSpacing"/>
        <w:jc w:val="both"/>
        <w:rPr>
          <w:rFonts w:ascii="Aptos" w:hAnsi="Aptos"/>
        </w:rPr>
      </w:pPr>
      <w:r w:rsidRPr="00AD4E88">
        <w:rPr>
          <w:rFonts w:ascii="Aptos" w:hAnsi="Aptos"/>
          <w:b/>
        </w:rPr>
        <w:t>Neglect</w:t>
      </w:r>
      <w:r w:rsidRPr="00AD4E88">
        <w:rPr>
          <w:rFonts w:ascii="Aptos" w:hAnsi="Aptos"/>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593A63" w:rsidRPr="00AD4E88">
        <w:rPr>
          <w:rFonts w:ascii="Aptos" w:hAnsi="Aptos"/>
        </w:rPr>
        <w:t>caregivers</w:t>
      </w:r>
      <w:r w:rsidRPr="00AD4E88">
        <w:rPr>
          <w:rFonts w:ascii="Aptos" w:hAnsi="Aptos"/>
        </w:rPr>
        <w:t>); or ensure access to appropriate medical care or treatment. It may also include neglect of, or unresponsiveness to, a child’s basic emotional needs.</w:t>
      </w:r>
    </w:p>
    <w:p w14:paraId="665AF8CF" w14:textId="77777777" w:rsidR="00AB5E3F" w:rsidRPr="00AD4E88" w:rsidRDefault="00AB5E3F" w:rsidP="00AB5E3F">
      <w:pPr>
        <w:pStyle w:val="NoSpacing"/>
        <w:jc w:val="both"/>
        <w:rPr>
          <w:rFonts w:ascii="Aptos" w:hAnsi="Aptos"/>
        </w:rPr>
      </w:pPr>
    </w:p>
    <w:p w14:paraId="4B080460" w14:textId="7B22395F" w:rsidR="00AB5E3F" w:rsidRPr="00AD4E88" w:rsidRDefault="00893DA5" w:rsidP="00AB5E3F">
      <w:pPr>
        <w:jc w:val="both"/>
        <w:rPr>
          <w:rFonts w:ascii="Aptos" w:hAnsi="Aptos" w:cs="Arial"/>
          <w:b/>
        </w:rPr>
      </w:pPr>
      <w:r w:rsidRPr="00AD4E88">
        <w:rPr>
          <w:rFonts w:ascii="Aptos" w:hAnsi="Aptos" w:cs="Arial"/>
          <w:b/>
        </w:rPr>
        <w:t xml:space="preserve">Specific safeguarding issues: </w:t>
      </w:r>
      <w:r w:rsidRPr="00AD4E88">
        <w:rPr>
          <w:rFonts w:ascii="Aptos" w:hAnsi="Aptos" w:cs="Arial"/>
        </w:rPr>
        <w:t xml:space="preserve">behaviours linked to drug taking, alcohol abuse, truanting and sexting put children in danger. Safeguarding issues can also manifest themselves via </w:t>
      </w:r>
      <w:r w:rsidR="00CD0509" w:rsidRPr="00AD4E88">
        <w:rPr>
          <w:rFonts w:ascii="Aptos" w:hAnsi="Aptos" w:cs="Arial"/>
        </w:rPr>
        <w:t>child-on-child</w:t>
      </w:r>
      <w:r w:rsidRPr="00AD4E88">
        <w:rPr>
          <w:rFonts w:ascii="Aptos" w:hAnsi="Aptos" w:cs="Arial"/>
        </w:rPr>
        <w:t xml:space="preserve"> abuse, such as bullying (including cyberbullying), gender-based violence/sexual assaults and sexting. Safeguarding issues can also be linked to, for example, children missing education; child sexual exploitation; domestic </w:t>
      </w:r>
      <w:r w:rsidR="00383481" w:rsidRPr="00AD4E88">
        <w:rPr>
          <w:rFonts w:ascii="Aptos" w:hAnsi="Aptos" w:cs="Arial"/>
        </w:rPr>
        <w:t>abuse</w:t>
      </w:r>
      <w:r w:rsidRPr="00AD4E88">
        <w:rPr>
          <w:rFonts w:ascii="Aptos" w:hAnsi="Aptos" w:cs="Arial"/>
        </w:rPr>
        <w:t>; fabricated or induced illness; faith abuse; female genital mutilation; forced marriage; gangs and youth violence; gender-based violence / violence against women and girls; hate; mental health; preventing radicalisation; relationship abuse; sexting; and trafficking.</w:t>
      </w:r>
    </w:p>
    <w:p w14:paraId="3B21C3DF" w14:textId="77777777" w:rsidR="00A66D9B" w:rsidRPr="00AD4E88" w:rsidRDefault="00A66D9B" w:rsidP="00A66D9B">
      <w:pPr>
        <w:pStyle w:val="Default"/>
        <w:jc w:val="both"/>
        <w:rPr>
          <w:rFonts w:ascii="Aptos" w:hAnsi="Aptos"/>
          <w:b/>
          <w:bCs/>
          <w:sz w:val="22"/>
          <w:szCs w:val="22"/>
        </w:rPr>
      </w:pPr>
      <w:r w:rsidRPr="00AD4E88">
        <w:rPr>
          <w:rFonts w:ascii="Aptos" w:hAnsi="Aptos"/>
          <w:b/>
          <w:bCs/>
          <w:sz w:val="22"/>
          <w:szCs w:val="22"/>
        </w:rPr>
        <w:t xml:space="preserve">Child Criminal Exploitation (CCE) and Child Sexual Exploitations </w:t>
      </w:r>
      <w:r w:rsidRPr="00AD4E88">
        <w:rPr>
          <w:rFonts w:ascii="Aptos" w:hAnsi="Aptos"/>
          <w:sz w:val="22"/>
          <w:szCs w:val="22"/>
        </w:rPr>
        <w:t>are forms of abuse and both occur where an individual or group takes advantage of an imbalance in power to coerce, manipulate or deceive a child into sexual or criminal activity. Whilst age may be the most obvious, this power</w:t>
      </w:r>
    </w:p>
    <w:p w14:paraId="196409B9" w14:textId="77777777" w:rsidR="00A66D9B" w:rsidRPr="00AD4E88" w:rsidRDefault="00A66D9B" w:rsidP="00A66D9B">
      <w:pPr>
        <w:pStyle w:val="Default"/>
        <w:jc w:val="both"/>
        <w:rPr>
          <w:rFonts w:ascii="Aptos" w:hAnsi="Aptos"/>
          <w:sz w:val="22"/>
          <w:szCs w:val="22"/>
        </w:rPr>
      </w:pPr>
      <w:r w:rsidRPr="00AD4E88">
        <w:rPr>
          <w:rFonts w:ascii="Aptos" w:hAnsi="Aptos"/>
          <w:sz w:val="22"/>
          <w:szCs w:val="22"/>
        </w:rPr>
        <w:t xml:space="preserve">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CSE and CCE can affect children, both male and female, and can include children who have been moved (commonly referred to as trafficking) for the purpose of exploitation.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w:t>
      </w:r>
      <w:r w:rsidRPr="00AD4E88">
        <w:rPr>
          <w:rFonts w:ascii="Aptos" w:hAnsi="Aptos"/>
          <w:sz w:val="22"/>
          <w:szCs w:val="22"/>
        </w:rPr>
        <w:lastRenderedPageBreak/>
        <w:t xml:space="preserve">activity appears consensual and it should be noted exploitation as well as being physical can be facilitated and/or take place online. </w:t>
      </w:r>
    </w:p>
    <w:p w14:paraId="3C4C14FF" w14:textId="77777777" w:rsidR="00675619" w:rsidRPr="00AD4E88" w:rsidRDefault="00675619" w:rsidP="00A66D9B">
      <w:pPr>
        <w:pStyle w:val="Default"/>
        <w:jc w:val="both"/>
        <w:rPr>
          <w:rFonts w:ascii="Aptos" w:hAnsi="Aptos"/>
          <w:sz w:val="22"/>
          <w:szCs w:val="22"/>
        </w:rPr>
      </w:pPr>
    </w:p>
    <w:p w14:paraId="3C45D447" w14:textId="77777777" w:rsidR="00D30FBA" w:rsidRPr="00AD4E88" w:rsidRDefault="00D30FBA" w:rsidP="00D30FBA">
      <w:pPr>
        <w:pStyle w:val="Default"/>
        <w:jc w:val="both"/>
        <w:rPr>
          <w:rFonts w:ascii="Aptos" w:hAnsi="Aptos"/>
          <w:sz w:val="22"/>
          <w:szCs w:val="22"/>
        </w:rPr>
      </w:pPr>
      <w:r w:rsidRPr="00AD4E88">
        <w:rPr>
          <w:rFonts w:ascii="Aptos" w:hAnsi="Aptos"/>
          <w:sz w:val="22"/>
          <w:szCs w:val="22"/>
        </w:rPr>
        <w:t xml:space="preserve">More information can be found at:  </w:t>
      </w:r>
    </w:p>
    <w:p w14:paraId="5DED720C" w14:textId="77777777" w:rsidR="00D30FBA" w:rsidRPr="00AD4E88" w:rsidRDefault="00D30FBA" w:rsidP="00D30FBA">
      <w:pPr>
        <w:pStyle w:val="Default"/>
        <w:jc w:val="both"/>
        <w:rPr>
          <w:rFonts w:ascii="Aptos" w:hAnsi="Aptos"/>
          <w:sz w:val="22"/>
          <w:szCs w:val="22"/>
        </w:rPr>
      </w:pPr>
    </w:p>
    <w:p w14:paraId="793D106C" w14:textId="77777777" w:rsidR="00D30FBA" w:rsidRPr="00AD4E88" w:rsidRDefault="00D30FBA" w:rsidP="00D30FBA">
      <w:pPr>
        <w:pStyle w:val="Default"/>
        <w:jc w:val="both"/>
        <w:rPr>
          <w:rFonts w:ascii="Aptos" w:hAnsi="Aptos"/>
          <w:sz w:val="22"/>
          <w:szCs w:val="22"/>
        </w:rPr>
      </w:pPr>
      <w:hyperlink r:id="rId29" w:history="1">
        <w:r w:rsidRPr="00AD4E88">
          <w:rPr>
            <w:rStyle w:val="Hyperlink"/>
            <w:rFonts w:ascii="Aptos" w:hAnsi="Aptos"/>
            <w:sz w:val="22"/>
            <w:szCs w:val="22"/>
          </w:rPr>
          <w:t xml:space="preserve">Multi-agency practice principles for responding to child exploitation and extra-familial harm </w:t>
        </w:r>
      </w:hyperlink>
    </w:p>
    <w:p w14:paraId="36ABE5D0" w14:textId="77777777" w:rsidR="00D30FBA" w:rsidRPr="00AD4E88" w:rsidRDefault="00D30FBA" w:rsidP="00D30FBA">
      <w:pPr>
        <w:pStyle w:val="Default"/>
        <w:jc w:val="both"/>
        <w:rPr>
          <w:rFonts w:ascii="Aptos" w:hAnsi="Aptos"/>
          <w:sz w:val="22"/>
          <w:szCs w:val="22"/>
        </w:rPr>
      </w:pPr>
    </w:p>
    <w:p w14:paraId="7B9C29A9" w14:textId="77777777" w:rsidR="00D30FBA" w:rsidRPr="00AD4E88" w:rsidRDefault="00D30FBA" w:rsidP="00D30FBA">
      <w:pPr>
        <w:pStyle w:val="Default"/>
        <w:jc w:val="both"/>
        <w:rPr>
          <w:rFonts w:ascii="Aptos" w:hAnsi="Aptos" w:cstheme="minorHAnsi"/>
          <w:sz w:val="22"/>
          <w:szCs w:val="22"/>
        </w:rPr>
      </w:pPr>
      <w:r w:rsidRPr="00AD4E88">
        <w:rPr>
          <w:rFonts w:ascii="Aptos" w:hAnsi="Aptos" w:cstheme="minorHAnsi"/>
          <w:sz w:val="22"/>
          <w:szCs w:val="22"/>
        </w:rPr>
        <w:t>Non-statutory guidance for local areas, developed by the Tackling Child Exploitation (TCE) Support Programme, funded by the Department for Education and supported by the Home Office, the Department for Health and Social Care and the Ministry of Justice</w:t>
      </w:r>
    </w:p>
    <w:p w14:paraId="6F004521" w14:textId="66274617" w:rsidR="00675619" w:rsidRPr="00AD4E88" w:rsidRDefault="00675619" w:rsidP="00675619">
      <w:pPr>
        <w:pStyle w:val="Default"/>
        <w:jc w:val="both"/>
        <w:rPr>
          <w:rFonts w:ascii="Aptos" w:hAnsi="Aptos" w:cstheme="minorHAnsi"/>
          <w:sz w:val="22"/>
          <w:szCs w:val="22"/>
        </w:rPr>
      </w:pPr>
    </w:p>
    <w:p w14:paraId="7914437F" w14:textId="77777777" w:rsidR="00A66D9B" w:rsidRPr="00AD4E88" w:rsidRDefault="00A66D9B" w:rsidP="00AB5E3F">
      <w:pPr>
        <w:jc w:val="both"/>
        <w:rPr>
          <w:rFonts w:ascii="Aptos" w:hAnsi="Aptos" w:cs="Arial"/>
          <w:b/>
        </w:rPr>
      </w:pPr>
    </w:p>
    <w:p w14:paraId="5ED3D070" w14:textId="77777777" w:rsidR="00A66D9B" w:rsidRPr="00AD4E88" w:rsidRDefault="00A66D9B" w:rsidP="00AB5E3F">
      <w:pPr>
        <w:jc w:val="both"/>
        <w:rPr>
          <w:rFonts w:ascii="Aptos" w:hAnsi="Aptos"/>
        </w:rPr>
      </w:pPr>
      <w:r w:rsidRPr="00AD4E88">
        <w:rPr>
          <w:rFonts w:ascii="Aptos" w:hAnsi="Aptos" w:cs="Arial"/>
          <w:b/>
        </w:rPr>
        <w:t xml:space="preserve">Child Criminal Exploitation (CCE) </w:t>
      </w:r>
      <w:r w:rsidRPr="00AD4E88">
        <w:rPr>
          <w:rFonts w:ascii="Aptos" w:hAnsi="Aptos"/>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696FAADA" w14:textId="77777777" w:rsidR="00A66D9B" w:rsidRPr="00AD4E88" w:rsidRDefault="00A66D9B" w:rsidP="00AB5E3F">
      <w:pPr>
        <w:jc w:val="both"/>
        <w:rPr>
          <w:rFonts w:ascii="Aptos" w:hAnsi="Aptos"/>
        </w:rPr>
      </w:pPr>
      <w:r w:rsidRPr="00AD4E88">
        <w:rPr>
          <w:rFonts w:ascii="Aptos" w:hAnsi="Aptos"/>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36782A87" w14:textId="2555D8EC" w:rsidR="00A66D9B" w:rsidRPr="00AD4E88" w:rsidRDefault="00A66D9B" w:rsidP="00AB5E3F">
      <w:pPr>
        <w:jc w:val="both"/>
        <w:rPr>
          <w:rFonts w:ascii="Aptos" w:hAnsi="Aptos" w:cs="Arial"/>
        </w:rPr>
      </w:pPr>
      <w:r w:rsidRPr="00AD4E88">
        <w:rPr>
          <w:rFonts w:ascii="Aptos" w:hAnsi="Aptos"/>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37C62328" w14:textId="77777777" w:rsidR="003F6724" w:rsidRPr="00AD4E88" w:rsidRDefault="00893DA5" w:rsidP="00AB5E3F">
      <w:pPr>
        <w:jc w:val="both"/>
        <w:rPr>
          <w:rFonts w:ascii="Aptos" w:hAnsi="Aptos"/>
        </w:rPr>
      </w:pPr>
      <w:r w:rsidRPr="00AD4E88">
        <w:rPr>
          <w:rFonts w:ascii="Aptos" w:hAnsi="Aptos" w:cs="Arial"/>
          <w:b/>
        </w:rPr>
        <w:t>Child Sexual Exploitation</w:t>
      </w:r>
      <w:r w:rsidR="00B151CB" w:rsidRPr="00AD4E88">
        <w:rPr>
          <w:rFonts w:ascii="Aptos" w:hAnsi="Aptos" w:cs="Arial"/>
          <w:b/>
        </w:rPr>
        <w:t xml:space="preserve"> (CSE)</w:t>
      </w:r>
      <w:r w:rsidRPr="00AD4E88">
        <w:rPr>
          <w:rFonts w:ascii="Aptos" w:hAnsi="Aptos" w:cs="Arial"/>
          <w:b/>
        </w:rPr>
        <w:t>:</w:t>
      </w:r>
      <w:r w:rsidRPr="00AD4E88">
        <w:rPr>
          <w:rFonts w:ascii="Aptos" w:hAnsi="Aptos" w:cs="Arial"/>
        </w:rPr>
        <w:t xml:space="preserve"> </w:t>
      </w:r>
      <w:r w:rsidR="00B151CB" w:rsidRPr="00AD4E88">
        <w:rPr>
          <w:rFonts w:ascii="Aptos" w:hAnsi="Aptos" w:cs="Arial"/>
        </w:rPr>
        <w:t xml:space="preserve">CSE </w:t>
      </w:r>
      <w:r w:rsidRPr="00AD4E88">
        <w:rPr>
          <w:rFonts w:ascii="Aptos" w:hAnsi="Aptos" w:cs="Arial"/>
        </w:rPr>
        <w:t>is a form of sexual abuse</w:t>
      </w:r>
      <w:r w:rsidR="00B151CB" w:rsidRPr="00AD4E88">
        <w:rPr>
          <w:rFonts w:ascii="Aptos" w:hAnsi="Aptos" w:cs="Arial"/>
        </w:rPr>
        <w:t xml:space="preserve">. </w:t>
      </w:r>
      <w:r w:rsidRPr="00AD4E88">
        <w:rPr>
          <w:rFonts w:ascii="Aptos" w:hAnsi="Aptos" w:cs="Arial"/>
        </w:rPr>
        <w:t xml:space="preserve"> </w:t>
      </w:r>
      <w:r w:rsidR="00B151CB" w:rsidRPr="00AD4E88">
        <w:rPr>
          <w:rFonts w:ascii="Aptos" w:hAnsi="Aptos"/>
        </w:rPr>
        <w:t xml:space="preserve">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w:t>
      </w:r>
    </w:p>
    <w:p w14:paraId="6C4982BC" w14:textId="5B11D673" w:rsidR="003F6724" w:rsidRPr="00AD4E88" w:rsidRDefault="00B151CB" w:rsidP="00AB5E3F">
      <w:pPr>
        <w:jc w:val="both"/>
        <w:rPr>
          <w:rFonts w:ascii="Aptos" w:hAnsi="Aptos"/>
        </w:rPr>
      </w:pPr>
      <w:r w:rsidRPr="00AD4E88">
        <w:rPr>
          <w:rFonts w:ascii="Aptos" w:hAnsi="Aptos"/>
        </w:rPr>
        <w:t>CSE can affect any child or young person (male or female) under the age of 18 years, including 16 and 17 year olds who can legally consent to have sex; can still be abuse even if the sexual activity appears consensual; can include both contact (penetrative</w:t>
      </w:r>
      <w:r w:rsidR="003F6724" w:rsidRPr="00AD4E88">
        <w:rPr>
          <w:rFonts w:ascii="Aptos" w:hAnsi="Aptos"/>
        </w:rPr>
        <w:t xml:space="preserve"> e.g. rape and oral sex</w:t>
      </w:r>
      <w:r w:rsidRPr="00AD4E88">
        <w:rPr>
          <w:rFonts w:ascii="Aptos" w:hAnsi="Aptos"/>
        </w:rPr>
        <w:t xml:space="preserve"> and non-penetrative acts</w:t>
      </w:r>
      <w:r w:rsidR="003F6724" w:rsidRPr="00AD4E88">
        <w:rPr>
          <w:rFonts w:ascii="Aptos" w:hAnsi="Aptos"/>
        </w:rPr>
        <w:t xml:space="preserve"> such as masturbation, kissing, rubbing, and touching outside clothing</w:t>
      </w:r>
      <w:r w:rsidRPr="00AD4E88">
        <w:rPr>
          <w:rFonts w:ascii="Aptos" w:hAnsi="Aptos"/>
        </w:rPr>
        <w:t>) and non-contact sexual activity</w:t>
      </w:r>
      <w:r w:rsidR="003F6724" w:rsidRPr="00AD4E88">
        <w:rPr>
          <w:rFonts w:ascii="Aptos" w:hAnsi="Aptos"/>
        </w:rPr>
        <w:t xml:space="preserve"> (such as involving children in the production of sexual images, forcing children to look at sexual images or watch sexual activities, encouraging children to behave in sexually inappropriate ways or grooming a child in preparation for abuse including via the internet.  It </w:t>
      </w:r>
      <w:r w:rsidRPr="00AD4E88">
        <w:rPr>
          <w:rFonts w:ascii="Aptos" w:hAnsi="Aptos"/>
        </w:rPr>
        <w:t xml:space="preserve">can take place in person or via technology, or a combination of both; can involve force and/or enticement-based methods of compliance and may, or may not, be accompanied by violence or threats of violence; may occur without the child or young person’s immediate </w:t>
      </w:r>
      <w:r w:rsidRPr="00AD4E88">
        <w:rPr>
          <w:rFonts w:ascii="Aptos" w:hAnsi="Aptos"/>
        </w:rPr>
        <w:lastRenderedPageBreak/>
        <w:t xml:space="preserve">knowledge (e.g. through others copying videos or images they have created and posted on social media); can be perpetrated by individuals or groups, males or females, and children or adults. </w:t>
      </w:r>
    </w:p>
    <w:p w14:paraId="0D9CB54A" w14:textId="473F8E79" w:rsidR="00AB5E3F" w:rsidRPr="00AD4E88" w:rsidRDefault="00B151CB" w:rsidP="00AB5E3F">
      <w:pPr>
        <w:jc w:val="both"/>
        <w:rPr>
          <w:rFonts w:ascii="Aptos" w:hAnsi="Aptos" w:cs="Arial"/>
        </w:rPr>
      </w:pPr>
      <w:r w:rsidRPr="00AD4E88">
        <w:rPr>
          <w:rFonts w:ascii="Aptos" w:hAnsi="Aptos"/>
        </w:rPr>
        <w:t xml:space="preserve">The abuse can be a one-off occurrence or a series of incidents over </w:t>
      </w:r>
      <w:r w:rsidR="00BE3B64" w:rsidRPr="00AD4E88">
        <w:rPr>
          <w:rFonts w:ascii="Aptos" w:hAnsi="Aptos"/>
        </w:rPr>
        <w:t>time and</w:t>
      </w:r>
      <w:r w:rsidRPr="00AD4E88">
        <w:rPr>
          <w:rFonts w:ascii="Aptos" w:hAnsi="Aptos"/>
        </w:rPr>
        <w:t xml:space="preserve"> range from opportunistic to complex organised abuse; and 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  </w:t>
      </w:r>
      <w:r w:rsidR="00893DA5" w:rsidRPr="00AD4E88">
        <w:rPr>
          <w:rFonts w:ascii="Aptos" w:hAnsi="Aptos" w:cs="Arial"/>
        </w:rPr>
        <w:t>Some of the following signs may be indicators of sexual exploitation:</w:t>
      </w:r>
    </w:p>
    <w:p w14:paraId="4FE38643" w14:textId="77777777" w:rsidR="00AB5E3F" w:rsidRPr="00AD4E88" w:rsidRDefault="00893DA5" w:rsidP="00C50DAA">
      <w:pPr>
        <w:pStyle w:val="ListParagraph"/>
        <w:numPr>
          <w:ilvl w:val="0"/>
          <w:numId w:val="3"/>
        </w:numPr>
        <w:jc w:val="both"/>
        <w:rPr>
          <w:rFonts w:ascii="Aptos" w:hAnsi="Aptos" w:cs="Arial"/>
        </w:rPr>
      </w:pPr>
      <w:r w:rsidRPr="00AD4E88">
        <w:rPr>
          <w:rFonts w:ascii="Aptos" w:hAnsi="Aptos" w:cs="Arial"/>
        </w:rPr>
        <w:t>Children who appear with unexplained gifts or new possessions;</w:t>
      </w:r>
    </w:p>
    <w:p w14:paraId="66A2A2E3" w14:textId="77777777" w:rsidR="00AB5E3F" w:rsidRPr="00AD4E88" w:rsidRDefault="00893DA5" w:rsidP="00C50DAA">
      <w:pPr>
        <w:pStyle w:val="ListParagraph"/>
        <w:numPr>
          <w:ilvl w:val="0"/>
          <w:numId w:val="3"/>
        </w:numPr>
        <w:jc w:val="both"/>
        <w:rPr>
          <w:rFonts w:ascii="Aptos" w:hAnsi="Aptos" w:cs="Arial"/>
        </w:rPr>
      </w:pPr>
      <w:r w:rsidRPr="00AD4E88">
        <w:rPr>
          <w:rFonts w:ascii="Aptos" w:hAnsi="Aptos" w:cs="Arial"/>
        </w:rPr>
        <w:t>Children who associate with other young people involved in exploitation;</w:t>
      </w:r>
    </w:p>
    <w:p w14:paraId="084FC38C" w14:textId="77777777" w:rsidR="00AB5E3F" w:rsidRPr="00AD4E88" w:rsidRDefault="00893DA5" w:rsidP="00C50DAA">
      <w:pPr>
        <w:pStyle w:val="ListParagraph"/>
        <w:numPr>
          <w:ilvl w:val="0"/>
          <w:numId w:val="3"/>
        </w:numPr>
        <w:jc w:val="both"/>
        <w:rPr>
          <w:rFonts w:ascii="Aptos" w:hAnsi="Aptos" w:cs="Arial"/>
        </w:rPr>
      </w:pPr>
      <w:r w:rsidRPr="00AD4E88">
        <w:rPr>
          <w:rFonts w:ascii="Aptos" w:hAnsi="Aptos" w:cs="Arial"/>
        </w:rPr>
        <w:t>Children who have older boyfriends or girlfriends;</w:t>
      </w:r>
    </w:p>
    <w:p w14:paraId="770D869B" w14:textId="77777777" w:rsidR="00AB5E3F" w:rsidRPr="00AD4E88" w:rsidRDefault="00893DA5" w:rsidP="00C50DAA">
      <w:pPr>
        <w:pStyle w:val="ListParagraph"/>
        <w:numPr>
          <w:ilvl w:val="0"/>
          <w:numId w:val="3"/>
        </w:numPr>
        <w:jc w:val="both"/>
        <w:rPr>
          <w:rFonts w:ascii="Aptos" w:hAnsi="Aptos" w:cs="Arial"/>
        </w:rPr>
      </w:pPr>
      <w:r w:rsidRPr="00AD4E88">
        <w:rPr>
          <w:rFonts w:ascii="Aptos" w:hAnsi="Aptos" w:cs="Arial"/>
        </w:rPr>
        <w:t>Children who suffer from sexually transmitted infections or become pregnant;</w:t>
      </w:r>
    </w:p>
    <w:p w14:paraId="5CF1E3B7" w14:textId="77777777" w:rsidR="00AB5E3F" w:rsidRPr="00AD4E88" w:rsidRDefault="00893DA5" w:rsidP="00C50DAA">
      <w:pPr>
        <w:pStyle w:val="ListParagraph"/>
        <w:numPr>
          <w:ilvl w:val="0"/>
          <w:numId w:val="3"/>
        </w:numPr>
        <w:jc w:val="both"/>
        <w:rPr>
          <w:rFonts w:ascii="Aptos" w:hAnsi="Aptos" w:cs="Arial"/>
        </w:rPr>
      </w:pPr>
      <w:r w:rsidRPr="00AD4E88">
        <w:rPr>
          <w:rFonts w:ascii="Aptos" w:hAnsi="Aptos" w:cs="Arial"/>
        </w:rPr>
        <w:t>Children who suffer from changes in emotional well-being;</w:t>
      </w:r>
    </w:p>
    <w:p w14:paraId="46B9C39D" w14:textId="77777777" w:rsidR="00AB5E3F" w:rsidRPr="00AD4E88" w:rsidRDefault="00893DA5" w:rsidP="00C50DAA">
      <w:pPr>
        <w:pStyle w:val="ListParagraph"/>
        <w:numPr>
          <w:ilvl w:val="0"/>
          <w:numId w:val="3"/>
        </w:numPr>
        <w:jc w:val="both"/>
        <w:rPr>
          <w:rFonts w:ascii="Aptos" w:hAnsi="Aptos" w:cs="Arial"/>
        </w:rPr>
      </w:pPr>
      <w:r w:rsidRPr="00AD4E88">
        <w:rPr>
          <w:rFonts w:ascii="Aptos" w:hAnsi="Aptos" w:cs="Arial"/>
        </w:rPr>
        <w:t>Children who misuse drugs and alcohol;</w:t>
      </w:r>
    </w:p>
    <w:p w14:paraId="5F923999" w14:textId="77777777" w:rsidR="00AB5E3F" w:rsidRPr="00AD4E88" w:rsidRDefault="00893DA5" w:rsidP="00C50DAA">
      <w:pPr>
        <w:pStyle w:val="ListParagraph"/>
        <w:numPr>
          <w:ilvl w:val="0"/>
          <w:numId w:val="3"/>
        </w:numPr>
        <w:jc w:val="both"/>
        <w:rPr>
          <w:rFonts w:ascii="Aptos" w:hAnsi="Aptos" w:cs="Arial"/>
        </w:rPr>
      </w:pPr>
      <w:r w:rsidRPr="00AD4E88">
        <w:rPr>
          <w:rFonts w:ascii="Aptos" w:hAnsi="Aptos" w:cs="Arial"/>
        </w:rPr>
        <w:t>Children who go missing for periods of time or regularly come home late; and</w:t>
      </w:r>
    </w:p>
    <w:p w14:paraId="07B87B13" w14:textId="77777777" w:rsidR="00AB5E3F" w:rsidRPr="00AD4E88" w:rsidRDefault="00893DA5" w:rsidP="00C50DAA">
      <w:pPr>
        <w:pStyle w:val="ListParagraph"/>
        <w:numPr>
          <w:ilvl w:val="0"/>
          <w:numId w:val="3"/>
        </w:numPr>
        <w:jc w:val="both"/>
        <w:rPr>
          <w:rFonts w:ascii="Aptos" w:hAnsi="Aptos" w:cs="Arial"/>
        </w:rPr>
      </w:pPr>
      <w:r w:rsidRPr="00AD4E88">
        <w:rPr>
          <w:rFonts w:ascii="Aptos" w:hAnsi="Aptos" w:cs="Arial"/>
        </w:rPr>
        <w:t>Children who regularly miss school or education or do not take part in education.</w:t>
      </w:r>
    </w:p>
    <w:p w14:paraId="4B564F3C" w14:textId="287053B1" w:rsidR="00B151CB" w:rsidRPr="00AD4E88" w:rsidRDefault="00B151CB" w:rsidP="00332B91">
      <w:pPr>
        <w:pStyle w:val="Default"/>
        <w:jc w:val="both"/>
        <w:rPr>
          <w:rFonts w:ascii="Aptos" w:hAnsi="Aptos"/>
          <w:sz w:val="22"/>
          <w:szCs w:val="22"/>
        </w:rPr>
      </w:pPr>
      <w:r w:rsidRPr="00AD4E88">
        <w:rPr>
          <w:rFonts w:ascii="Aptos" w:hAnsi="Aptos"/>
          <w:b/>
          <w:color w:val="auto"/>
          <w:sz w:val="22"/>
          <w:szCs w:val="22"/>
        </w:rPr>
        <w:br/>
      </w:r>
      <w:r w:rsidRPr="00AD4E88">
        <w:rPr>
          <w:rFonts w:ascii="Aptos" w:hAnsi="Aptos"/>
          <w:sz w:val="22"/>
          <w:szCs w:val="22"/>
        </w:rPr>
        <w:t xml:space="preserve">CSE is a geographically widespread form of harm that is a typical </w:t>
      </w:r>
      <w:r w:rsidRPr="00AD4E88">
        <w:rPr>
          <w:rFonts w:ascii="Aptos" w:hAnsi="Aptos"/>
          <w:b/>
          <w:sz w:val="22"/>
          <w:szCs w:val="22"/>
        </w:rPr>
        <w:t xml:space="preserve">feature of county lines </w:t>
      </w:r>
      <w:r w:rsidRPr="00AD4E88">
        <w:rPr>
          <w:rFonts w:ascii="Aptos" w:hAnsi="Aptos"/>
          <w:sz w:val="22"/>
          <w:szCs w:val="22"/>
        </w:rPr>
        <w:t xml:space="preserve">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w:t>
      </w:r>
      <w:r w:rsidR="00332B91" w:rsidRPr="00AD4E88">
        <w:rPr>
          <w:rFonts w:ascii="Aptos" w:hAnsi="Aptos"/>
          <w:sz w:val="22"/>
          <w:szCs w:val="22"/>
        </w:rPr>
        <w:t>drugs trafficking. The DSL or DDSL will consider a referral to th</w:t>
      </w:r>
      <w:r w:rsidR="000C6B23" w:rsidRPr="00AD4E88">
        <w:rPr>
          <w:rFonts w:ascii="Aptos" w:hAnsi="Aptos"/>
          <w:sz w:val="22"/>
          <w:szCs w:val="22"/>
        </w:rPr>
        <w:t>e National Referral Mechanism as soon as possible if</w:t>
      </w:r>
      <w:r w:rsidR="00332B91" w:rsidRPr="00AD4E88">
        <w:rPr>
          <w:rFonts w:ascii="Aptos" w:hAnsi="Aptos"/>
          <w:sz w:val="22"/>
          <w:szCs w:val="22"/>
        </w:rPr>
        <w:t xml:space="preserve"> </w:t>
      </w:r>
      <w:r w:rsidR="000C6B23" w:rsidRPr="00AD4E88">
        <w:rPr>
          <w:rFonts w:ascii="Aptos" w:hAnsi="Aptos"/>
          <w:sz w:val="22"/>
          <w:szCs w:val="22"/>
        </w:rPr>
        <w:t xml:space="preserve">there are county line concerns, such as a child being a potential victim of modern slavery or human trafficking. </w:t>
      </w:r>
    </w:p>
    <w:p w14:paraId="784766D8" w14:textId="6641597D" w:rsidR="00CF3C3D" w:rsidRPr="00AD4E88" w:rsidRDefault="00CF3C3D" w:rsidP="00332B91">
      <w:pPr>
        <w:pStyle w:val="Default"/>
        <w:jc w:val="both"/>
        <w:rPr>
          <w:rFonts w:ascii="Aptos" w:hAnsi="Aptos"/>
          <w:sz w:val="22"/>
          <w:szCs w:val="22"/>
        </w:rPr>
      </w:pPr>
    </w:p>
    <w:p w14:paraId="7412F556" w14:textId="165AD7C9" w:rsidR="00CF3C3D" w:rsidRPr="00AD4E88" w:rsidRDefault="00CF3C3D" w:rsidP="00332B91">
      <w:pPr>
        <w:pStyle w:val="Default"/>
        <w:jc w:val="both"/>
        <w:rPr>
          <w:rFonts w:ascii="Aptos" w:hAnsi="Aptos"/>
          <w:sz w:val="22"/>
          <w:szCs w:val="22"/>
        </w:rPr>
      </w:pPr>
    </w:p>
    <w:p w14:paraId="62E71F8C" w14:textId="29E16C40" w:rsidR="002E1B4D" w:rsidRPr="00AD4E88" w:rsidRDefault="002E1B4D" w:rsidP="00142E7D">
      <w:pPr>
        <w:pStyle w:val="Default"/>
        <w:jc w:val="both"/>
        <w:rPr>
          <w:rFonts w:ascii="Aptos" w:hAnsi="Aptos"/>
          <w:sz w:val="22"/>
          <w:szCs w:val="22"/>
        </w:rPr>
      </w:pPr>
    </w:p>
    <w:p w14:paraId="480295DC" w14:textId="2080D37B" w:rsidR="007B512E" w:rsidRPr="00AD4E88" w:rsidRDefault="007B512E" w:rsidP="00142E7D">
      <w:pPr>
        <w:pStyle w:val="Default"/>
        <w:jc w:val="both"/>
        <w:rPr>
          <w:rFonts w:ascii="Aptos" w:hAnsi="Aptos"/>
          <w:sz w:val="22"/>
          <w:szCs w:val="22"/>
        </w:rPr>
      </w:pPr>
      <w:r w:rsidRPr="00AD4E88">
        <w:rPr>
          <w:rFonts w:ascii="Aptos" w:hAnsi="Aptos"/>
          <w:sz w:val="22"/>
          <w:szCs w:val="22"/>
        </w:rPr>
        <w:t xml:space="preserve">All staff should be aware of indicators, which may signal that children are at risk from, or are involved with </w:t>
      </w:r>
      <w:r w:rsidRPr="00AD4E88">
        <w:rPr>
          <w:rFonts w:ascii="Aptos" w:hAnsi="Aptos"/>
          <w:b/>
          <w:bCs/>
          <w:sz w:val="22"/>
          <w:szCs w:val="22"/>
        </w:rPr>
        <w:t>serious violent crime</w:t>
      </w:r>
      <w:r w:rsidRPr="00AD4E88">
        <w:rPr>
          <w:rFonts w:ascii="Aptos" w:hAnsi="Aptos"/>
          <w:sz w:val="22"/>
          <w:szCs w:val="22"/>
        </w:rPr>
        <w:t>.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w:t>
      </w:r>
      <w:r w:rsidR="005009D6" w:rsidRPr="00AD4E88">
        <w:rPr>
          <w:rFonts w:ascii="Aptos" w:hAnsi="Aptos"/>
          <w:sz w:val="22"/>
          <w:szCs w:val="22"/>
        </w:rPr>
        <w:t xml:space="preserve"> and may be at risk of criminal exploitation</w:t>
      </w:r>
      <w:r w:rsidRPr="00AD4E88">
        <w:rPr>
          <w:rFonts w:ascii="Aptos" w:hAnsi="Aptos"/>
          <w:sz w:val="22"/>
          <w:szCs w:val="22"/>
        </w:rPr>
        <w:t>.</w:t>
      </w:r>
    </w:p>
    <w:p w14:paraId="093DCBA3" w14:textId="22B9D74D" w:rsidR="005009D6" w:rsidRPr="00AD4E88" w:rsidRDefault="005009D6" w:rsidP="00142E7D">
      <w:pPr>
        <w:pStyle w:val="Default"/>
        <w:jc w:val="both"/>
        <w:rPr>
          <w:rFonts w:ascii="Aptos" w:hAnsi="Aptos"/>
          <w:sz w:val="22"/>
          <w:szCs w:val="22"/>
        </w:rPr>
      </w:pPr>
    </w:p>
    <w:p w14:paraId="4E856975" w14:textId="345EB12C" w:rsidR="005009D6" w:rsidRPr="00AD4E88" w:rsidRDefault="005009D6" w:rsidP="00142E7D">
      <w:pPr>
        <w:pStyle w:val="Default"/>
        <w:jc w:val="both"/>
        <w:rPr>
          <w:rFonts w:ascii="Aptos" w:hAnsi="Aptos"/>
          <w:sz w:val="22"/>
          <w:szCs w:val="22"/>
        </w:rPr>
      </w:pPr>
      <w:r w:rsidRPr="00AD4E88">
        <w:rPr>
          <w:rFonts w:ascii="Aptos" w:hAnsi="Aptos"/>
          <w:sz w:val="22"/>
          <w:szCs w:val="22"/>
        </w:rPr>
        <w:t xml:space="preserve">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w:t>
      </w:r>
    </w:p>
    <w:p w14:paraId="17E19A55" w14:textId="77777777" w:rsidR="007B512E" w:rsidRPr="00AD4E88" w:rsidRDefault="002E1B4D" w:rsidP="002E1B4D">
      <w:pPr>
        <w:jc w:val="both"/>
        <w:rPr>
          <w:rFonts w:ascii="Aptos" w:hAnsi="Aptos"/>
        </w:rPr>
      </w:pPr>
      <w:r w:rsidRPr="00AD4E88">
        <w:rPr>
          <w:rFonts w:ascii="Aptos" w:hAnsi="Aptos"/>
        </w:rPr>
        <w:t xml:space="preserve"> </w:t>
      </w:r>
    </w:p>
    <w:p w14:paraId="3CF972DB" w14:textId="2C0380F9" w:rsidR="002E1B4D" w:rsidRPr="00AD4E88" w:rsidRDefault="002E1B4D" w:rsidP="002E1B4D">
      <w:pPr>
        <w:jc w:val="both"/>
        <w:rPr>
          <w:rFonts w:ascii="Aptos" w:hAnsi="Aptos"/>
        </w:rPr>
      </w:pPr>
      <w:r w:rsidRPr="00AD4E88">
        <w:rPr>
          <w:rFonts w:ascii="Aptos" w:hAnsi="Aptos"/>
        </w:rPr>
        <w:t>If staff have a concern about a child or a child make</w:t>
      </w:r>
      <w:r w:rsidR="005A14BE" w:rsidRPr="00AD4E88">
        <w:rPr>
          <w:rFonts w:ascii="Aptos" w:hAnsi="Aptos"/>
        </w:rPr>
        <w:t>s</w:t>
      </w:r>
      <w:r w:rsidRPr="00AD4E88">
        <w:rPr>
          <w:rFonts w:ascii="Aptos" w:hAnsi="Aptos"/>
        </w:rPr>
        <w:t xml:space="preserve"> a report to </w:t>
      </w:r>
      <w:r w:rsidR="005A14BE" w:rsidRPr="00AD4E88">
        <w:rPr>
          <w:rFonts w:ascii="Aptos" w:hAnsi="Aptos"/>
        </w:rPr>
        <w:t>a member of staff</w:t>
      </w:r>
      <w:r w:rsidRPr="00AD4E88">
        <w:rPr>
          <w:rFonts w:ascii="Aptos" w:hAnsi="Aptos"/>
        </w:rPr>
        <w:t xml:space="preserve">, staff should follow the referral process in this policy. If staff are in any doubt about what to </w:t>
      </w:r>
      <w:r w:rsidR="00BE3B64" w:rsidRPr="00AD4E88">
        <w:rPr>
          <w:rFonts w:ascii="Aptos" w:hAnsi="Aptos"/>
        </w:rPr>
        <w:t>do,</w:t>
      </w:r>
      <w:r w:rsidRPr="00AD4E88">
        <w:rPr>
          <w:rFonts w:ascii="Aptos" w:hAnsi="Aptos"/>
        </w:rPr>
        <w:t xml:space="preserve"> they should speak to the DSL or DDSL.</w:t>
      </w:r>
    </w:p>
    <w:p w14:paraId="7E60EE2F" w14:textId="679E7882" w:rsidR="007A7EA1" w:rsidRPr="00AD4E88" w:rsidRDefault="007A7EA1" w:rsidP="002E1B4D">
      <w:pPr>
        <w:jc w:val="both"/>
        <w:rPr>
          <w:rFonts w:ascii="Aptos" w:hAnsi="Aptos"/>
        </w:rPr>
      </w:pPr>
    </w:p>
    <w:p w14:paraId="3271A440" w14:textId="77777777" w:rsidR="009F364D" w:rsidRDefault="009F364D" w:rsidP="007A7EA1">
      <w:pPr>
        <w:autoSpaceDE w:val="0"/>
        <w:autoSpaceDN w:val="0"/>
        <w:adjustRightInd w:val="0"/>
        <w:spacing w:after="0" w:line="240" w:lineRule="auto"/>
        <w:rPr>
          <w:rFonts w:ascii="Aptos" w:hAnsi="Aptos" w:cstheme="minorHAnsi"/>
          <w:b/>
          <w:bCs/>
          <w:color w:val="000000"/>
        </w:rPr>
      </w:pPr>
    </w:p>
    <w:p w14:paraId="23ACFC24" w14:textId="77777777" w:rsidR="009F364D" w:rsidRDefault="009F364D" w:rsidP="007A7EA1">
      <w:pPr>
        <w:autoSpaceDE w:val="0"/>
        <w:autoSpaceDN w:val="0"/>
        <w:adjustRightInd w:val="0"/>
        <w:spacing w:after="0" w:line="240" w:lineRule="auto"/>
        <w:rPr>
          <w:rFonts w:ascii="Aptos" w:hAnsi="Aptos" w:cstheme="minorHAnsi"/>
          <w:b/>
          <w:bCs/>
          <w:color w:val="000000"/>
        </w:rPr>
      </w:pPr>
    </w:p>
    <w:p w14:paraId="624A11E5" w14:textId="77777777" w:rsidR="009F364D" w:rsidRDefault="009F364D" w:rsidP="007A7EA1">
      <w:pPr>
        <w:autoSpaceDE w:val="0"/>
        <w:autoSpaceDN w:val="0"/>
        <w:adjustRightInd w:val="0"/>
        <w:spacing w:after="0" w:line="240" w:lineRule="auto"/>
        <w:rPr>
          <w:rFonts w:ascii="Aptos" w:hAnsi="Aptos" w:cstheme="minorHAnsi"/>
          <w:b/>
          <w:bCs/>
          <w:color w:val="000000"/>
        </w:rPr>
      </w:pPr>
    </w:p>
    <w:p w14:paraId="09322F72" w14:textId="77777777" w:rsidR="009F364D" w:rsidRDefault="009F364D" w:rsidP="007A7EA1">
      <w:pPr>
        <w:autoSpaceDE w:val="0"/>
        <w:autoSpaceDN w:val="0"/>
        <w:adjustRightInd w:val="0"/>
        <w:spacing w:after="0" w:line="240" w:lineRule="auto"/>
        <w:rPr>
          <w:rFonts w:ascii="Aptos" w:hAnsi="Aptos" w:cstheme="minorHAnsi"/>
          <w:b/>
          <w:bCs/>
          <w:color w:val="000000"/>
        </w:rPr>
      </w:pPr>
    </w:p>
    <w:p w14:paraId="0DD0E26C" w14:textId="4E9D722E" w:rsidR="007A7EA1" w:rsidRPr="00AD4E88" w:rsidRDefault="007A7EA1" w:rsidP="007A7EA1">
      <w:pPr>
        <w:autoSpaceDE w:val="0"/>
        <w:autoSpaceDN w:val="0"/>
        <w:adjustRightInd w:val="0"/>
        <w:spacing w:after="0" w:line="240" w:lineRule="auto"/>
        <w:rPr>
          <w:rFonts w:ascii="Aptos" w:hAnsi="Aptos" w:cstheme="minorHAnsi"/>
          <w:b/>
          <w:bCs/>
          <w:color w:val="000000"/>
        </w:rPr>
      </w:pPr>
      <w:r w:rsidRPr="00AD4E88">
        <w:rPr>
          <w:rFonts w:ascii="Aptos" w:hAnsi="Aptos" w:cstheme="minorHAnsi"/>
          <w:b/>
          <w:bCs/>
          <w:color w:val="000000"/>
        </w:rPr>
        <w:lastRenderedPageBreak/>
        <w:t xml:space="preserve">County lines </w:t>
      </w:r>
    </w:p>
    <w:p w14:paraId="4A1D05BB" w14:textId="77777777" w:rsidR="007A7EA1" w:rsidRPr="00AD4E88" w:rsidRDefault="007A7EA1" w:rsidP="007A7EA1">
      <w:pPr>
        <w:autoSpaceDE w:val="0"/>
        <w:autoSpaceDN w:val="0"/>
        <w:adjustRightInd w:val="0"/>
        <w:spacing w:after="0" w:line="240" w:lineRule="auto"/>
        <w:rPr>
          <w:rFonts w:ascii="Aptos" w:hAnsi="Aptos" w:cstheme="minorHAnsi"/>
          <w:color w:val="000000"/>
        </w:rPr>
      </w:pPr>
    </w:p>
    <w:p w14:paraId="218B0BFF" w14:textId="6FC2B4EF" w:rsidR="007A7EA1" w:rsidRPr="00AD4E88" w:rsidRDefault="007A7EA1" w:rsidP="007A7EA1">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County lines is a term used to describe gangs and organised criminal networks involved in exporting illegal drugs (primarily crack cocaine and heroin) into one or more importing areas [within the UK], using dedicated mobile phone lines or other form of “deal line”. </w:t>
      </w:r>
    </w:p>
    <w:p w14:paraId="1BA426DE" w14:textId="77777777" w:rsidR="007A7EA1" w:rsidRPr="00AD4E88" w:rsidRDefault="007A7EA1" w:rsidP="007A7EA1">
      <w:pPr>
        <w:autoSpaceDE w:val="0"/>
        <w:autoSpaceDN w:val="0"/>
        <w:adjustRightInd w:val="0"/>
        <w:spacing w:after="0" w:line="240" w:lineRule="auto"/>
        <w:rPr>
          <w:rFonts w:ascii="Aptos" w:hAnsi="Aptos" w:cstheme="minorHAnsi"/>
          <w:color w:val="000000"/>
        </w:rPr>
      </w:pPr>
    </w:p>
    <w:p w14:paraId="6E580967" w14:textId="0373D7D0" w:rsidR="007A7EA1" w:rsidRPr="00AD4E88" w:rsidRDefault="007A7EA1" w:rsidP="007A7EA1">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(mainstream and special), further and higher educational institutions, pupil referral units,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w:t>
      </w:r>
    </w:p>
    <w:p w14:paraId="0E2AECC8" w14:textId="77777777" w:rsidR="007A7EA1" w:rsidRPr="00AD4E88" w:rsidRDefault="007A7EA1" w:rsidP="007A7EA1">
      <w:pPr>
        <w:autoSpaceDE w:val="0"/>
        <w:autoSpaceDN w:val="0"/>
        <w:adjustRightInd w:val="0"/>
        <w:spacing w:after="0" w:line="240" w:lineRule="auto"/>
        <w:rPr>
          <w:rFonts w:ascii="Aptos" w:hAnsi="Aptos" w:cstheme="minorHAnsi"/>
          <w:color w:val="000000"/>
        </w:rPr>
      </w:pPr>
    </w:p>
    <w:p w14:paraId="458201BF" w14:textId="1C6A4299" w:rsidR="007A7EA1" w:rsidRPr="00AD4E88" w:rsidRDefault="007A7EA1" w:rsidP="007A7EA1">
      <w:pPr>
        <w:jc w:val="both"/>
        <w:rPr>
          <w:rFonts w:ascii="Aptos" w:hAnsi="Aptos" w:cstheme="minorHAnsi"/>
          <w:color w:val="000000"/>
        </w:rPr>
      </w:pPr>
      <w:r w:rsidRPr="00AD4E88">
        <w:rPr>
          <w:rFonts w:ascii="Aptos" w:hAnsi="Aptos" w:cstheme="minorHAnsi"/>
          <w:color w:val="000000"/>
        </w:rPr>
        <w:t>One of the ways of identifying potential involvement in county lines are missing episodes (both from home and school), when the victim may have been trafficked for the purpose of transporting drugs and a referral to the National Referral Mechanism should be considered. If a child is suspected to be at risk of or involved in county lines, a safeguarding referral should be considered alongside consideration of availability of local services/third sector providers who offer support to victims of county lines exploitation.</w:t>
      </w:r>
    </w:p>
    <w:p w14:paraId="10CF0507" w14:textId="4F07171E" w:rsidR="00E8365C" w:rsidRPr="00AD4E88" w:rsidRDefault="00E8365C" w:rsidP="007A7EA1">
      <w:pPr>
        <w:jc w:val="both"/>
        <w:rPr>
          <w:rFonts w:ascii="Aptos" w:hAnsi="Aptos" w:cstheme="minorHAnsi"/>
          <w:color w:val="000000"/>
        </w:rPr>
      </w:pPr>
      <w:r w:rsidRPr="00AD4E88">
        <w:rPr>
          <w:rFonts w:ascii="Aptos" w:hAnsi="Aptos" w:cstheme="minorHAnsi"/>
          <w:color w:val="000000"/>
        </w:rPr>
        <w:t xml:space="preserve">The Home Office have provided further information in the document below:  </w:t>
      </w:r>
    </w:p>
    <w:p w14:paraId="3389B43C" w14:textId="5EE42AB9" w:rsidR="00E8365C" w:rsidRPr="00AD4E88" w:rsidRDefault="00E8365C" w:rsidP="007A7EA1">
      <w:pPr>
        <w:jc w:val="both"/>
        <w:rPr>
          <w:rFonts w:ascii="Aptos" w:hAnsi="Aptos" w:cstheme="minorHAnsi"/>
          <w:color w:val="000000"/>
        </w:rPr>
      </w:pPr>
      <w:hyperlink r:id="rId30" w:history="1">
        <w:r w:rsidRPr="00AD4E88">
          <w:rPr>
            <w:rStyle w:val="Hyperlink"/>
            <w:rFonts w:ascii="Aptos" w:hAnsi="Aptos" w:cstheme="minorHAnsi"/>
          </w:rPr>
          <w:t>https://assets.publishing.service.gov.uk/government/uploads/system/uploads/attachment_data/file/863323/HOCountyLinesGuidance_-_Sept2018.pdf</w:t>
        </w:r>
      </w:hyperlink>
    </w:p>
    <w:p w14:paraId="4152F9C1" w14:textId="77777777" w:rsidR="00E8365C" w:rsidRPr="00AD4E88" w:rsidRDefault="00E8365C" w:rsidP="007A7EA1">
      <w:pPr>
        <w:jc w:val="both"/>
        <w:rPr>
          <w:rFonts w:ascii="Aptos" w:hAnsi="Aptos" w:cstheme="minorHAnsi"/>
        </w:rPr>
      </w:pPr>
    </w:p>
    <w:p w14:paraId="7FA2660E" w14:textId="5C3DFC08" w:rsidR="00AB5E3F" w:rsidRPr="009F364D" w:rsidRDefault="00893DA5" w:rsidP="00B151CB">
      <w:pPr>
        <w:pStyle w:val="Default"/>
        <w:jc w:val="both"/>
        <w:rPr>
          <w:rFonts w:ascii="Aptos" w:hAnsi="Aptos"/>
          <w:color w:val="000000" w:themeColor="text1"/>
          <w:sz w:val="22"/>
          <w:szCs w:val="22"/>
        </w:rPr>
      </w:pPr>
      <w:r w:rsidRPr="00AD4E88">
        <w:rPr>
          <w:rFonts w:ascii="Aptos" w:hAnsi="Aptos"/>
          <w:b/>
          <w:sz w:val="22"/>
          <w:szCs w:val="22"/>
        </w:rPr>
        <w:t xml:space="preserve">So </w:t>
      </w:r>
      <w:r w:rsidR="00A43E30" w:rsidRPr="00AD4E88">
        <w:rPr>
          <w:rFonts w:ascii="Aptos" w:hAnsi="Aptos"/>
          <w:b/>
          <w:sz w:val="22"/>
          <w:szCs w:val="22"/>
        </w:rPr>
        <w:t>called</w:t>
      </w:r>
      <w:r w:rsidRPr="00AD4E88">
        <w:rPr>
          <w:rFonts w:ascii="Aptos" w:hAnsi="Aptos"/>
          <w:b/>
          <w:sz w:val="22"/>
          <w:szCs w:val="22"/>
        </w:rPr>
        <w:t xml:space="preserve"> ‘Honour Based’ </w:t>
      </w:r>
      <w:r w:rsidR="00A70A09" w:rsidRPr="00AD4E88">
        <w:rPr>
          <w:rFonts w:ascii="Aptos" w:hAnsi="Aptos"/>
          <w:b/>
          <w:sz w:val="22"/>
          <w:szCs w:val="22"/>
        </w:rPr>
        <w:t>Abuse</w:t>
      </w:r>
      <w:r w:rsidRPr="00AD4E88">
        <w:rPr>
          <w:rFonts w:ascii="Aptos" w:hAnsi="Aptos"/>
          <w:b/>
          <w:sz w:val="22"/>
          <w:szCs w:val="22"/>
        </w:rPr>
        <w:t xml:space="preserve"> </w:t>
      </w:r>
      <w:r w:rsidRPr="00AD4E88">
        <w:rPr>
          <w:rFonts w:ascii="Aptos" w:hAnsi="Aptos"/>
          <w:sz w:val="22"/>
          <w:szCs w:val="22"/>
        </w:rPr>
        <w:t xml:space="preserve">encompasses crimes which have been committed to protect or defend the honour of the family and/or the community, </w:t>
      </w:r>
      <w:r w:rsidRPr="009F364D">
        <w:rPr>
          <w:rFonts w:ascii="Aptos" w:hAnsi="Aptos"/>
          <w:color w:val="000000" w:themeColor="text1"/>
          <w:sz w:val="22"/>
          <w:szCs w:val="22"/>
        </w:rPr>
        <w:t>including Female Genital Mutilation (FGM)], forced marriage, and practices such as breast ironing.</w:t>
      </w:r>
      <w:r w:rsidRPr="009F364D">
        <w:rPr>
          <w:rFonts w:ascii="Aptos" w:hAnsi="Aptos"/>
          <w:b/>
          <w:color w:val="000000" w:themeColor="text1"/>
          <w:sz w:val="22"/>
          <w:szCs w:val="22"/>
        </w:rPr>
        <w:t xml:space="preserve">  </w:t>
      </w:r>
      <w:r w:rsidR="00332B91" w:rsidRPr="009F364D">
        <w:rPr>
          <w:rFonts w:ascii="Aptos" w:hAnsi="Aptos"/>
          <w:color w:val="000000" w:themeColor="text1"/>
          <w:sz w:val="22"/>
          <w:szCs w:val="22"/>
        </w:rPr>
        <w:t>It can include multiple perpetrators.</w:t>
      </w:r>
    </w:p>
    <w:p w14:paraId="1432323B" w14:textId="77777777" w:rsidR="00332B91" w:rsidRPr="009F364D" w:rsidRDefault="00332B91" w:rsidP="00B151CB">
      <w:pPr>
        <w:pStyle w:val="Default"/>
        <w:jc w:val="both"/>
        <w:rPr>
          <w:rFonts w:ascii="Aptos" w:hAnsi="Aptos"/>
          <w:color w:val="000000" w:themeColor="text1"/>
          <w:sz w:val="22"/>
          <w:szCs w:val="22"/>
        </w:rPr>
      </w:pPr>
    </w:p>
    <w:p w14:paraId="64BDC0BF" w14:textId="4110DF2C" w:rsidR="00AB5E3F" w:rsidRPr="009F364D" w:rsidRDefault="00893DA5" w:rsidP="00332B91">
      <w:pPr>
        <w:jc w:val="both"/>
        <w:rPr>
          <w:rFonts w:ascii="Aptos" w:hAnsi="Aptos" w:cs="Arial"/>
          <w:color w:val="000000" w:themeColor="text1"/>
        </w:rPr>
      </w:pPr>
      <w:r w:rsidRPr="009F364D">
        <w:rPr>
          <w:rFonts w:ascii="Aptos" w:hAnsi="Aptos" w:cs="Arial"/>
          <w:color w:val="000000" w:themeColor="text1"/>
        </w:rPr>
        <w:t xml:space="preserve">FGM comprises all procedures involving partial or total removal of the external female genitalia or other injury to the female genital organs. Guidance on the warning signs that FGM may be about to take place, or may have already taken place, can also be found on pages 38-41 of the </w:t>
      </w:r>
      <w:r w:rsidR="00A5197C" w:rsidRPr="009F364D">
        <w:rPr>
          <w:rFonts w:ascii="Aptos" w:hAnsi="Aptos" w:cs="Arial"/>
          <w:color w:val="000000" w:themeColor="text1"/>
        </w:rPr>
        <w:t>multi-agency</w:t>
      </w:r>
      <w:r w:rsidRPr="009F364D">
        <w:rPr>
          <w:rFonts w:ascii="Aptos" w:hAnsi="Aptos" w:cs="Arial"/>
          <w:color w:val="000000" w:themeColor="text1"/>
        </w:rPr>
        <w:t xml:space="preserve"> statutory guidance on FGM</w:t>
      </w:r>
      <w:r w:rsidR="00BE3B64" w:rsidRPr="009F364D">
        <w:rPr>
          <w:rFonts w:ascii="Aptos" w:hAnsi="Aptos" w:cs="Arial"/>
          <w:color w:val="000000" w:themeColor="text1"/>
        </w:rPr>
        <w:t>.]</w:t>
      </w:r>
    </w:p>
    <w:p w14:paraId="5E984BE2" w14:textId="19372B6A" w:rsidR="00AB5E3F" w:rsidRPr="009F364D" w:rsidRDefault="00893DA5" w:rsidP="00AB5E3F">
      <w:pPr>
        <w:jc w:val="both"/>
        <w:rPr>
          <w:rFonts w:ascii="Aptos" w:hAnsi="Aptos" w:cs="Arial"/>
          <w:color w:val="000000" w:themeColor="text1"/>
        </w:rPr>
      </w:pPr>
      <w:r w:rsidRPr="009F364D">
        <w:rPr>
          <w:rFonts w:ascii="Aptos" w:hAnsi="Aptos" w:cs="Arial"/>
          <w:color w:val="000000" w:themeColor="text1"/>
        </w:rPr>
        <w:t xml:space="preserve">If staff have a concern that a </w:t>
      </w:r>
      <w:r w:rsidR="00424AF0" w:rsidRPr="009F364D">
        <w:rPr>
          <w:rFonts w:ascii="Aptos" w:hAnsi="Aptos" w:cs="Arial"/>
          <w:color w:val="000000" w:themeColor="text1"/>
        </w:rPr>
        <w:t>student</w:t>
      </w:r>
      <w:r w:rsidRPr="009F364D">
        <w:rPr>
          <w:rFonts w:ascii="Aptos" w:hAnsi="Aptos" w:cs="Arial"/>
          <w:color w:val="000000" w:themeColor="text1"/>
        </w:rPr>
        <w:t xml:space="preserve"> may be at risk of </w:t>
      </w:r>
      <w:r w:rsidR="00332B91" w:rsidRPr="009F364D">
        <w:rPr>
          <w:rFonts w:ascii="Aptos" w:hAnsi="Aptos" w:cs="Arial"/>
          <w:color w:val="000000" w:themeColor="text1"/>
        </w:rPr>
        <w:t>HB</w:t>
      </w:r>
      <w:r w:rsidR="009349CA" w:rsidRPr="009F364D">
        <w:rPr>
          <w:rFonts w:ascii="Aptos" w:hAnsi="Aptos" w:cs="Arial"/>
          <w:color w:val="000000" w:themeColor="text1"/>
        </w:rPr>
        <w:t>A</w:t>
      </w:r>
      <w:r w:rsidR="00332B91" w:rsidRPr="009F364D">
        <w:rPr>
          <w:rFonts w:ascii="Aptos" w:hAnsi="Aptos" w:cs="Arial"/>
          <w:color w:val="000000" w:themeColor="text1"/>
        </w:rPr>
        <w:t xml:space="preserve"> or has suffered HB</w:t>
      </w:r>
      <w:r w:rsidR="009349CA" w:rsidRPr="009F364D">
        <w:rPr>
          <w:rFonts w:ascii="Aptos" w:hAnsi="Aptos" w:cs="Arial"/>
          <w:color w:val="000000" w:themeColor="text1"/>
        </w:rPr>
        <w:t>A</w:t>
      </w:r>
      <w:r w:rsidRPr="009F364D">
        <w:rPr>
          <w:rFonts w:ascii="Aptos" w:hAnsi="Aptos" w:cs="Arial"/>
          <w:color w:val="000000" w:themeColor="text1"/>
        </w:rPr>
        <w:t>, they should</w:t>
      </w:r>
      <w:r w:rsidR="000A380F" w:rsidRPr="009F364D">
        <w:rPr>
          <w:rFonts w:ascii="Aptos" w:hAnsi="Aptos" w:cs="Arial"/>
          <w:color w:val="000000" w:themeColor="text1"/>
        </w:rPr>
        <w:t xml:space="preserve"> speak to the DSL (or DDSL). As appropriate they will</w:t>
      </w:r>
      <w:r w:rsidRPr="009F364D">
        <w:rPr>
          <w:rFonts w:ascii="Aptos" w:hAnsi="Aptos" w:cs="Arial"/>
          <w:color w:val="000000" w:themeColor="text1"/>
        </w:rPr>
        <w:t xml:space="preserve"> activate local safeguarding procedures, using existing national and local protocols for multi-agency liaison with Police and Children’s Social Care. </w:t>
      </w:r>
    </w:p>
    <w:p w14:paraId="13A3F78B" w14:textId="5F15413A" w:rsidR="00AB5E3F" w:rsidRPr="009F364D" w:rsidRDefault="00893DA5" w:rsidP="00AB5E3F">
      <w:pPr>
        <w:jc w:val="both"/>
        <w:rPr>
          <w:rFonts w:ascii="Aptos" w:hAnsi="Aptos" w:cs="Arial"/>
          <w:b/>
          <w:color w:val="000000" w:themeColor="text1"/>
        </w:rPr>
      </w:pPr>
      <w:r w:rsidRPr="009F364D">
        <w:rPr>
          <w:rFonts w:ascii="Aptos" w:hAnsi="Aptos" w:cs="Arial"/>
          <w:color w:val="000000" w:themeColor="text1"/>
        </w:rPr>
        <w:t xml:space="preserve">There is a statutory duty on teachers to personally report to the Police where they </w:t>
      </w:r>
      <w:r w:rsidRPr="009F364D">
        <w:rPr>
          <w:rFonts w:ascii="Aptos" w:hAnsi="Aptos" w:cs="Arial"/>
          <w:b/>
          <w:color w:val="000000" w:themeColor="text1"/>
        </w:rPr>
        <w:t>discover</w:t>
      </w:r>
      <w:r w:rsidRPr="009F364D">
        <w:rPr>
          <w:rFonts w:ascii="Aptos" w:hAnsi="Aptos" w:cs="Arial"/>
          <w:color w:val="000000" w:themeColor="text1"/>
        </w:rPr>
        <w:t xml:space="preserve"> (either through disclosure by the victim or visual evidence) that FGM appears to have been carried out on a girl under 18.  Unless the teacher has a good reason not to, they should still consider and discuss any such case with the DSL and involve children’s social care as appropriate. If the teacher is unsure whether this reporting duty applies, they should discuss their concerns with </w:t>
      </w:r>
      <w:r w:rsidRPr="009F364D">
        <w:rPr>
          <w:rFonts w:ascii="Aptos" w:hAnsi="Aptos" w:cs="Arial"/>
          <w:color w:val="000000" w:themeColor="text1"/>
        </w:rPr>
        <w:lastRenderedPageBreak/>
        <w:t xml:space="preserve">the DSL in accordance with this policy. Where a teacher suspects that a </w:t>
      </w:r>
      <w:r w:rsidR="00424AF0" w:rsidRPr="009F364D">
        <w:rPr>
          <w:rFonts w:ascii="Aptos" w:hAnsi="Aptos" w:cs="Arial"/>
          <w:color w:val="000000" w:themeColor="text1"/>
        </w:rPr>
        <w:t>student</w:t>
      </w:r>
      <w:r w:rsidRPr="009F364D">
        <w:rPr>
          <w:rFonts w:ascii="Aptos" w:hAnsi="Aptos" w:cs="Arial"/>
          <w:color w:val="000000" w:themeColor="text1"/>
        </w:rPr>
        <w:t xml:space="preserve"> is at risk (i.e. where the teacher does not discover that an act of FGM appears to have been carried out, either through disclosure by the victim or visual evidence) or it involves a </w:t>
      </w:r>
      <w:r w:rsidR="00424AF0" w:rsidRPr="009F364D">
        <w:rPr>
          <w:rFonts w:ascii="Aptos" w:hAnsi="Aptos" w:cs="Arial"/>
          <w:color w:val="000000" w:themeColor="text1"/>
        </w:rPr>
        <w:t>student</w:t>
      </w:r>
      <w:r w:rsidRPr="009F364D">
        <w:rPr>
          <w:rFonts w:ascii="Aptos" w:hAnsi="Aptos" w:cs="Arial"/>
          <w:color w:val="000000" w:themeColor="text1"/>
        </w:rPr>
        <w:t xml:space="preserve"> over 18], teachers should follow the </w:t>
      </w:r>
      <w:r w:rsidR="00A5197C" w:rsidRPr="009F364D">
        <w:rPr>
          <w:rFonts w:ascii="Aptos" w:hAnsi="Aptos" w:cs="Arial"/>
          <w:color w:val="000000" w:themeColor="text1"/>
        </w:rPr>
        <w:t>school’s</w:t>
      </w:r>
      <w:r w:rsidRPr="009F364D">
        <w:rPr>
          <w:rFonts w:ascii="Aptos" w:hAnsi="Aptos" w:cs="Arial"/>
          <w:color w:val="000000" w:themeColor="text1"/>
        </w:rPr>
        <w:t xml:space="preserve"> local safeguarding procedures.]</w:t>
      </w:r>
      <w:r w:rsidRPr="009F364D">
        <w:rPr>
          <w:rFonts w:ascii="Aptos" w:hAnsi="Aptos" w:cs="Arial"/>
          <w:b/>
          <w:color w:val="000000" w:themeColor="text1"/>
        </w:rPr>
        <w:t xml:space="preserve"> </w:t>
      </w:r>
    </w:p>
    <w:p w14:paraId="5681F663" w14:textId="77777777" w:rsidR="00E33BD9" w:rsidRPr="009F364D" w:rsidRDefault="00E33BD9" w:rsidP="00AB5E3F">
      <w:pPr>
        <w:jc w:val="both"/>
        <w:rPr>
          <w:rFonts w:ascii="Aptos" w:hAnsi="Aptos" w:cs="Arial"/>
          <w:b/>
          <w:color w:val="000000" w:themeColor="text1"/>
        </w:rPr>
      </w:pPr>
    </w:p>
    <w:p w14:paraId="0F10A9BD" w14:textId="77777777" w:rsidR="00E34985" w:rsidRPr="00AD4E88" w:rsidRDefault="00893DA5" w:rsidP="00AB5E3F">
      <w:pPr>
        <w:jc w:val="both"/>
        <w:rPr>
          <w:rFonts w:ascii="Aptos" w:hAnsi="Aptos" w:cs="Arial"/>
        </w:rPr>
      </w:pPr>
      <w:r w:rsidRPr="009F364D">
        <w:rPr>
          <w:rFonts w:ascii="Aptos" w:hAnsi="Aptos" w:cs="Arial"/>
          <w:b/>
          <w:color w:val="000000" w:themeColor="text1"/>
        </w:rPr>
        <w:t xml:space="preserve">Forced Marriage:  </w:t>
      </w:r>
      <w:r w:rsidRPr="009F364D">
        <w:rPr>
          <w:rFonts w:ascii="Aptos" w:hAnsi="Aptos" w:cs="Arial"/>
          <w:color w:val="000000" w:themeColor="text1"/>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can play an important role in safeguarding children from </w:t>
      </w:r>
      <w:r w:rsidRPr="00AD4E88">
        <w:rPr>
          <w:rFonts w:ascii="Aptos" w:hAnsi="Aptos" w:cs="Arial"/>
        </w:rPr>
        <w:t>forced marriage.</w:t>
      </w:r>
    </w:p>
    <w:p w14:paraId="145C4C31" w14:textId="41F0231E" w:rsidR="00AB5E3F" w:rsidRPr="00AD4E88" w:rsidRDefault="00E34985" w:rsidP="00AB5E3F">
      <w:pPr>
        <w:jc w:val="both"/>
        <w:rPr>
          <w:rFonts w:ascii="Aptos" w:hAnsi="Aptos"/>
        </w:rPr>
      </w:pPr>
      <w:r w:rsidRPr="00AD4E88">
        <w:rPr>
          <w:rFonts w:ascii="Aptos" w:hAnsi="Aptos"/>
        </w:rPr>
        <w:t>The Forced Marriage Unit (FMU) has created: Multi-agency practice guidelines: handling cases of forced marriage (pages 75-80 of which focus on the role of schools and colleges) and, Multi-agency statutory guidance for dealing with forced marriage, which can both be found</w:t>
      </w:r>
      <w:r w:rsidR="00893781" w:rsidRPr="00AD4E88">
        <w:rPr>
          <w:rFonts w:ascii="Aptos" w:hAnsi="Aptos"/>
        </w:rPr>
        <w:t xml:space="preserve"> </w:t>
      </w:r>
      <w:r w:rsidRPr="00AD4E88">
        <w:rPr>
          <w:rFonts w:ascii="Aptos" w:hAnsi="Aptos"/>
        </w:rPr>
        <w:t>at</w:t>
      </w:r>
      <w:r w:rsidR="00893781" w:rsidRPr="00AD4E88">
        <w:rPr>
          <w:rFonts w:ascii="Aptos" w:hAnsi="Aptos"/>
        </w:rPr>
        <w:t xml:space="preserve">:  </w:t>
      </w:r>
      <w:hyperlink r:id="rId31" w:history="1">
        <w:r w:rsidR="00893781" w:rsidRPr="00AD4E88">
          <w:rPr>
            <w:rStyle w:val="Hyperlink"/>
            <w:rFonts w:ascii="Aptos" w:hAnsi="Aptos"/>
            <w:b/>
            <w:bCs/>
          </w:rPr>
          <w:t>https://www.gov.uk/government/publications/the-right-to-choose-government-guidance-on-forced-marriage</w:t>
        </w:r>
      </w:hyperlink>
      <w:r w:rsidR="00893781" w:rsidRPr="00AD4E88">
        <w:rPr>
          <w:rFonts w:ascii="Aptos" w:hAnsi="Aptos"/>
          <w:b/>
          <w:bCs/>
        </w:rPr>
        <w:t xml:space="preserve"> .  </w:t>
      </w:r>
      <w:r w:rsidRPr="00AD4E88">
        <w:rPr>
          <w:rFonts w:ascii="Aptos" w:hAnsi="Aptos"/>
        </w:rPr>
        <w:t xml:space="preserve">School and college staff can contact the Forced Marriage Unit if they need advice or information: Contact: 020 7008 0151 or email fmu@fcdo.gov.uk. </w:t>
      </w:r>
    </w:p>
    <w:p w14:paraId="2B9ECFCF" w14:textId="77777777" w:rsidR="00097742" w:rsidRPr="00AD4E88" w:rsidRDefault="00097742" w:rsidP="00097742">
      <w:pPr>
        <w:jc w:val="both"/>
        <w:rPr>
          <w:rFonts w:ascii="Aptos" w:hAnsi="Aptos"/>
          <w:b/>
          <w:bCs/>
        </w:rPr>
      </w:pPr>
      <w:r w:rsidRPr="00AD4E88">
        <w:rPr>
          <w:rFonts w:ascii="Aptos" w:hAnsi="Aptos"/>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3CD0A6ED" w14:textId="77777777" w:rsidR="00A82517" w:rsidRPr="00AD4E88" w:rsidRDefault="00A82517" w:rsidP="00A82517">
      <w:pPr>
        <w:autoSpaceDE w:val="0"/>
        <w:autoSpaceDN w:val="0"/>
        <w:adjustRightInd w:val="0"/>
        <w:jc w:val="both"/>
        <w:rPr>
          <w:rFonts w:ascii="Aptos" w:hAnsi="Aptos" w:cs="Arial"/>
          <w:b/>
        </w:rPr>
      </w:pPr>
    </w:p>
    <w:p w14:paraId="59BBE3BF" w14:textId="0575616A" w:rsidR="00A82517" w:rsidRPr="00AD4E88" w:rsidRDefault="00A82517" w:rsidP="00A82517">
      <w:pPr>
        <w:autoSpaceDE w:val="0"/>
        <w:autoSpaceDN w:val="0"/>
        <w:adjustRightInd w:val="0"/>
        <w:jc w:val="both"/>
        <w:rPr>
          <w:rFonts w:ascii="Aptos" w:hAnsi="Aptos" w:cstheme="minorHAnsi"/>
          <w:color w:val="000000"/>
        </w:rPr>
      </w:pPr>
      <w:r w:rsidRPr="00AD4E88">
        <w:rPr>
          <w:rFonts w:ascii="Aptos" w:hAnsi="Aptos" w:cs="Arial"/>
          <w:b/>
        </w:rPr>
        <w:t xml:space="preserve">Preventing </w:t>
      </w:r>
      <w:r w:rsidR="00893DA5" w:rsidRPr="00AD4E88">
        <w:rPr>
          <w:rFonts w:ascii="Aptos" w:hAnsi="Aptos" w:cs="Arial"/>
          <w:b/>
        </w:rPr>
        <w:t xml:space="preserve">Radicalisation:  </w:t>
      </w:r>
      <w:r w:rsidRPr="00AD4E88">
        <w:rPr>
          <w:rFonts w:ascii="Aptos" w:hAnsi="Aptos" w:cstheme="minorHAnsi"/>
          <w:color w:val="000000"/>
        </w:rPr>
        <w:t>Children are vulnerable to extremist ideology and radicalisation. Similar to protecting children from other forms of harms and abuse, protecting children from this risk should be a part of a schools’ safeguarding approach.</w:t>
      </w:r>
    </w:p>
    <w:p w14:paraId="690A81B5" w14:textId="69A96EB4" w:rsidR="00B7335B" w:rsidRPr="00AD4E88" w:rsidRDefault="00A82517" w:rsidP="00B7335B">
      <w:pPr>
        <w:widowControl w:val="0"/>
        <w:pBdr>
          <w:top w:val="nil"/>
          <w:left w:val="nil"/>
          <w:bottom w:val="nil"/>
          <w:right w:val="nil"/>
          <w:between w:val="nil"/>
        </w:pBdr>
        <w:spacing w:before="186" w:line="270" w:lineRule="auto"/>
        <w:ind w:left="9" w:right="32" w:firstLine="9"/>
        <w:rPr>
          <w:rFonts w:ascii="Aptos" w:eastAsia="Calibri" w:hAnsi="Aptos" w:cs="Calibri"/>
          <w:color w:val="000000"/>
        </w:rPr>
      </w:pPr>
      <w:commentRangeStart w:id="56"/>
      <w:r w:rsidRPr="00AD4E88">
        <w:rPr>
          <w:rFonts w:ascii="Aptos" w:hAnsi="Aptos" w:cstheme="minorHAnsi"/>
        </w:rPr>
        <w:t xml:space="preserve">• </w:t>
      </w:r>
      <w:r w:rsidRPr="00AD4E88">
        <w:rPr>
          <w:rFonts w:ascii="Aptos" w:hAnsi="Aptos" w:cstheme="minorHAnsi"/>
          <w:b/>
          <w:bCs/>
        </w:rPr>
        <w:t xml:space="preserve">Extremism </w:t>
      </w:r>
      <w:r w:rsidRPr="00AD4E88">
        <w:rPr>
          <w:rFonts w:ascii="Aptos" w:hAnsi="Aptos" w:cstheme="minorHAnsi"/>
        </w:rPr>
        <w:t xml:space="preserve">is </w:t>
      </w:r>
      <w:r w:rsidR="00B7335B" w:rsidRPr="00AD4E88">
        <w:rPr>
          <w:rFonts w:ascii="Aptos" w:eastAsia="Calibri" w:hAnsi="Aptos" w:cs="Calibri"/>
          <w:color w:val="000000"/>
        </w:rPr>
        <w:t xml:space="preserve">the promotion or advancement of an ideology based on violence, hatred or intolerance, that  aims to: </w:t>
      </w:r>
    </w:p>
    <w:p w14:paraId="064181E1" w14:textId="77777777" w:rsidR="00BA4778" w:rsidRPr="00AD4E88" w:rsidRDefault="00A82517" w:rsidP="00BA4778">
      <w:pPr>
        <w:widowControl w:val="0"/>
        <w:pBdr>
          <w:top w:val="nil"/>
          <w:left w:val="nil"/>
          <w:bottom w:val="nil"/>
          <w:right w:val="nil"/>
          <w:between w:val="nil"/>
        </w:pBdr>
        <w:spacing w:before="650" w:line="240" w:lineRule="auto"/>
        <w:rPr>
          <w:rFonts w:ascii="Aptos" w:eastAsia="Calibri" w:hAnsi="Aptos" w:cs="Calibri"/>
          <w:color w:val="000000"/>
        </w:rPr>
      </w:pPr>
      <w:r w:rsidRPr="00AD4E88">
        <w:rPr>
          <w:rFonts w:ascii="Aptos" w:hAnsi="Aptos" w:cstheme="minorHAnsi"/>
        </w:rPr>
        <w:t xml:space="preserve"> </w:t>
      </w:r>
      <w:r w:rsidR="00BA4778" w:rsidRPr="00AD4E88">
        <w:rPr>
          <w:rFonts w:ascii="Aptos" w:eastAsia="Calibri" w:hAnsi="Aptos" w:cs="Calibri"/>
          <w:color w:val="000000"/>
        </w:rPr>
        <w:t xml:space="preserve">1. negate or destroy the fundamental rights and freedoms of others; or </w:t>
      </w:r>
    </w:p>
    <w:p w14:paraId="1A2042D2" w14:textId="77777777" w:rsidR="00BA4778" w:rsidRPr="00AD4E88" w:rsidRDefault="00BA4778" w:rsidP="00BA4778">
      <w:pPr>
        <w:widowControl w:val="0"/>
        <w:pBdr>
          <w:top w:val="nil"/>
          <w:left w:val="nil"/>
          <w:bottom w:val="nil"/>
          <w:right w:val="nil"/>
          <w:between w:val="nil"/>
        </w:pBdr>
        <w:spacing w:before="176" w:line="240" w:lineRule="auto"/>
        <w:rPr>
          <w:rFonts w:ascii="Aptos" w:eastAsia="Calibri" w:hAnsi="Aptos" w:cs="Calibri"/>
          <w:color w:val="000000"/>
        </w:rPr>
      </w:pPr>
      <w:r w:rsidRPr="00AD4E88">
        <w:rPr>
          <w:rFonts w:ascii="Aptos" w:eastAsia="Calibri" w:hAnsi="Aptos" w:cs="Calibri"/>
          <w:color w:val="000000"/>
        </w:rPr>
        <w:t xml:space="preserve">2. undermine, overturn or replace the UK’s system of liberal parliamentary  </w:t>
      </w:r>
    </w:p>
    <w:p w14:paraId="62B040F6" w14:textId="1AD2E7D8" w:rsidR="00BA4778" w:rsidRPr="00AD4E88" w:rsidRDefault="000365F5" w:rsidP="00BA4778">
      <w:pPr>
        <w:widowControl w:val="0"/>
        <w:pBdr>
          <w:top w:val="nil"/>
          <w:left w:val="nil"/>
          <w:bottom w:val="nil"/>
          <w:right w:val="nil"/>
          <w:between w:val="nil"/>
        </w:pBdr>
        <w:spacing w:before="55" w:line="240" w:lineRule="auto"/>
        <w:rPr>
          <w:rFonts w:ascii="Aptos" w:eastAsia="Calibri" w:hAnsi="Aptos" w:cs="Calibri"/>
          <w:color w:val="000000"/>
        </w:rPr>
      </w:pPr>
      <w:r w:rsidRPr="00AD4E88">
        <w:rPr>
          <w:rFonts w:ascii="Aptos" w:eastAsia="Calibri" w:hAnsi="Aptos" w:cs="Calibri"/>
          <w:color w:val="000000"/>
        </w:rPr>
        <w:t xml:space="preserve">    </w:t>
      </w:r>
      <w:r w:rsidR="00BA4778" w:rsidRPr="00AD4E88">
        <w:rPr>
          <w:rFonts w:ascii="Aptos" w:eastAsia="Calibri" w:hAnsi="Aptos" w:cs="Calibri"/>
          <w:color w:val="000000"/>
        </w:rPr>
        <w:t xml:space="preserve">democracy and democratic rights; or </w:t>
      </w:r>
    </w:p>
    <w:p w14:paraId="1EB912EF" w14:textId="77777777" w:rsidR="00BA4778" w:rsidRPr="00AD4E88" w:rsidRDefault="00BA4778" w:rsidP="00BA4778">
      <w:pPr>
        <w:widowControl w:val="0"/>
        <w:pBdr>
          <w:top w:val="nil"/>
          <w:left w:val="nil"/>
          <w:bottom w:val="nil"/>
          <w:right w:val="nil"/>
          <w:between w:val="nil"/>
        </w:pBdr>
        <w:spacing w:before="188" w:line="240" w:lineRule="auto"/>
        <w:ind w:right="99"/>
        <w:rPr>
          <w:rFonts w:ascii="Aptos" w:eastAsia="Calibri" w:hAnsi="Aptos" w:cs="Calibri"/>
          <w:color w:val="000000"/>
        </w:rPr>
      </w:pPr>
      <w:r w:rsidRPr="00AD4E88">
        <w:rPr>
          <w:rFonts w:ascii="Aptos" w:eastAsia="Calibri" w:hAnsi="Aptos" w:cs="Calibri"/>
          <w:color w:val="000000"/>
        </w:rPr>
        <w:t>3. intentionally create a permissive environment for others to achieve the results in (1) or (2).</w:t>
      </w:r>
      <w:commentRangeEnd w:id="56"/>
      <w:r w:rsidR="000365F5" w:rsidRPr="00AD4E88">
        <w:rPr>
          <w:rStyle w:val="CommentReference"/>
          <w:rFonts w:ascii="Aptos" w:hAnsi="Aptos"/>
        </w:rPr>
        <w:commentReference w:id="56"/>
      </w:r>
    </w:p>
    <w:p w14:paraId="181D0296" w14:textId="3D180E13" w:rsidR="00A82517" w:rsidRPr="00AD4E88" w:rsidRDefault="00A82517" w:rsidP="00A82517">
      <w:pPr>
        <w:pStyle w:val="Default"/>
        <w:jc w:val="both"/>
        <w:rPr>
          <w:rFonts w:ascii="Aptos" w:hAnsi="Aptos" w:cstheme="minorHAnsi"/>
          <w:sz w:val="22"/>
          <w:szCs w:val="22"/>
        </w:rPr>
      </w:pPr>
    </w:p>
    <w:p w14:paraId="7C6E8061" w14:textId="77777777" w:rsidR="00E33BD9" w:rsidRPr="00AD4E88" w:rsidRDefault="00E33BD9" w:rsidP="00A82517">
      <w:pPr>
        <w:pStyle w:val="Default"/>
        <w:jc w:val="both"/>
        <w:rPr>
          <w:rFonts w:ascii="Aptos" w:hAnsi="Aptos" w:cstheme="minorHAnsi"/>
          <w:sz w:val="22"/>
          <w:szCs w:val="22"/>
        </w:rPr>
      </w:pPr>
    </w:p>
    <w:p w14:paraId="50BA112D" w14:textId="690AC2AE" w:rsidR="00E33BD9" w:rsidRPr="00AD4E88" w:rsidRDefault="00A82517" w:rsidP="00A82517">
      <w:pPr>
        <w:autoSpaceDE w:val="0"/>
        <w:autoSpaceDN w:val="0"/>
        <w:adjustRightInd w:val="0"/>
        <w:spacing w:after="105"/>
        <w:jc w:val="both"/>
        <w:rPr>
          <w:rFonts w:ascii="Aptos" w:hAnsi="Aptos" w:cstheme="minorHAnsi"/>
          <w:color w:val="000000"/>
        </w:rPr>
      </w:pPr>
      <w:r w:rsidRPr="00AD4E88">
        <w:rPr>
          <w:rFonts w:ascii="Aptos" w:hAnsi="Aptos" w:cstheme="minorHAnsi"/>
          <w:color w:val="000000"/>
        </w:rPr>
        <w:t xml:space="preserve">• </w:t>
      </w:r>
      <w:r w:rsidRPr="00AD4E88">
        <w:rPr>
          <w:rFonts w:ascii="Aptos" w:hAnsi="Aptos" w:cstheme="minorHAnsi"/>
          <w:b/>
          <w:bCs/>
          <w:color w:val="000000"/>
        </w:rPr>
        <w:t xml:space="preserve">Radicalisation </w:t>
      </w:r>
      <w:r w:rsidRPr="00AD4E88">
        <w:rPr>
          <w:rFonts w:ascii="Aptos" w:hAnsi="Aptos" w:cstheme="minorHAnsi"/>
          <w:color w:val="000000"/>
        </w:rPr>
        <w:t xml:space="preserve">refers to the process by which a person comes to support terrorism and extremist ideologies associated with terrorist groups. </w:t>
      </w:r>
    </w:p>
    <w:p w14:paraId="089153A1" w14:textId="77777777" w:rsidR="00A82517" w:rsidRPr="00AD4E88" w:rsidRDefault="00A82517" w:rsidP="00A82517">
      <w:pPr>
        <w:autoSpaceDE w:val="0"/>
        <w:autoSpaceDN w:val="0"/>
        <w:adjustRightInd w:val="0"/>
        <w:jc w:val="both"/>
        <w:rPr>
          <w:rFonts w:ascii="Aptos" w:hAnsi="Aptos" w:cstheme="minorHAnsi"/>
          <w:color w:val="000000"/>
        </w:rPr>
      </w:pPr>
      <w:r w:rsidRPr="00AD4E88">
        <w:rPr>
          <w:rFonts w:ascii="Aptos" w:hAnsi="Aptos" w:cstheme="minorHAnsi"/>
          <w:color w:val="000000"/>
        </w:rPr>
        <w:t xml:space="preserve">• </w:t>
      </w:r>
      <w:r w:rsidRPr="00AD4E88">
        <w:rPr>
          <w:rFonts w:ascii="Aptos" w:hAnsi="Aptos" w:cstheme="minorHAnsi"/>
          <w:b/>
          <w:bCs/>
          <w:color w:val="000000"/>
        </w:rPr>
        <w:t>Terrorism</w:t>
      </w:r>
      <w:r w:rsidRPr="00AD4E88">
        <w:rPr>
          <w:rFonts w:ascii="Aptos" w:hAnsi="Aptos" w:cstheme="minorHAnsi"/>
          <w:color w:val="000000"/>
        </w:rPr>
        <w:t xml:space="preserve"> is an action that endangers or causes serious violence to a person/people; causes serious damage to property; or seriously interferes or disrupts an electronic system. The use or </w:t>
      </w:r>
      <w:r w:rsidRPr="00AD4E88">
        <w:rPr>
          <w:rFonts w:ascii="Aptos" w:hAnsi="Aptos" w:cstheme="minorHAnsi"/>
          <w:color w:val="000000"/>
        </w:rPr>
        <w:lastRenderedPageBreak/>
        <w:t xml:space="preserve">threat </w:t>
      </w:r>
      <w:r w:rsidRPr="00AD4E88">
        <w:rPr>
          <w:rFonts w:ascii="Aptos" w:hAnsi="Aptos" w:cstheme="minorHAnsi"/>
          <w:b/>
          <w:bCs/>
          <w:color w:val="000000"/>
        </w:rPr>
        <w:t xml:space="preserve">must </w:t>
      </w:r>
      <w:r w:rsidRPr="00AD4E88">
        <w:rPr>
          <w:rFonts w:ascii="Aptos" w:hAnsi="Aptos" w:cstheme="minorHAnsi"/>
          <w:color w:val="000000"/>
        </w:rPr>
        <w:t xml:space="preserve">be designed to influence the government or to intimidate the public and is made for the purpose of advancing a political, religious or ideological cause. </w:t>
      </w:r>
    </w:p>
    <w:p w14:paraId="60C9E174" w14:textId="77777777" w:rsidR="00A82517" w:rsidRPr="00AD4E88" w:rsidRDefault="00A82517" w:rsidP="00A82517">
      <w:pPr>
        <w:autoSpaceDE w:val="0"/>
        <w:autoSpaceDN w:val="0"/>
        <w:adjustRightInd w:val="0"/>
        <w:jc w:val="both"/>
        <w:rPr>
          <w:rFonts w:ascii="Aptos" w:hAnsi="Aptos" w:cstheme="minorHAnsi"/>
          <w:color w:val="000000"/>
        </w:rPr>
      </w:pPr>
      <w:r w:rsidRPr="00AD4E88">
        <w:rPr>
          <w:rFonts w:ascii="Aptos" w:hAnsi="Aptos" w:cstheme="minorHAnsi"/>
          <w:color w:val="000000"/>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5AD383C0" w14:textId="77777777" w:rsidR="00A82517" w:rsidRPr="00AD4E88" w:rsidRDefault="00A82517" w:rsidP="00A82517">
      <w:pPr>
        <w:autoSpaceDE w:val="0"/>
        <w:autoSpaceDN w:val="0"/>
        <w:adjustRightInd w:val="0"/>
        <w:jc w:val="both"/>
        <w:rPr>
          <w:rFonts w:ascii="Aptos" w:hAnsi="Aptos" w:cstheme="minorHAnsi"/>
          <w:color w:val="000000"/>
        </w:rPr>
      </w:pPr>
      <w:r w:rsidRPr="00AD4E88">
        <w:rPr>
          <w:rFonts w:ascii="Aptos" w:hAnsi="Aptos" w:cstheme="minorHAnsi"/>
          <w:color w:val="000000"/>
        </w:rPr>
        <w:t xml:space="preserve">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 </w:t>
      </w:r>
    </w:p>
    <w:p w14:paraId="5E00B55E" w14:textId="72E57A75" w:rsidR="00A82517" w:rsidRPr="00AD4E88" w:rsidRDefault="00A82517" w:rsidP="00A82517">
      <w:pPr>
        <w:autoSpaceDE w:val="0"/>
        <w:autoSpaceDN w:val="0"/>
        <w:adjustRightInd w:val="0"/>
        <w:jc w:val="both"/>
        <w:rPr>
          <w:rFonts w:ascii="Aptos" w:hAnsi="Aptos" w:cstheme="minorHAnsi"/>
          <w:color w:val="000000"/>
        </w:rPr>
      </w:pPr>
      <w:r w:rsidRPr="00AD4E88">
        <w:rPr>
          <w:rFonts w:ascii="Aptos" w:hAnsi="Aptos" w:cstheme="minorHAnsi"/>
          <w:color w:val="000000"/>
        </w:rPr>
        <w:t>The school’s designated safeguarding lead (and any deputies) should be aware of local procedures for making a Prevent referral.</w:t>
      </w:r>
    </w:p>
    <w:p w14:paraId="2629BC30" w14:textId="77777777" w:rsidR="00B01753" w:rsidRPr="00AD4E88" w:rsidRDefault="00B01753" w:rsidP="00AB5E3F">
      <w:pPr>
        <w:jc w:val="both"/>
        <w:rPr>
          <w:rFonts w:ascii="Aptos" w:hAnsi="Aptos" w:cs="Arial"/>
        </w:rPr>
      </w:pPr>
    </w:p>
    <w:p w14:paraId="45329B67" w14:textId="4A85C820" w:rsidR="00AB5E3F" w:rsidRPr="00AD4E88" w:rsidRDefault="00893DA5" w:rsidP="00AB5E3F">
      <w:pPr>
        <w:jc w:val="both"/>
        <w:rPr>
          <w:rFonts w:ascii="Aptos" w:hAnsi="Aptos" w:cs="Arial"/>
        </w:rPr>
      </w:pPr>
      <w:r w:rsidRPr="00AD4E88">
        <w:rPr>
          <w:rFonts w:ascii="Aptos" w:hAnsi="Aptos" w:cs="Arial"/>
          <w:b/>
        </w:rPr>
        <w:t>Special Educational Needs and/or Disabilities</w:t>
      </w:r>
      <w:r w:rsidR="001F418A" w:rsidRPr="00AD4E88">
        <w:rPr>
          <w:rFonts w:ascii="Aptos" w:hAnsi="Aptos" w:cs="Arial"/>
          <w:b/>
        </w:rPr>
        <w:t xml:space="preserve"> or physical health issues</w:t>
      </w:r>
      <w:r w:rsidRPr="00AD4E88">
        <w:rPr>
          <w:rFonts w:ascii="Aptos" w:hAnsi="Aptos" w:cs="Arial"/>
        </w:rPr>
        <w:t xml:space="preserve">: </w:t>
      </w:r>
      <w:r w:rsidR="00424AF0" w:rsidRPr="00AD4E88">
        <w:rPr>
          <w:rFonts w:ascii="Aptos" w:hAnsi="Aptos" w:cs="Arial"/>
        </w:rPr>
        <w:t>Student</w:t>
      </w:r>
      <w:r w:rsidRPr="00AD4E88">
        <w:rPr>
          <w:rFonts w:ascii="Aptos" w:hAnsi="Aptos" w:cs="Arial"/>
        </w:rPr>
        <w:t xml:space="preserve">s with SEND </w:t>
      </w:r>
      <w:r w:rsidR="001F418A" w:rsidRPr="00AD4E88">
        <w:rPr>
          <w:rFonts w:ascii="Aptos" w:hAnsi="Aptos" w:cs="Arial"/>
        </w:rPr>
        <w:t xml:space="preserve">or certain health conditions can face additional safeguarding challenges.  They </w:t>
      </w:r>
      <w:r w:rsidRPr="00AD4E88">
        <w:rPr>
          <w:rFonts w:ascii="Aptos" w:hAnsi="Aptos" w:cs="Arial"/>
        </w:rPr>
        <w:t xml:space="preserve">may not outwardly </w:t>
      </w:r>
      <w:r w:rsidR="00A43E30" w:rsidRPr="00AD4E88">
        <w:rPr>
          <w:rFonts w:ascii="Aptos" w:hAnsi="Aptos" w:cs="Arial"/>
        </w:rPr>
        <w:t>show</w:t>
      </w:r>
      <w:r w:rsidRPr="00AD4E88">
        <w:rPr>
          <w:rFonts w:ascii="Aptos" w:hAnsi="Aptos" w:cs="Arial"/>
        </w:rPr>
        <w:t xml:space="preserve"> signs of abuse and/or may have difficulties in communication about abuse or neglect. </w:t>
      </w:r>
      <w:r w:rsidR="00424AF0" w:rsidRPr="00AD4E88">
        <w:rPr>
          <w:rFonts w:ascii="Aptos" w:hAnsi="Aptos" w:cs="Arial"/>
        </w:rPr>
        <w:t>Student</w:t>
      </w:r>
      <w:r w:rsidR="005D126E" w:rsidRPr="00AD4E88">
        <w:rPr>
          <w:rFonts w:ascii="Aptos" w:hAnsi="Aptos" w:cs="Arial"/>
        </w:rPr>
        <w:t xml:space="preserve">s with SEND are more likely to be abused by </w:t>
      </w:r>
      <w:r w:rsidR="00774920" w:rsidRPr="00AD4E88">
        <w:rPr>
          <w:rFonts w:ascii="Aptos" w:hAnsi="Aptos" w:cs="Arial"/>
        </w:rPr>
        <w:t>other children</w:t>
      </w:r>
      <w:r w:rsidR="005D126E" w:rsidRPr="00AD4E88">
        <w:rPr>
          <w:rFonts w:ascii="Aptos" w:hAnsi="Aptos"/>
          <w:sz w:val="23"/>
          <w:szCs w:val="23"/>
        </w:rPr>
        <w:t xml:space="preserve">. </w:t>
      </w:r>
      <w:r w:rsidR="001F418A" w:rsidRPr="00AD4E88">
        <w:rPr>
          <w:rFonts w:ascii="Aptos" w:hAnsi="Aptos"/>
          <w:sz w:val="23"/>
          <w:szCs w:val="23"/>
        </w:rPr>
        <w:t>The barriers to recognising abuse and neglect of this group of children</w:t>
      </w:r>
      <w:r w:rsidRPr="00AD4E88">
        <w:rPr>
          <w:rFonts w:ascii="Aptos" w:hAnsi="Aptos" w:cs="Arial"/>
        </w:rPr>
        <w:t xml:space="preserve"> can include:</w:t>
      </w:r>
    </w:p>
    <w:p w14:paraId="4180A55F" w14:textId="653E6740" w:rsidR="00AB5E3F" w:rsidRPr="00AD4E88" w:rsidRDefault="00893DA5" w:rsidP="00C50DAA">
      <w:pPr>
        <w:pStyle w:val="ListParagraph"/>
        <w:numPr>
          <w:ilvl w:val="0"/>
          <w:numId w:val="4"/>
        </w:numPr>
        <w:jc w:val="both"/>
        <w:rPr>
          <w:rFonts w:ascii="Aptos" w:hAnsi="Aptos" w:cs="Arial"/>
        </w:rPr>
      </w:pPr>
      <w:r w:rsidRPr="00AD4E88">
        <w:rPr>
          <w:rFonts w:ascii="Aptos" w:hAnsi="Aptos" w:cs="Arial"/>
        </w:rPr>
        <w:t>assumptions that indicators of possible abuse such as behaviour, mood and injury relate to the child’s disability</w:t>
      </w:r>
      <w:r w:rsidR="001F418A" w:rsidRPr="00AD4E88">
        <w:rPr>
          <w:rFonts w:ascii="Aptos" w:hAnsi="Aptos" w:cs="Arial"/>
        </w:rPr>
        <w:t xml:space="preserve"> or health condition</w:t>
      </w:r>
      <w:r w:rsidRPr="00AD4E88">
        <w:rPr>
          <w:rFonts w:ascii="Aptos" w:hAnsi="Aptos" w:cs="Arial"/>
        </w:rPr>
        <w:t xml:space="preserve"> without further exploration;</w:t>
      </w:r>
    </w:p>
    <w:p w14:paraId="7F54F703" w14:textId="77777777" w:rsidR="009E689A" w:rsidRPr="00AD4E88" w:rsidRDefault="009E689A" w:rsidP="00C50DAA">
      <w:pPr>
        <w:pStyle w:val="ListParagraph"/>
        <w:numPr>
          <w:ilvl w:val="0"/>
          <w:numId w:val="4"/>
        </w:numPr>
        <w:jc w:val="both"/>
        <w:rPr>
          <w:rFonts w:ascii="Aptos" w:hAnsi="Aptos" w:cs="Arial"/>
        </w:rPr>
      </w:pPr>
      <w:r w:rsidRPr="00AD4E88">
        <w:rPr>
          <w:rFonts w:ascii="Aptos" w:hAnsi="Aptos" w:cs="Arial"/>
        </w:rPr>
        <w:t>being more prone to peer group isolation than other children</w:t>
      </w:r>
    </w:p>
    <w:p w14:paraId="7995358F" w14:textId="30926269" w:rsidR="00AB5E3F" w:rsidRPr="00AD4E88" w:rsidRDefault="00893DA5" w:rsidP="00C50DAA">
      <w:pPr>
        <w:pStyle w:val="ListParagraph"/>
        <w:numPr>
          <w:ilvl w:val="0"/>
          <w:numId w:val="4"/>
        </w:numPr>
        <w:jc w:val="both"/>
        <w:rPr>
          <w:rFonts w:ascii="Aptos" w:hAnsi="Aptos" w:cs="Arial"/>
        </w:rPr>
      </w:pPr>
      <w:r w:rsidRPr="00AD4E88">
        <w:rPr>
          <w:rFonts w:ascii="Aptos" w:hAnsi="Aptos" w:cs="Arial"/>
        </w:rPr>
        <w:t>the potential for children with SEN and disabilities being disproportionally impacted by behaviours such as bullying,</w:t>
      </w:r>
      <w:r w:rsidR="001F418A" w:rsidRPr="00AD4E88">
        <w:rPr>
          <w:rFonts w:ascii="Aptos" w:hAnsi="Aptos" w:cs="Arial"/>
        </w:rPr>
        <w:t xml:space="preserve"> including prejudice-based bullying,</w:t>
      </w:r>
      <w:r w:rsidRPr="00AD4E88">
        <w:rPr>
          <w:rFonts w:ascii="Aptos" w:hAnsi="Aptos" w:cs="Arial"/>
        </w:rPr>
        <w:t xml:space="preserve"> without outwardly showing any signs; and</w:t>
      </w:r>
    </w:p>
    <w:p w14:paraId="6C34985F" w14:textId="0FADDB3D" w:rsidR="00AB5E3F" w:rsidRPr="00AD4E88" w:rsidRDefault="00893DA5" w:rsidP="00C50DAA">
      <w:pPr>
        <w:pStyle w:val="ListParagraph"/>
        <w:numPr>
          <w:ilvl w:val="0"/>
          <w:numId w:val="4"/>
        </w:numPr>
        <w:jc w:val="both"/>
        <w:rPr>
          <w:rFonts w:ascii="Aptos" w:hAnsi="Aptos" w:cs="Arial"/>
        </w:rPr>
      </w:pPr>
      <w:r w:rsidRPr="00AD4E88">
        <w:rPr>
          <w:rFonts w:ascii="Aptos" w:hAnsi="Aptos" w:cs="Arial"/>
        </w:rPr>
        <w:t xml:space="preserve">communication barriers and difficulties in </w:t>
      </w:r>
      <w:r w:rsidR="001F418A" w:rsidRPr="00AD4E88">
        <w:rPr>
          <w:rFonts w:ascii="Aptos" w:hAnsi="Aptos" w:cs="Arial"/>
        </w:rPr>
        <w:t>managing or reporting these challenges</w:t>
      </w:r>
      <w:r w:rsidRPr="00AD4E88">
        <w:rPr>
          <w:rFonts w:ascii="Aptos" w:hAnsi="Aptos" w:cs="Arial"/>
        </w:rPr>
        <w:t>.</w:t>
      </w:r>
    </w:p>
    <w:p w14:paraId="38C6643B" w14:textId="17CAD6EE" w:rsidR="009E689A" w:rsidRPr="00AD4E88" w:rsidRDefault="00893DA5" w:rsidP="00AB5E3F">
      <w:pPr>
        <w:jc w:val="both"/>
        <w:rPr>
          <w:rFonts w:ascii="Aptos" w:hAnsi="Aptos"/>
        </w:rPr>
      </w:pPr>
      <w:r w:rsidRPr="00AD4E88">
        <w:rPr>
          <w:rFonts w:ascii="Aptos" w:hAnsi="Aptos"/>
        </w:rPr>
        <w:br/>
      </w:r>
      <w:r w:rsidR="009E689A" w:rsidRPr="00AD4E88">
        <w:rPr>
          <w:rFonts w:ascii="Aptos" w:hAnsi="Aptos"/>
        </w:rPr>
        <w:t xml:space="preserve">To address these additional challenges, the </w:t>
      </w:r>
      <w:r w:rsidR="00A5197C" w:rsidRPr="00AD4E88">
        <w:rPr>
          <w:rFonts w:ascii="Aptos" w:hAnsi="Aptos"/>
        </w:rPr>
        <w:t>school</w:t>
      </w:r>
      <w:r w:rsidR="009E689A" w:rsidRPr="00AD4E88">
        <w:rPr>
          <w:rFonts w:ascii="Aptos" w:hAnsi="Aptos"/>
        </w:rPr>
        <w:t xml:space="preserve"> has put in place the following pastoral support measures </w:t>
      </w:r>
      <w:r w:rsidR="009F364D">
        <w:rPr>
          <w:rFonts w:ascii="Aptos" w:hAnsi="Aptos"/>
        </w:rPr>
        <w:t>Pastoral Leads</w:t>
      </w:r>
      <w:r w:rsidR="009F364D" w:rsidRPr="4A9414F3">
        <w:rPr>
          <w:rFonts w:ascii="Aptos" w:hAnsi="Aptos"/>
        </w:rPr>
        <w:t xml:space="preserve"> regularly check in with vulnerable children in their team.</w:t>
      </w:r>
    </w:p>
    <w:p w14:paraId="1A02B063" w14:textId="46B8B826" w:rsidR="001F418A" w:rsidRPr="00AD4E88" w:rsidRDefault="001F418A" w:rsidP="00AB5E3F">
      <w:pPr>
        <w:jc w:val="both"/>
        <w:rPr>
          <w:rFonts w:ascii="Aptos" w:hAnsi="Aptos"/>
        </w:rPr>
      </w:pPr>
      <w:r w:rsidRPr="00AD4E88">
        <w:rPr>
          <w:rFonts w:ascii="Aptos" w:hAnsi="Aptos"/>
        </w:rPr>
        <w:t>Further guidance can be found in the DfE guidance Supporting pupils at school with medical conditions, and where applicable in the SEND Code of Practice.</w:t>
      </w:r>
    </w:p>
    <w:p w14:paraId="2DFFFEAE" w14:textId="01A07BCF" w:rsidR="00AB5E3F" w:rsidRPr="00AD4E88" w:rsidRDefault="00893DA5" w:rsidP="00AB5E3F">
      <w:pPr>
        <w:jc w:val="both"/>
        <w:rPr>
          <w:rFonts w:ascii="Aptos" w:hAnsi="Aptos"/>
        </w:rPr>
      </w:pPr>
      <w:r w:rsidRPr="00AD4E88">
        <w:rPr>
          <w:rFonts w:ascii="Aptos" w:hAnsi="Aptos"/>
        </w:rPr>
        <w:t xml:space="preserve">Staff will support such </w:t>
      </w:r>
      <w:r w:rsidR="00424AF0" w:rsidRPr="00AD4E88">
        <w:rPr>
          <w:rFonts w:ascii="Aptos" w:hAnsi="Aptos"/>
        </w:rPr>
        <w:t>student</w:t>
      </w:r>
      <w:r w:rsidRPr="00AD4E88">
        <w:rPr>
          <w:rFonts w:ascii="Aptos" w:hAnsi="Aptos"/>
        </w:rPr>
        <w:t>s in expressing any concerns they may have and will be particularly vigilant to any signs or indicators of abuse, discussing this with the DSL as appropriate.</w:t>
      </w:r>
      <w:r w:rsidR="005D126E" w:rsidRPr="00AD4E88">
        <w:rPr>
          <w:rFonts w:ascii="Aptos" w:hAnsi="Aptos"/>
        </w:rPr>
        <w:t xml:space="preserve"> Any reports of abuse involving children with SEND will entail close liaison with the DSL or DDSL and named person with oversight for SEN.</w:t>
      </w:r>
    </w:p>
    <w:p w14:paraId="5A26EF5B" w14:textId="08E7DD51" w:rsidR="00091D81" w:rsidRPr="00AD4E88" w:rsidRDefault="00893DA5" w:rsidP="00300587">
      <w:pPr>
        <w:jc w:val="both"/>
        <w:rPr>
          <w:rFonts w:ascii="Aptos" w:hAnsi="Aptos"/>
        </w:rPr>
      </w:pPr>
      <w:r w:rsidRPr="00AD4E88">
        <w:rPr>
          <w:rFonts w:ascii="Aptos" w:hAnsi="Aptos"/>
          <w:b/>
        </w:rPr>
        <w:t>Lesbian, Gay, Bi</w:t>
      </w:r>
      <w:r w:rsidR="005C709B" w:rsidRPr="00AD4E88">
        <w:rPr>
          <w:rFonts w:ascii="Aptos" w:hAnsi="Aptos"/>
          <w:b/>
        </w:rPr>
        <w:t xml:space="preserve">sexual </w:t>
      </w:r>
      <w:r w:rsidRPr="00AD4E88">
        <w:rPr>
          <w:rFonts w:ascii="Aptos" w:hAnsi="Aptos"/>
          <w:b/>
        </w:rPr>
        <w:t xml:space="preserve">or </w:t>
      </w:r>
      <w:r w:rsidR="00F90657" w:rsidRPr="00AD4E88">
        <w:rPr>
          <w:rFonts w:ascii="Aptos" w:hAnsi="Aptos"/>
          <w:b/>
        </w:rPr>
        <w:t>gender questioning</w:t>
      </w:r>
      <w:r w:rsidRPr="00AD4E88">
        <w:rPr>
          <w:rFonts w:ascii="Aptos" w:hAnsi="Aptos"/>
          <w:b/>
        </w:rPr>
        <w:t>:</w:t>
      </w:r>
      <w:r w:rsidRPr="00AD4E88">
        <w:rPr>
          <w:rFonts w:ascii="Aptos" w:hAnsi="Aptos"/>
        </w:rPr>
        <w:t xml:space="preserve"> </w:t>
      </w:r>
      <w:r w:rsidR="00CD339F" w:rsidRPr="00AD4E88">
        <w:rPr>
          <w:rFonts w:ascii="Aptos" w:hAnsi="Aptos"/>
        </w:rPr>
        <w:t>Th</w:t>
      </w:r>
      <w:r w:rsidR="00AE2970" w:rsidRPr="00AD4E88">
        <w:rPr>
          <w:rFonts w:ascii="Aptos" w:hAnsi="Aptos"/>
        </w:rPr>
        <w:t>i</w:t>
      </w:r>
      <w:r w:rsidR="00CD339F" w:rsidRPr="00AD4E88">
        <w:rPr>
          <w:rFonts w:ascii="Aptos" w:hAnsi="Aptos"/>
        </w:rPr>
        <w:t xml:space="preserve">s </w:t>
      </w:r>
      <w:r w:rsidR="00AE2970" w:rsidRPr="00AD4E88">
        <w:rPr>
          <w:rFonts w:ascii="Aptos" w:hAnsi="Aptos"/>
        </w:rPr>
        <w:t xml:space="preserve">is </w:t>
      </w:r>
      <w:r w:rsidR="00CD339F" w:rsidRPr="00AD4E88">
        <w:rPr>
          <w:rFonts w:ascii="Aptos" w:hAnsi="Aptos"/>
        </w:rPr>
        <w:t>not in itself an inherent risk factor for harm. However, children</w:t>
      </w:r>
      <w:r w:rsidR="00AE2970" w:rsidRPr="00AD4E88">
        <w:rPr>
          <w:rFonts w:ascii="Aptos" w:hAnsi="Aptos"/>
        </w:rPr>
        <w:t xml:space="preserve"> </w:t>
      </w:r>
      <w:r w:rsidR="00CD339F" w:rsidRPr="00AD4E88">
        <w:rPr>
          <w:rFonts w:ascii="Aptos" w:hAnsi="Aptos"/>
        </w:rPr>
        <w:t xml:space="preserve">can be targeted by other children. In some cases, a child who is perceived by other children to be </w:t>
      </w:r>
      <w:r w:rsidR="00300587" w:rsidRPr="00AD4E88">
        <w:rPr>
          <w:rFonts w:ascii="Aptos" w:hAnsi="Aptos"/>
          <w:bCs/>
        </w:rPr>
        <w:t>Lesbian, Gay, Bi</w:t>
      </w:r>
      <w:r w:rsidR="001C7705" w:rsidRPr="00AD4E88">
        <w:rPr>
          <w:rFonts w:ascii="Aptos" w:hAnsi="Aptos"/>
          <w:bCs/>
        </w:rPr>
        <w:t>sexual</w:t>
      </w:r>
      <w:r w:rsidR="00300587" w:rsidRPr="00AD4E88">
        <w:rPr>
          <w:rFonts w:ascii="Aptos" w:hAnsi="Aptos"/>
          <w:bCs/>
        </w:rPr>
        <w:t xml:space="preserve"> or gender questioning</w:t>
      </w:r>
      <w:r w:rsidR="00CD339F" w:rsidRPr="00AD4E88">
        <w:rPr>
          <w:rFonts w:ascii="Aptos" w:hAnsi="Aptos"/>
        </w:rPr>
        <w:t xml:space="preserve"> (whether they are or not) can be just as vulnerable as children who identify as</w:t>
      </w:r>
      <w:r w:rsidR="00300587" w:rsidRPr="00AD4E88">
        <w:rPr>
          <w:rFonts w:ascii="Aptos" w:hAnsi="Aptos"/>
        </w:rPr>
        <w:t xml:space="preserve"> </w:t>
      </w:r>
      <w:r w:rsidR="00300587" w:rsidRPr="00AD4E88">
        <w:rPr>
          <w:rFonts w:ascii="Aptos" w:hAnsi="Aptos"/>
          <w:bCs/>
        </w:rPr>
        <w:t>Lesbian, Gay, Bi</w:t>
      </w:r>
      <w:r w:rsidR="002A3A3F" w:rsidRPr="00AD4E88">
        <w:rPr>
          <w:rFonts w:ascii="Aptos" w:hAnsi="Aptos"/>
          <w:bCs/>
        </w:rPr>
        <w:t xml:space="preserve">sexual </w:t>
      </w:r>
      <w:r w:rsidR="00300587" w:rsidRPr="00AD4E88">
        <w:rPr>
          <w:rFonts w:ascii="Aptos" w:hAnsi="Aptos"/>
          <w:bCs/>
        </w:rPr>
        <w:t>or gender questioning</w:t>
      </w:r>
      <w:r w:rsidR="00CD339F" w:rsidRPr="00AD4E88">
        <w:rPr>
          <w:rFonts w:ascii="Aptos" w:hAnsi="Aptos"/>
        </w:rPr>
        <w:t xml:space="preserve"> .</w:t>
      </w:r>
    </w:p>
    <w:p w14:paraId="50DA2B7B" w14:textId="3587AABC" w:rsidR="00AB5E3F" w:rsidRPr="00AD4E88" w:rsidRDefault="00A84814" w:rsidP="00AB5E3F">
      <w:pPr>
        <w:jc w:val="both"/>
        <w:rPr>
          <w:rFonts w:ascii="Aptos" w:hAnsi="Aptos"/>
        </w:rPr>
      </w:pPr>
      <w:r w:rsidRPr="00AD4E88">
        <w:rPr>
          <w:rFonts w:ascii="Aptos" w:hAnsi="Aptos"/>
        </w:rPr>
        <w:lastRenderedPageBreak/>
        <w:t xml:space="preserve">Risks can be compounded where children who are </w:t>
      </w:r>
      <w:r w:rsidR="00300587" w:rsidRPr="00AD4E88">
        <w:rPr>
          <w:rFonts w:ascii="Aptos" w:hAnsi="Aptos"/>
          <w:bCs/>
        </w:rPr>
        <w:t>Lesbian, Gay, Bi</w:t>
      </w:r>
      <w:r w:rsidR="005C709B" w:rsidRPr="00AD4E88">
        <w:rPr>
          <w:rFonts w:ascii="Aptos" w:hAnsi="Aptos"/>
          <w:bCs/>
        </w:rPr>
        <w:t xml:space="preserve">sexual </w:t>
      </w:r>
      <w:r w:rsidR="00300587" w:rsidRPr="00AD4E88">
        <w:rPr>
          <w:rFonts w:ascii="Aptos" w:hAnsi="Aptos"/>
          <w:bCs/>
        </w:rPr>
        <w:t>or gender questioning</w:t>
      </w:r>
      <w:r w:rsidRPr="00AD4E88">
        <w:rPr>
          <w:rFonts w:ascii="Aptos" w:hAnsi="Aptos"/>
        </w:rPr>
        <w:t xml:space="preserve"> lack a trusted adult with whom they can be open.  </w:t>
      </w:r>
      <w:r w:rsidR="009F364D" w:rsidRPr="4A9414F3">
        <w:rPr>
          <w:rFonts w:ascii="Aptos" w:hAnsi="Aptos"/>
        </w:rPr>
        <w:t xml:space="preserve">Marlborough Road ensures that trusted adults are available in all key stages through our </w:t>
      </w:r>
      <w:r w:rsidR="009F364D">
        <w:rPr>
          <w:rFonts w:ascii="Aptos" w:hAnsi="Aptos"/>
        </w:rPr>
        <w:t>Pastoral Leads</w:t>
      </w:r>
      <w:r w:rsidR="009F364D" w:rsidRPr="4A9414F3">
        <w:rPr>
          <w:rFonts w:ascii="Aptos" w:hAnsi="Aptos"/>
        </w:rPr>
        <w:t>.</w:t>
      </w:r>
      <w:commentRangeStart w:id="57"/>
      <w:commentRangeEnd w:id="57"/>
      <w:r w:rsidR="009F364D">
        <w:rPr>
          <w:rStyle w:val="CommentReference"/>
        </w:rPr>
        <w:commentReference w:id="57"/>
      </w:r>
      <w:r w:rsidR="00893DA5" w:rsidRPr="00AD4E88">
        <w:rPr>
          <w:rFonts w:ascii="Aptos" w:hAnsi="Aptos"/>
        </w:rPr>
        <w:t xml:space="preserve"> </w:t>
      </w:r>
    </w:p>
    <w:p w14:paraId="0C555A53" w14:textId="04D09CDC" w:rsidR="004B4CC2" w:rsidRPr="00AD4E88" w:rsidRDefault="00CA6CD3" w:rsidP="004B4CC2">
      <w:pPr>
        <w:rPr>
          <w:rFonts w:ascii="Aptos" w:hAnsi="Aptos"/>
        </w:rPr>
      </w:pPr>
      <w:r w:rsidRPr="00AD4E88">
        <w:rPr>
          <w:rFonts w:ascii="Aptos" w:hAnsi="Aptos" w:cs="Arial"/>
          <w:b/>
        </w:rPr>
        <w:t xml:space="preserve">Children and the court system: </w:t>
      </w:r>
      <w:r w:rsidRPr="00AD4E88">
        <w:rPr>
          <w:rFonts w:ascii="Aptos" w:hAnsi="Aptos"/>
        </w:rPr>
        <w:t>Children are sometime required to give evidence in criminal courts, either for crimes committed against them or for crimes they have witnessed</w:t>
      </w:r>
      <w:r w:rsidR="00B151CB" w:rsidRPr="00AD4E88">
        <w:rPr>
          <w:rFonts w:ascii="Aptos" w:hAnsi="Aptos"/>
        </w:rPr>
        <w:t>, and this will be stressful for them</w:t>
      </w:r>
      <w:r w:rsidRPr="00AD4E88">
        <w:rPr>
          <w:rFonts w:ascii="Aptos" w:hAnsi="Aptos"/>
        </w:rPr>
        <w:t xml:space="preserve">. </w:t>
      </w:r>
      <w:r w:rsidR="00B151CB" w:rsidRPr="00AD4E88">
        <w:rPr>
          <w:rFonts w:ascii="Aptos" w:hAnsi="Aptos"/>
        </w:rPr>
        <w:t xml:space="preserve">Making child arrangements following separation can also be stressful and entrench conflict in families. Staff should be alert to the needs of such </w:t>
      </w:r>
      <w:r w:rsidR="00424AF0" w:rsidRPr="00AD4E88">
        <w:rPr>
          <w:rFonts w:ascii="Aptos" w:hAnsi="Aptos"/>
        </w:rPr>
        <w:t>student</w:t>
      </w:r>
      <w:r w:rsidR="00B151CB" w:rsidRPr="00AD4E88">
        <w:rPr>
          <w:rFonts w:ascii="Aptos" w:hAnsi="Aptos"/>
        </w:rPr>
        <w:t>s and report any concerns to the DSL or DDSL in accordance with this policy.</w:t>
      </w:r>
      <w:r w:rsidR="004B4CC2" w:rsidRPr="00AD4E88">
        <w:rPr>
          <w:rFonts w:ascii="Aptos" w:hAnsi="Aptos"/>
        </w:rPr>
        <w:t xml:space="preserve">  </w:t>
      </w:r>
      <w:commentRangeStart w:id="58"/>
      <w:r w:rsidR="004B4CC2" w:rsidRPr="00AD4E88">
        <w:rPr>
          <w:rFonts w:ascii="Aptos" w:hAnsi="Aptos"/>
        </w:rPr>
        <w:t xml:space="preserve">There are two age appropriate guides to support children </w:t>
      </w:r>
      <w:r w:rsidR="004B4CC2" w:rsidRPr="00AD4E88">
        <w:rPr>
          <w:rFonts w:ascii="Aptos" w:hAnsi="Aptos"/>
          <w:color w:val="0000FF"/>
        </w:rPr>
        <w:t>5-11</w:t>
      </w:r>
      <w:r w:rsidR="00A70A09" w:rsidRPr="00AD4E88">
        <w:rPr>
          <w:rFonts w:ascii="Aptos" w:hAnsi="Aptos"/>
          <w:color w:val="0000FF"/>
        </w:rPr>
        <w:t xml:space="preserve"> </w:t>
      </w:r>
      <w:r w:rsidR="004B4CC2" w:rsidRPr="00AD4E88">
        <w:rPr>
          <w:rFonts w:ascii="Aptos" w:hAnsi="Aptos"/>
          <w:color w:val="0000FF"/>
        </w:rPr>
        <w:t xml:space="preserve">year olds </w:t>
      </w:r>
      <w:r w:rsidR="004B4CC2" w:rsidRPr="00AD4E88">
        <w:rPr>
          <w:rFonts w:ascii="Aptos" w:hAnsi="Aptos"/>
        </w:rPr>
        <w:t xml:space="preserve">and </w:t>
      </w:r>
      <w:r w:rsidR="004B4CC2" w:rsidRPr="00AD4E88">
        <w:rPr>
          <w:rFonts w:ascii="Aptos" w:hAnsi="Aptos"/>
          <w:color w:val="0000FF"/>
        </w:rPr>
        <w:t>12-17 year olds</w:t>
      </w:r>
      <w:r w:rsidR="004B4CC2" w:rsidRPr="00AD4E88">
        <w:rPr>
          <w:rFonts w:ascii="Aptos" w:hAnsi="Aptos"/>
        </w:rPr>
        <w:t xml:space="preserve">, links can be found in </w:t>
      </w:r>
      <w:r w:rsidR="00181D40" w:rsidRPr="00AD4E88">
        <w:rPr>
          <w:rFonts w:ascii="Aptos" w:hAnsi="Aptos"/>
        </w:rPr>
        <w:t>Annex B of KCSiE.</w:t>
      </w:r>
      <w:commentRangeEnd w:id="58"/>
      <w:r w:rsidR="00181D40" w:rsidRPr="00AD4E88">
        <w:rPr>
          <w:rStyle w:val="CommentReference"/>
          <w:rFonts w:ascii="Aptos" w:hAnsi="Aptos"/>
          <w:sz w:val="22"/>
          <w:szCs w:val="22"/>
        </w:rPr>
        <w:commentReference w:id="58"/>
      </w:r>
    </w:p>
    <w:p w14:paraId="5CC2F874" w14:textId="4176D913" w:rsidR="00CA6CD3" w:rsidRPr="00AD4E88" w:rsidRDefault="00CA6CD3" w:rsidP="00AB5E3F">
      <w:pPr>
        <w:jc w:val="both"/>
        <w:rPr>
          <w:rFonts w:ascii="Aptos" w:hAnsi="Aptos"/>
          <w:sz w:val="23"/>
          <w:szCs w:val="23"/>
        </w:rPr>
      </w:pPr>
    </w:p>
    <w:p w14:paraId="3EC27420" w14:textId="1E08561D" w:rsidR="009E689A" w:rsidRPr="00AD4E88" w:rsidRDefault="00BE6985" w:rsidP="00AB5E3F">
      <w:pPr>
        <w:jc w:val="both"/>
        <w:rPr>
          <w:rFonts w:ascii="Aptos" w:hAnsi="Aptos" w:cs="Arial"/>
        </w:rPr>
      </w:pPr>
      <w:r w:rsidRPr="00AD4E88">
        <w:rPr>
          <w:rFonts w:ascii="Aptos" w:hAnsi="Aptos" w:cs="Arial"/>
          <w:b/>
        </w:rPr>
        <w:t xml:space="preserve">Children who go </w:t>
      </w:r>
      <w:r w:rsidRPr="00AD4E88">
        <w:rPr>
          <w:rFonts w:ascii="Aptos" w:hAnsi="Aptos"/>
          <w:b/>
        </w:rPr>
        <w:t>missing from education/children absent from education</w:t>
      </w:r>
      <w:r w:rsidRPr="00AD4E88">
        <w:rPr>
          <w:rFonts w:ascii="Aptos" w:hAnsi="Aptos" w:cs="Arial"/>
          <w:b/>
        </w:rPr>
        <w:t xml:space="preserve"> or school</w:t>
      </w:r>
      <w:r w:rsidR="00893DA5" w:rsidRPr="00AD4E88">
        <w:rPr>
          <w:rFonts w:ascii="Aptos" w:hAnsi="Aptos" w:cs="Arial"/>
          <w:b/>
        </w:rPr>
        <w:t xml:space="preserve">: </w:t>
      </w:r>
      <w:r w:rsidR="00CA6CD3" w:rsidRPr="00AD4E88">
        <w:rPr>
          <w:rFonts w:ascii="Aptos" w:hAnsi="Aptos" w:cs="Arial"/>
        </w:rPr>
        <w:t xml:space="preserve">A child going missing </w:t>
      </w:r>
      <w:r w:rsidR="00893DA5" w:rsidRPr="00AD4E88">
        <w:rPr>
          <w:rFonts w:ascii="Aptos" w:hAnsi="Aptos" w:cs="Arial"/>
        </w:rPr>
        <w:t xml:space="preserve">is a potential indicator of </w:t>
      </w:r>
      <w:r w:rsidR="00CA6CD3" w:rsidRPr="00AD4E88">
        <w:rPr>
          <w:rFonts w:ascii="Aptos" w:hAnsi="Aptos" w:cs="Arial"/>
        </w:rPr>
        <w:t xml:space="preserve">a range of safeguarding possibilities, such as abuse or </w:t>
      </w:r>
      <w:r w:rsidR="00CA6CD3" w:rsidRPr="009F364D">
        <w:rPr>
          <w:rFonts w:ascii="Aptos" w:hAnsi="Aptos" w:cs="Arial"/>
          <w:color w:val="000000" w:themeColor="text1"/>
        </w:rPr>
        <w:t>neglect</w:t>
      </w:r>
      <w:r w:rsidR="00893DA5" w:rsidRPr="009F364D">
        <w:rPr>
          <w:rFonts w:ascii="Aptos" w:hAnsi="Aptos" w:cs="Arial"/>
          <w:color w:val="000000" w:themeColor="text1"/>
        </w:rPr>
        <w:t xml:space="preserve">. </w:t>
      </w:r>
      <w:r w:rsidR="009E689A" w:rsidRPr="009F364D">
        <w:rPr>
          <w:rFonts w:ascii="Aptos" w:hAnsi="Aptos" w:cs="Arial"/>
          <w:color w:val="000000" w:themeColor="text1"/>
        </w:rPr>
        <w:t xml:space="preserve">The </w:t>
      </w:r>
      <w:r w:rsidR="00A5197C" w:rsidRPr="009F364D">
        <w:rPr>
          <w:rFonts w:ascii="Aptos" w:hAnsi="Aptos" w:cs="Arial"/>
          <w:color w:val="000000" w:themeColor="text1"/>
        </w:rPr>
        <w:t>school</w:t>
      </w:r>
      <w:r w:rsidR="009E689A" w:rsidRPr="009F364D">
        <w:rPr>
          <w:rFonts w:ascii="Aptos" w:hAnsi="Aptos" w:cs="Arial"/>
          <w:color w:val="000000" w:themeColor="text1"/>
        </w:rPr>
        <w:t xml:space="preserve"> holds more than one emergency contact number for each </w:t>
      </w:r>
      <w:proofErr w:type="gramStart"/>
      <w:r w:rsidR="00424AF0" w:rsidRPr="009F364D">
        <w:rPr>
          <w:rFonts w:ascii="Aptos" w:hAnsi="Aptos" w:cs="Arial"/>
          <w:color w:val="000000" w:themeColor="text1"/>
        </w:rPr>
        <w:t>student</w:t>
      </w:r>
      <w:proofErr w:type="gramEnd"/>
      <w:r w:rsidR="009E689A" w:rsidRPr="009F364D">
        <w:rPr>
          <w:rFonts w:ascii="Aptos" w:hAnsi="Aptos" w:cs="Arial"/>
          <w:color w:val="000000" w:themeColor="text1"/>
        </w:rPr>
        <w:t xml:space="preserve"> so additional options are available to </w:t>
      </w:r>
      <w:r w:rsidR="005D6D01" w:rsidRPr="009F364D">
        <w:rPr>
          <w:rFonts w:ascii="Aptos" w:hAnsi="Aptos" w:cs="Arial"/>
          <w:color w:val="000000" w:themeColor="text1"/>
        </w:rPr>
        <w:t>contact</w:t>
      </w:r>
      <w:r w:rsidR="009E689A" w:rsidRPr="009F364D">
        <w:rPr>
          <w:rFonts w:ascii="Aptos" w:hAnsi="Aptos" w:cs="Arial"/>
          <w:color w:val="000000" w:themeColor="text1"/>
        </w:rPr>
        <w:t xml:space="preserve"> a responsible adult when a child goes missing is also identified as a welfare and/or safety concern.</w:t>
      </w:r>
    </w:p>
    <w:p w14:paraId="44EDBE60" w14:textId="29CE3240" w:rsidR="00AB5E3F" w:rsidRPr="00AD4E88" w:rsidRDefault="00893DA5" w:rsidP="00AB5E3F">
      <w:pPr>
        <w:jc w:val="both"/>
        <w:rPr>
          <w:rFonts w:ascii="Aptos" w:hAnsi="Aptos" w:cs="Arial"/>
          <w:b/>
        </w:rPr>
      </w:pPr>
      <w:r w:rsidRPr="00AD4E88">
        <w:rPr>
          <w:rFonts w:ascii="Aptos" w:hAnsi="Aptos" w:cs="Arial"/>
        </w:rPr>
        <w:t xml:space="preserve">Staff must follow the </w:t>
      </w:r>
      <w:r w:rsidR="00A5197C" w:rsidRPr="00AD4E88">
        <w:rPr>
          <w:rFonts w:ascii="Aptos" w:hAnsi="Aptos" w:cs="Arial"/>
        </w:rPr>
        <w:t>school’s</w:t>
      </w:r>
      <w:r w:rsidRPr="00AD4E88">
        <w:rPr>
          <w:rFonts w:ascii="Aptos" w:hAnsi="Aptos" w:cs="Arial"/>
        </w:rPr>
        <w:t xml:space="preserve"> procedures for dealing with children who go missing, particularly on repeat occasions.</w:t>
      </w:r>
      <w:r w:rsidRPr="00AD4E88">
        <w:rPr>
          <w:rFonts w:ascii="Aptos" w:hAnsi="Aptos" w:cs="Arial"/>
          <w:b/>
        </w:rPr>
        <w:t xml:space="preserve">  </w:t>
      </w:r>
      <w:r w:rsidRPr="00AD4E88">
        <w:rPr>
          <w:rFonts w:ascii="Aptos" w:hAnsi="Aptos" w:cs="Arial"/>
        </w:rPr>
        <w:t xml:space="preserve">The </w:t>
      </w:r>
      <w:r w:rsidR="00A5197C" w:rsidRPr="00AD4E88">
        <w:rPr>
          <w:rFonts w:ascii="Aptos" w:hAnsi="Aptos" w:cs="Arial"/>
        </w:rPr>
        <w:t>school’s</w:t>
      </w:r>
      <w:r w:rsidRPr="00AD4E88">
        <w:rPr>
          <w:rFonts w:ascii="Aptos" w:hAnsi="Aptos" w:cs="Arial"/>
        </w:rPr>
        <w:t xml:space="preserve"> procedure for dealing with children who go missing can be found</w:t>
      </w:r>
      <w:r w:rsidRPr="009F364D">
        <w:rPr>
          <w:rFonts w:ascii="Aptos" w:hAnsi="Aptos" w:cs="Arial"/>
          <w:color w:val="000000" w:themeColor="text1"/>
        </w:rPr>
        <w:t xml:space="preserve"> in the School’s Missing Children Policy. </w:t>
      </w:r>
      <w:r w:rsidRPr="009F364D">
        <w:rPr>
          <w:rFonts w:ascii="Aptos" w:hAnsi="Aptos" w:cs="Arial"/>
          <w:b/>
          <w:color w:val="000000" w:themeColor="text1"/>
        </w:rPr>
        <w:t xml:space="preserve"> </w:t>
      </w:r>
      <w:r w:rsidRPr="009F364D">
        <w:rPr>
          <w:rFonts w:ascii="Aptos" w:hAnsi="Aptos" w:cs="Arial"/>
          <w:color w:val="000000" w:themeColor="text1"/>
        </w:rPr>
        <w:t>All unexplained</w:t>
      </w:r>
      <w:r w:rsidR="00CA6CD3" w:rsidRPr="009F364D">
        <w:rPr>
          <w:rFonts w:ascii="Aptos" w:hAnsi="Aptos" w:cs="Arial"/>
          <w:color w:val="000000" w:themeColor="text1"/>
        </w:rPr>
        <w:t xml:space="preserve"> or unauthorised</w:t>
      </w:r>
      <w:r w:rsidRPr="009F364D">
        <w:rPr>
          <w:rFonts w:ascii="Aptos" w:hAnsi="Aptos" w:cs="Arial"/>
          <w:color w:val="000000" w:themeColor="text1"/>
        </w:rPr>
        <w:t xml:space="preserve"> absences will be followed up in accordance with this Missing Children Policy.</w:t>
      </w:r>
      <w:r w:rsidRPr="009F364D">
        <w:rPr>
          <w:rFonts w:ascii="Aptos" w:hAnsi="Aptos" w:cs="Arial"/>
          <w:b/>
          <w:color w:val="000000" w:themeColor="text1"/>
        </w:rPr>
        <w:t xml:space="preserve"> </w:t>
      </w:r>
    </w:p>
    <w:p w14:paraId="6FAD3F0A" w14:textId="2A8F52B0" w:rsidR="00AB5E3F" w:rsidRPr="00AD4E88" w:rsidRDefault="00893DA5" w:rsidP="00AB5E3F">
      <w:pPr>
        <w:jc w:val="both"/>
        <w:rPr>
          <w:rFonts w:ascii="Aptos" w:hAnsi="Aptos" w:cs="Arial"/>
        </w:rPr>
      </w:pPr>
      <w:r w:rsidRPr="00AD4E88">
        <w:rPr>
          <w:rFonts w:ascii="Aptos" w:hAnsi="Aptos" w:cs="Arial"/>
        </w:rPr>
        <w:t xml:space="preserve">The </w:t>
      </w:r>
      <w:r w:rsidR="00A5197C" w:rsidRPr="00AD4E88">
        <w:rPr>
          <w:rFonts w:ascii="Aptos" w:hAnsi="Aptos" w:cs="Arial"/>
        </w:rPr>
        <w:t>school</w:t>
      </w:r>
      <w:r w:rsidRPr="00AD4E88">
        <w:rPr>
          <w:rFonts w:ascii="Aptos" w:hAnsi="Aptos" w:cs="Arial"/>
        </w:rPr>
        <w:t xml:space="preserve"> shall inform the local authority of any </w:t>
      </w:r>
      <w:r w:rsidR="00424AF0" w:rsidRPr="00AD4E88">
        <w:rPr>
          <w:rFonts w:ascii="Aptos" w:hAnsi="Aptos" w:cs="Arial"/>
        </w:rPr>
        <w:t>student</w:t>
      </w:r>
      <w:r w:rsidRPr="00AD4E88">
        <w:rPr>
          <w:rFonts w:ascii="Aptos" w:hAnsi="Aptos" w:cs="Arial"/>
        </w:rPr>
        <w:t xml:space="preserve"> who is going to be added to or deleted from the </w:t>
      </w:r>
      <w:r w:rsidR="0047767C" w:rsidRPr="00AD4E88">
        <w:rPr>
          <w:rFonts w:ascii="Aptos" w:hAnsi="Aptos" w:cs="Arial"/>
        </w:rPr>
        <w:t>school’s</w:t>
      </w:r>
      <w:r w:rsidRPr="00AD4E88">
        <w:rPr>
          <w:rFonts w:ascii="Aptos" w:hAnsi="Aptos" w:cs="Arial"/>
        </w:rPr>
        <w:t xml:space="preserve"> admission register at non-standard transition points in accordance with the requirements of the Education (Pupil Registration) (England) Regulations 2006 (as amended). This will assist the local authority to:</w:t>
      </w:r>
    </w:p>
    <w:p w14:paraId="64585E7D" w14:textId="77777777" w:rsidR="00AB5E3F" w:rsidRPr="00AD4E88" w:rsidRDefault="00893DA5" w:rsidP="00C50DAA">
      <w:pPr>
        <w:pStyle w:val="ListParagraph"/>
        <w:numPr>
          <w:ilvl w:val="0"/>
          <w:numId w:val="9"/>
        </w:numPr>
        <w:jc w:val="both"/>
        <w:rPr>
          <w:rFonts w:ascii="Aptos" w:hAnsi="Aptos" w:cs="Arial"/>
        </w:rPr>
      </w:pPr>
      <w:r w:rsidRPr="00AD4E88">
        <w:rPr>
          <w:rFonts w:ascii="Aptos" w:hAnsi="Aptos" w:cs="Arial"/>
        </w:rPr>
        <w:t>fulfil its duty to identify children of compulsory school age who are missing from education; and</w:t>
      </w:r>
    </w:p>
    <w:p w14:paraId="2D2DC4FE" w14:textId="77777777" w:rsidR="00AB5E3F" w:rsidRPr="00AD4E88" w:rsidRDefault="00893DA5" w:rsidP="00C50DAA">
      <w:pPr>
        <w:pStyle w:val="ListParagraph"/>
        <w:numPr>
          <w:ilvl w:val="0"/>
          <w:numId w:val="9"/>
        </w:numPr>
        <w:jc w:val="both"/>
        <w:rPr>
          <w:rFonts w:ascii="Aptos" w:hAnsi="Aptos" w:cs="Arial"/>
        </w:rPr>
      </w:pPr>
      <w:r w:rsidRPr="00AD4E88">
        <w:rPr>
          <w:rFonts w:ascii="Aptos" w:hAnsi="Aptos" w:cs="Arial"/>
        </w:rPr>
        <w:t>follow up with any child who might be in danger of not receiving an education and who might be at risk of abuse, neglect or radicalisation.</w:t>
      </w:r>
    </w:p>
    <w:p w14:paraId="4FEB071C" w14:textId="2F78EA16" w:rsidR="00AB5E3F" w:rsidRPr="00AD4E88" w:rsidRDefault="00893DA5" w:rsidP="00AB5E3F">
      <w:pPr>
        <w:jc w:val="both"/>
        <w:rPr>
          <w:rFonts w:ascii="Aptos" w:hAnsi="Aptos" w:cs="Arial"/>
        </w:rPr>
      </w:pPr>
      <w:r w:rsidRPr="00AD4E88">
        <w:rPr>
          <w:rFonts w:ascii="Aptos" w:hAnsi="Aptos" w:cs="Arial"/>
        </w:rPr>
        <w:br/>
        <w:t xml:space="preserve">School attendance registers are carefully monitored to identify any trends. The </w:t>
      </w:r>
      <w:r w:rsidR="00A5197C" w:rsidRPr="00AD4E88">
        <w:rPr>
          <w:rFonts w:ascii="Aptos" w:hAnsi="Aptos" w:cs="Arial"/>
        </w:rPr>
        <w:t>school</w:t>
      </w:r>
      <w:r w:rsidRPr="00AD4E88">
        <w:rPr>
          <w:rFonts w:ascii="Aptos" w:hAnsi="Aptos" w:cs="Arial"/>
        </w:rPr>
        <w:t xml:space="preserve"> will inform the local authority </w:t>
      </w:r>
      <w:r w:rsidRPr="00406C02">
        <w:rPr>
          <w:rFonts w:ascii="Aptos" w:hAnsi="Aptos" w:cs="Arial"/>
          <w:color w:val="000000" w:themeColor="text1"/>
        </w:rPr>
        <w:t xml:space="preserve">and </w:t>
      </w:r>
      <w:r w:rsidRPr="00406C02">
        <w:rPr>
          <w:rFonts w:ascii="Aptos" w:hAnsi="Aptos" w:cs="Calibri"/>
          <w:color w:val="000000" w:themeColor="text1"/>
        </w:rPr>
        <w:t xml:space="preserve">the local authority where the child is normally resident </w:t>
      </w:r>
      <w:r w:rsidRPr="00406C02">
        <w:rPr>
          <w:rFonts w:ascii="Aptos" w:hAnsi="Aptos" w:cs="Arial"/>
          <w:color w:val="000000" w:themeColor="text1"/>
        </w:rPr>
        <w:t xml:space="preserve">of any </w:t>
      </w:r>
      <w:r w:rsidR="00424AF0" w:rsidRPr="00AD4E88">
        <w:rPr>
          <w:rFonts w:ascii="Aptos" w:hAnsi="Aptos" w:cs="Arial"/>
        </w:rPr>
        <w:t>student</w:t>
      </w:r>
      <w:r w:rsidRPr="00AD4E88">
        <w:rPr>
          <w:rFonts w:ascii="Aptos" w:hAnsi="Aptos" w:cs="Arial"/>
        </w:rPr>
        <w:t xml:space="preserve"> who fails to attend school </w:t>
      </w:r>
      <w:r w:rsidR="0047767C" w:rsidRPr="00AD4E88">
        <w:rPr>
          <w:rFonts w:ascii="Aptos" w:hAnsi="Aptos" w:cs="Arial"/>
        </w:rPr>
        <w:t>regularly or</w:t>
      </w:r>
      <w:r w:rsidRPr="00AD4E88">
        <w:rPr>
          <w:rFonts w:ascii="Aptos" w:hAnsi="Aptos" w:cs="Arial"/>
        </w:rPr>
        <w:t xml:space="preserve"> has been absent without the </w:t>
      </w:r>
      <w:r w:rsidR="0062086A" w:rsidRPr="00AD4E88">
        <w:rPr>
          <w:rFonts w:ascii="Aptos" w:hAnsi="Aptos" w:cs="Arial"/>
        </w:rPr>
        <w:t>school’s</w:t>
      </w:r>
      <w:r w:rsidRPr="00AD4E88">
        <w:rPr>
          <w:rFonts w:ascii="Aptos" w:hAnsi="Aptos" w:cs="Arial"/>
        </w:rPr>
        <w:t xml:space="preserve"> permission for a continuous period of 10 school days or more, at such intervals as are agreed between the </w:t>
      </w:r>
      <w:r w:rsidR="0062086A" w:rsidRPr="00AD4E88">
        <w:rPr>
          <w:rFonts w:ascii="Aptos" w:hAnsi="Aptos" w:cs="Arial"/>
        </w:rPr>
        <w:t>school</w:t>
      </w:r>
      <w:r w:rsidRPr="00AD4E88">
        <w:rPr>
          <w:rFonts w:ascii="Aptos" w:hAnsi="Aptos" w:cs="Arial"/>
        </w:rPr>
        <w:t xml:space="preserve"> and the local authority. </w:t>
      </w:r>
    </w:p>
    <w:p w14:paraId="067C97EA" w14:textId="36091150" w:rsidR="00AB5E3F" w:rsidRPr="00AD4E88" w:rsidRDefault="00893DA5" w:rsidP="00AB5E3F">
      <w:pPr>
        <w:jc w:val="both"/>
        <w:rPr>
          <w:rFonts w:ascii="Aptos" w:hAnsi="Aptos" w:cs="Arial"/>
        </w:rPr>
      </w:pPr>
      <w:r w:rsidRPr="00AD4E88">
        <w:rPr>
          <w:rFonts w:ascii="Aptos" w:hAnsi="Aptos" w:cs="Arial"/>
        </w:rPr>
        <w:t xml:space="preserve">Action should be taken in accordance with this policy if any absence of a </w:t>
      </w:r>
      <w:r w:rsidR="00424AF0" w:rsidRPr="00AD4E88">
        <w:rPr>
          <w:rFonts w:ascii="Aptos" w:hAnsi="Aptos" w:cs="Arial"/>
        </w:rPr>
        <w:t>student</w:t>
      </w:r>
      <w:r w:rsidRPr="00AD4E88">
        <w:rPr>
          <w:rFonts w:ascii="Aptos" w:hAnsi="Aptos" w:cs="Arial"/>
        </w:rPr>
        <w:t xml:space="preserve"> from the </w:t>
      </w:r>
      <w:r w:rsidR="00A5197C" w:rsidRPr="00AD4E88">
        <w:rPr>
          <w:rFonts w:ascii="Aptos" w:hAnsi="Aptos" w:cs="Arial"/>
        </w:rPr>
        <w:t>school</w:t>
      </w:r>
      <w:r w:rsidRPr="00AD4E88">
        <w:rPr>
          <w:rFonts w:ascii="Aptos" w:hAnsi="Aptos" w:cs="Arial"/>
        </w:rPr>
        <w:t xml:space="preserve"> gives rise to a concern about their welfare.</w:t>
      </w:r>
    </w:p>
    <w:p w14:paraId="74DC9E35" w14:textId="6AE4FB38" w:rsidR="00AB5E3F" w:rsidRPr="00AD4E88" w:rsidRDefault="00B151CB" w:rsidP="00332B91">
      <w:pPr>
        <w:jc w:val="both"/>
        <w:rPr>
          <w:rFonts w:ascii="Aptos" w:hAnsi="Aptos"/>
        </w:rPr>
      </w:pPr>
      <w:r w:rsidRPr="00AD4E88">
        <w:rPr>
          <w:rFonts w:ascii="Aptos" w:hAnsi="Aptos" w:cs="Arial"/>
          <w:b/>
        </w:rPr>
        <w:t xml:space="preserve">Children with family members in prison: </w:t>
      </w:r>
      <w:r w:rsidRPr="00AD4E88">
        <w:rPr>
          <w:rFonts w:ascii="Aptos" w:hAnsi="Aptos"/>
          <w:sz w:val="23"/>
          <w:szCs w:val="23"/>
        </w:rPr>
        <w:t xml:space="preserve">Children who have a parent in prison are at risk of poor outcomes including poverty, stigma, isolation and poor mental health. Staff should be alert to the needs of such </w:t>
      </w:r>
      <w:r w:rsidR="00424AF0" w:rsidRPr="00AD4E88">
        <w:rPr>
          <w:rFonts w:ascii="Aptos" w:hAnsi="Aptos"/>
          <w:sz w:val="23"/>
          <w:szCs w:val="23"/>
        </w:rPr>
        <w:t>student</w:t>
      </w:r>
      <w:r w:rsidRPr="00AD4E88">
        <w:rPr>
          <w:rFonts w:ascii="Aptos" w:hAnsi="Aptos"/>
          <w:sz w:val="23"/>
          <w:szCs w:val="23"/>
        </w:rPr>
        <w:t xml:space="preserve">s and report any concerns to the DSL or DDSL in accordance with this </w:t>
      </w:r>
      <w:r w:rsidRPr="00AD4E88">
        <w:rPr>
          <w:rFonts w:ascii="Aptos" w:hAnsi="Aptos"/>
        </w:rPr>
        <w:t>policy.</w:t>
      </w:r>
    </w:p>
    <w:p w14:paraId="4933E702" w14:textId="77777777" w:rsidR="005B7421" w:rsidRPr="00AD4E88" w:rsidRDefault="005B7421" w:rsidP="005B7421">
      <w:pPr>
        <w:pStyle w:val="Default"/>
        <w:rPr>
          <w:rFonts w:ascii="Aptos" w:hAnsi="Aptos" w:cstheme="minorHAnsi"/>
          <w:b/>
          <w:bCs/>
          <w:sz w:val="22"/>
          <w:szCs w:val="22"/>
        </w:rPr>
      </w:pPr>
    </w:p>
    <w:p w14:paraId="2690E405" w14:textId="77777777" w:rsidR="00B75A3C" w:rsidRPr="00AD4E88" w:rsidRDefault="005B7421" w:rsidP="00B75A3C">
      <w:pPr>
        <w:autoSpaceDE w:val="0"/>
        <w:autoSpaceDN w:val="0"/>
        <w:adjustRightInd w:val="0"/>
        <w:rPr>
          <w:rFonts w:ascii="Aptos" w:hAnsi="Aptos" w:cstheme="minorHAnsi"/>
          <w:color w:val="000000"/>
        </w:rPr>
      </w:pPr>
      <w:r w:rsidRPr="00AD4E88">
        <w:rPr>
          <w:rFonts w:ascii="Aptos" w:hAnsi="Aptos" w:cstheme="minorHAnsi"/>
          <w:b/>
          <w:bCs/>
        </w:rPr>
        <w:t>Child abduction and community safety incidents</w:t>
      </w:r>
      <w:r w:rsidR="00B631B8" w:rsidRPr="00AD4E88">
        <w:rPr>
          <w:rFonts w:ascii="Aptos" w:hAnsi="Aptos" w:cstheme="minorHAnsi"/>
          <w:b/>
          <w:bCs/>
        </w:rPr>
        <w:t>:</w:t>
      </w:r>
      <w:r w:rsidR="00B75A3C" w:rsidRPr="00AD4E88">
        <w:rPr>
          <w:rFonts w:ascii="Aptos" w:hAnsi="Aptos" w:cstheme="minorHAnsi"/>
          <w:b/>
          <w:bCs/>
        </w:rPr>
        <w:t xml:space="preserve">  </w:t>
      </w:r>
      <w:r w:rsidR="00B75A3C" w:rsidRPr="00AD4E88">
        <w:rPr>
          <w:rFonts w:ascii="Aptos" w:hAnsi="Aptos" w:cstheme="minorHAnsi"/>
          <w:color w:val="000000"/>
        </w:rPr>
        <w:t xml:space="preserve">Child abduction is the unauthorised removal or retention of a minor from a parent or anyone with legal responsibility for the child. </w:t>
      </w:r>
      <w:r w:rsidR="00B75A3C" w:rsidRPr="00AD4E88">
        <w:rPr>
          <w:rFonts w:ascii="Aptos" w:hAnsi="Aptos" w:cstheme="minorHAnsi"/>
          <w:color w:val="000000"/>
        </w:rPr>
        <w:lastRenderedPageBreak/>
        <w:t xml:space="preserve">Child abduction can be committed by parents or other family members; by people known but not related to the victim (such as neighbours, friends and acquaintances); and by strangers. </w:t>
      </w:r>
    </w:p>
    <w:p w14:paraId="4B37CD81" w14:textId="77777777" w:rsidR="00B75A3C" w:rsidRPr="00AD4E88" w:rsidRDefault="00B75A3C" w:rsidP="00B75A3C">
      <w:pPr>
        <w:autoSpaceDE w:val="0"/>
        <w:autoSpaceDN w:val="0"/>
        <w:adjustRightInd w:val="0"/>
        <w:rPr>
          <w:rFonts w:ascii="Aptos" w:hAnsi="Aptos" w:cstheme="minorHAnsi"/>
          <w:color w:val="000000"/>
        </w:rPr>
      </w:pPr>
      <w:r w:rsidRPr="00AD4E88">
        <w:rPr>
          <w:rFonts w:ascii="Aptos" w:hAnsi="Aptos" w:cstheme="minorHAnsi"/>
          <w:color w:val="000000"/>
        </w:rPr>
        <w:t xml:space="preserve">Other community safety incidents in the vicinity of a school can raise concerns amongst children and parents, for example, people loitering nearby or unknown adults engaging children in conversation. </w:t>
      </w:r>
    </w:p>
    <w:p w14:paraId="6E167FEA" w14:textId="77777777" w:rsidR="000626A6" w:rsidRPr="00AD4E88" w:rsidRDefault="000626A6" w:rsidP="000626A6">
      <w:pPr>
        <w:autoSpaceDE w:val="0"/>
        <w:autoSpaceDN w:val="0"/>
        <w:adjustRightInd w:val="0"/>
        <w:rPr>
          <w:rFonts w:ascii="Aptos" w:hAnsi="Aptos" w:cstheme="minorHAnsi"/>
          <w:color w:val="000000"/>
        </w:rPr>
      </w:pPr>
      <w:r w:rsidRPr="00AD4E88">
        <w:rPr>
          <w:rFonts w:ascii="Aptos" w:hAnsi="Aptos" w:cstheme="minorHAnsi"/>
          <w:color w:val="000000"/>
        </w:rPr>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w:t>
      </w:r>
    </w:p>
    <w:p w14:paraId="68E2BFC8" w14:textId="77777777" w:rsidR="000626A6" w:rsidRPr="00AD4E88" w:rsidRDefault="000626A6" w:rsidP="000626A6">
      <w:pPr>
        <w:pStyle w:val="Default"/>
        <w:rPr>
          <w:rFonts w:ascii="Aptos" w:hAnsi="Aptos" w:cstheme="minorHAnsi"/>
          <w:sz w:val="22"/>
          <w:szCs w:val="22"/>
        </w:rPr>
      </w:pPr>
      <w:r w:rsidRPr="00AD4E88">
        <w:rPr>
          <w:rFonts w:ascii="Aptos" w:hAnsi="Aptos" w:cstheme="minorHAnsi"/>
          <w:sz w:val="22"/>
          <w:szCs w:val="22"/>
        </w:rPr>
        <w:t xml:space="preserve">It is important that lessons focus on building children’s confidence and abilities rather than simply warning them about all strangers. Further information is available at: </w:t>
      </w:r>
      <w:hyperlink r:id="rId32" w:history="1">
        <w:r w:rsidRPr="00AD4E88">
          <w:rPr>
            <w:rStyle w:val="Hyperlink"/>
            <w:rFonts w:ascii="Aptos" w:hAnsi="Aptos" w:cstheme="minorHAnsi"/>
            <w:sz w:val="22"/>
            <w:szCs w:val="22"/>
          </w:rPr>
          <w:t>www.actionagainstabduction.org</w:t>
        </w:r>
      </w:hyperlink>
    </w:p>
    <w:p w14:paraId="5DE442FB" w14:textId="77777777" w:rsidR="000626A6" w:rsidRPr="00AD4E88" w:rsidRDefault="000626A6" w:rsidP="000626A6">
      <w:pPr>
        <w:pStyle w:val="Default"/>
        <w:rPr>
          <w:rFonts w:ascii="Aptos" w:hAnsi="Aptos" w:cstheme="minorHAnsi"/>
          <w:sz w:val="22"/>
          <w:szCs w:val="22"/>
        </w:rPr>
      </w:pPr>
      <w:r w:rsidRPr="00AD4E88">
        <w:rPr>
          <w:rFonts w:ascii="Aptos" w:hAnsi="Aptos" w:cstheme="minorHAnsi"/>
          <w:sz w:val="22"/>
          <w:szCs w:val="22"/>
        </w:rPr>
        <w:t xml:space="preserve">and </w:t>
      </w:r>
      <w:hyperlink r:id="rId33" w:history="1">
        <w:r w:rsidRPr="00AD4E88">
          <w:rPr>
            <w:rStyle w:val="Hyperlink"/>
            <w:rFonts w:ascii="Aptos" w:hAnsi="Aptos" w:cstheme="minorHAnsi"/>
            <w:sz w:val="22"/>
            <w:szCs w:val="22"/>
          </w:rPr>
          <w:t>www.clevernevergoes.org</w:t>
        </w:r>
      </w:hyperlink>
      <w:r w:rsidRPr="00AD4E88">
        <w:rPr>
          <w:rFonts w:ascii="Aptos" w:hAnsi="Aptos" w:cstheme="minorHAnsi"/>
          <w:sz w:val="22"/>
          <w:szCs w:val="22"/>
        </w:rPr>
        <w:t>.</w:t>
      </w:r>
    </w:p>
    <w:p w14:paraId="4548793C" w14:textId="36D39B44" w:rsidR="005B7421" w:rsidRPr="00AD4E88" w:rsidRDefault="00B631B8" w:rsidP="005B7421">
      <w:pPr>
        <w:pStyle w:val="Default"/>
        <w:rPr>
          <w:rFonts w:ascii="Aptos" w:hAnsi="Aptos" w:cstheme="minorHAnsi"/>
          <w:b/>
          <w:bCs/>
          <w:sz w:val="22"/>
          <w:szCs w:val="22"/>
        </w:rPr>
      </w:pPr>
      <w:r w:rsidRPr="00AD4E88">
        <w:rPr>
          <w:rFonts w:ascii="Aptos" w:hAnsi="Aptos" w:cstheme="minorHAnsi"/>
          <w:b/>
          <w:bCs/>
          <w:sz w:val="22"/>
          <w:szCs w:val="22"/>
        </w:rPr>
        <w:t xml:space="preserve">  </w:t>
      </w:r>
      <w:r w:rsidR="005B7421" w:rsidRPr="00AD4E88">
        <w:rPr>
          <w:rFonts w:ascii="Aptos" w:hAnsi="Aptos" w:cstheme="minorHAnsi"/>
          <w:b/>
          <w:bCs/>
          <w:sz w:val="22"/>
          <w:szCs w:val="22"/>
        </w:rPr>
        <w:t xml:space="preserve"> </w:t>
      </w:r>
    </w:p>
    <w:p w14:paraId="1744CBBB" w14:textId="1ECA7446" w:rsidR="005B7421" w:rsidRPr="00AD4E88" w:rsidRDefault="00CF56BF" w:rsidP="00332B91">
      <w:pPr>
        <w:jc w:val="both"/>
        <w:rPr>
          <w:rFonts w:ascii="Aptos" w:hAnsi="Aptos"/>
        </w:rPr>
      </w:pPr>
      <w:r w:rsidRPr="00AD4E88">
        <w:rPr>
          <w:rFonts w:ascii="Aptos" w:hAnsi="Aptos"/>
        </w:rPr>
        <w:t>Children in need: defined under the Children Act 1989 as a child who is unlikely to achieve or maintain a reasonable level of health or development, or whose health or development is likely to be significantly or further impaired, without the provision of services; or a child with a disability. Local authorities are required to provide services to safeguard or promote the welfare of children in need, and they may be assessed under s17 Children Act 1989.</w:t>
      </w:r>
    </w:p>
    <w:p w14:paraId="4ECC9867" w14:textId="77A0E22B" w:rsidR="00514923" w:rsidRPr="00AD4E88" w:rsidRDefault="007B43AA" w:rsidP="00383481">
      <w:pPr>
        <w:autoSpaceDE w:val="0"/>
        <w:autoSpaceDN w:val="0"/>
        <w:adjustRightInd w:val="0"/>
        <w:spacing w:after="0" w:line="240" w:lineRule="auto"/>
        <w:rPr>
          <w:rFonts w:ascii="Aptos" w:hAnsi="Aptos"/>
        </w:rPr>
      </w:pPr>
      <w:r w:rsidRPr="00AD4E88">
        <w:rPr>
          <w:rFonts w:ascii="Aptos" w:hAnsi="Aptos" w:cs="Calibri"/>
          <w:b/>
          <w:bCs/>
          <w:color w:val="000000"/>
        </w:rPr>
        <w:t>Domestic abuse</w:t>
      </w:r>
      <w:r w:rsidR="00B631B8" w:rsidRPr="00AD4E88">
        <w:rPr>
          <w:rFonts w:ascii="Aptos" w:hAnsi="Aptos" w:cs="Calibri"/>
          <w:b/>
          <w:bCs/>
          <w:color w:val="000000"/>
        </w:rPr>
        <w:t xml:space="preserve">:  </w:t>
      </w:r>
      <w:r w:rsidR="00514923" w:rsidRPr="00AD4E88">
        <w:rPr>
          <w:rFonts w:ascii="Aptos" w:hAnsi="Aptos"/>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0FA3492C" w14:textId="2AB822FE" w:rsidR="00332B91" w:rsidRPr="00AD4E88" w:rsidRDefault="00332B91" w:rsidP="00332B91">
      <w:pPr>
        <w:pStyle w:val="Default"/>
        <w:jc w:val="both"/>
        <w:rPr>
          <w:rFonts w:ascii="Aptos" w:hAnsi="Aptos" w:cs="Calibri"/>
          <w:sz w:val="22"/>
          <w:szCs w:val="22"/>
        </w:rPr>
      </w:pPr>
    </w:p>
    <w:p w14:paraId="7523380C" w14:textId="77777777" w:rsidR="00514923" w:rsidRPr="00AD4E88" w:rsidRDefault="00514923" w:rsidP="00332B91">
      <w:pPr>
        <w:pStyle w:val="Default"/>
        <w:jc w:val="both"/>
        <w:rPr>
          <w:rFonts w:ascii="Aptos" w:hAnsi="Aptos"/>
          <w:sz w:val="22"/>
          <w:szCs w:val="22"/>
        </w:rPr>
      </w:pPr>
    </w:p>
    <w:p w14:paraId="063AC573" w14:textId="77777777" w:rsidR="00481177" w:rsidRPr="00AD4E88" w:rsidRDefault="00332B91" w:rsidP="00481177">
      <w:pPr>
        <w:pStyle w:val="Default"/>
        <w:jc w:val="both"/>
        <w:rPr>
          <w:rFonts w:ascii="Aptos" w:hAnsi="Aptos"/>
          <w:sz w:val="22"/>
          <w:szCs w:val="22"/>
        </w:rPr>
      </w:pPr>
      <w:r w:rsidRPr="00AD4E88">
        <w:rPr>
          <w:rFonts w:ascii="Aptos" w:hAnsi="Aptos"/>
          <w:b/>
          <w:bCs/>
          <w:sz w:val="22"/>
          <w:szCs w:val="22"/>
        </w:rPr>
        <w:t xml:space="preserve">Homelessness: </w:t>
      </w:r>
      <w:r w:rsidRPr="00AD4E88">
        <w:rPr>
          <w:rFonts w:ascii="Aptos" w:hAnsi="Aptos"/>
          <w:sz w:val="22"/>
          <w:szCs w:val="22"/>
        </w:rPr>
        <w:t>Indicators that a family may be at risk of homelessness include household debt, rent arrears, domestic abuse and anti-social behaviour, as well as the family being asked to leave a property. The DSL or DDSL will raise/progress any concerns about homelessness with the Local Housing Authority although this does not replace a referral into children’s social care where a child has been harmed or is at risk of harm.</w:t>
      </w:r>
    </w:p>
    <w:p w14:paraId="17B5838D" w14:textId="7E2DF7BA" w:rsidR="00481177" w:rsidRPr="00AD4E88" w:rsidRDefault="00481177" w:rsidP="00481177">
      <w:pPr>
        <w:pStyle w:val="Default"/>
        <w:jc w:val="both"/>
        <w:rPr>
          <w:rFonts w:ascii="Aptos" w:hAnsi="Aptos"/>
          <w:sz w:val="22"/>
          <w:szCs w:val="22"/>
        </w:rPr>
      </w:pPr>
    </w:p>
    <w:p w14:paraId="0A2ECFDA" w14:textId="77777777" w:rsidR="00B631B8" w:rsidRPr="00AD4E88" w:rsidRDefault="00B631B8" w:rsidP="00BC4317">
      <w:pPr>
        <w:autoSpaceDE w:val="0"/>
        <w:autoSpaceDN w:val="0"/>
        <w:adjustRightInd w:val="0"/>
        <w:spacing w:after="0" w:line="240" w:lineRule="auto"/>
        <w:rPr>
          <w:rFonts w:ascii="Aptos" w:hAnsi="Aptos" w:cs="Calibri"/>
          <w:b/>
          <w:bCs/>
          <w:color w:val="000000"/>
        </w:rPr>
      </w:pPr>
    </w:p>
    <w:p w14:paraId="21E1011B" w14:textId="55AF614D" w:rsidR="00BC4317" w:rsidRPr="00AD4E88" w:rsidRDefault="00774920" w:rsidP="00BC4317">
      <w:pPr>
        <w:autoSpaceDE w:val="0"/>
        <w:autoSpaceDN w:val="0"/>
        <w:adjustRightInd w:val="0"/>
        <w:spacing w:after="0" w:line="240" w:lineRule="auto"/>
        <w:rPr>
          <w:rFonts w:ascii="Aptos" w:hAnsi="Aptos" w:cs="Calibri"/>
          <w:color w:val="000000"/>
        </w:rPr>
      </w:pPr>
      <w:r w:rsidRPr="00AD4E88">
        <w:rPr>
          <w:rFonts w:ascii="Aptos" w:hAnsi="Aptos" w:cs="Calibri"/>
          <w:b/>
          <w:bCs/>
          <w:color w:val="000000"/>
        </w:rPr>
        <w:t>Child-on-child</w:t>
      </w:r>
      <w:r w:rsidR="00BC4317" w:rsidRPr="00AD4E88">
        <w:rPr>
          <w:rFonts w:ascii="Aptos" w:hAnsi="Aptos" w:cs="Calibri"/>
          <w:b/>
          <w:bCs/>
          <w:color w:val="000000"/>
        </w:rPr>
        <w:t xml:space="preserve"> abuse </w:t>
      </w:r>
    </w:p>
    <w:p w14:paraId="1DF43FAA" w14:textId="77777777" w:rsidR="00BA76AF" w:rsidRPr="00AD4E88" w:rsidRDefault="00BA76AF" w:rsidP="00BC4317">
      <w:pPr>
        <w:autoSpaceDE w:val="0"/>
        <w:autoSpaceDN w:val="0"/>
        <w:adjustRightInd w:val="0"/>
        <w:spacing w:after="0" w:line="240" w:lineRule="auto"/>
        <w:rPr>
          <w:rFonts w:ascii="Aptos" w:hAnsi="Aptos" w:cs="Calibri"/>
          <w:color w:val="000000"/>
        </w:rPr>
      </w:pPr>
    </w:p>
    <w:p w14:paraId="383BCD34" w14:textId="11DB1D04" w:rsidR="008B2786" w:rsidRPr="00AD4E88" w:rsidRDefault="00BC4317" w:rsidP="00BC4317">
      <w:pPr>
        <w:autoSpaceDE w:val="0"/>
        <w:autoSpaceDN w:val="0"/>
        <w:adjustRightInd w:val="0"/>
        <w:spacing w:after="0" w:line="240" w:lineRule="auto"/>
        <w:rPr>
          <w:rFonts w:ascii="Aptos" w:hAnsi="Aptos" w:cs="Calibri"/>
          <w:color w:val="000000"/>
        </w:rPr>
      </w:pPr>
      <w:r w:rsidRPr="00AD4E88">
        <w:rPr>
          <w:rFonts w:ascii="Aptos" w:hAnsi="Aptos" w:cs="Calibri"/>
          <w:color w:val="000000"/>
        </w:rPr>
        <w:t xml:space="preserve">Children can abuse other children. This is generally referred to as </w:t>
      </w:r>
      <w:r w:rsidR="00774920" w:rsidRPr="00AD4E88">
        <w:rPr>
          <w:rFonts w:ascii="Aptos" w:hAnsi="Aptos" w:cs="Calibri"/>
          <w:color w:val="000000"/>
        </w:rPr>
        <w:t>child-on-child</w:t>
      </w:r>
      <w:r w:rsidRPr="00AD4E88">
        <w:rPr>
          <w:rFonts w:ascii="Aptos" w:hAnsi="Aptos" w:cs="Calibri"/>
          <w:color w:val="000000"/>
        </w:rPr>
        <w:t xml:space="preserve"> abuse and can take many forms. This can include (but is not limited to): </w:t>
      </w:r>
    </w:p>
    <w:p w14:paraId="5D372FB2" w14:textId="322166B6" w:rsidR="008B2786" w:rsidRPr="00AD4E88" w:rsidRDefault="00BC4317"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t>abuse within intimate partner relationships</w:t>
      </w:r>
      <w:r w:rsidR="008B2786" w:rsidRPr="00AD4E88">
        <w:rPr>
          <w:rFonts w:ascii="Aptos" w:hAnsi="Aptos" w:cs="Calibri"/>
          <w:color w:val="000000"/>
        </w:rPr>
        <w:t xml:space="preserve"> between </w:t>
      </w:r>
      <w:r w:rsidR="00774920" w:rsidRPr="00AD4E88">
        <w:rPr>
          <w:rFonts w:ascii="Aptos" w:hAnsi="Aptos" w:cs="Calibri"/>
          <w:color w:val="000000"/>
        </w:rPr>
        <w:t>children/peer</w:t>
      </w:r>
      <w:r w:rsidR="008B2786" w:rsidRPr="00AD4E88">
        <w:rPr>
          <w:rFonts w:ascii="Aptos" w:hAnsi="Aptos" w:cs="Calibri"/>
          <w:color w:val="000000"/>
        </w:rPr>
        <w:t>s</w:t>
      </w:r>
      <w:r w:rsidRPr="00AD4E88">
        <w:rPr>
          <w:rFonts w:ascii="Aptos" w:hAnsi="Aptos" w:cs="Calibri"/>
          <w:color w:val="000000"/>
        </w:rPr>
        <w:t xml:space="preserve">; </w:t>
      </w:r>
    </w:p>
    <w:p w14:paraId="4572B64F" w14:textId="77777777" w:rsidR="008B2786" w:rsidRPr="00AD4E88" w:rsidRDefault="00BC4317"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t>bullying (including cyberbullying)</w:t>
      </w:r>
      <w:r w:rsidR="008B2786" w:rsidRPr="00AD4E88">
        <w:rPr>
          <w:rFonts w:ascii="Aptos" w:hAnsi="Aptos" w:cs="Calibri"/>
          <w:color w:val="000000"/>
        </w:rPr>
        <w:t xml:space="preserve"> prejudice-based and discriminatory bullying</w:t>
      </w:r>
      <w:r w:rsidRPr="00AD4E88">
        <w:rPr>
          <w:rFonts w:ascii="Aptos" w:hAnsi="Aptos" w:cs="Calibri"/>
          <w:color w:val="000000"/>
        </w:rPr>
        <w:t xml:space="preserve">; </w:t>
      </w:r>
    </w:p>
    <w:p w14:paraId="4E8B75BD" w14:textId="7AF90006" w:rsidR="008B2786" w:rsidRPr="00AD4E88" w:rsidRDefault="00BC4317"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t>sexual violence</w:t>
      </w:r>
      <w:r w:rsidR="008B2786" w:rsidRPr="00AD4E88">
        <w:rPr>
          <w:rFonts w:ascii="Aptos" w:hAnsi="Aptos" w:cs="Calibri"/>
          <w:color w:val="000000"/>
        </w:rPr>
        <w:t xml:space="preserve"> such as rape, assault by penetration and sexual assault (this may include an online element which facilitates, threatens and/or encourages sexual violence);</w:t>
      </w:r>
    </w:p>
    <w:p w14:paraId="3375A5CD" w14:textId="1BC060F2" w:rsidR="008B2786" w:rsidRPr="00AD4E88" w:rsidRDefault="00BC4317"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t>sexual harassment</w:t>
      </w:r>
      <w:r w:rsidR="008B2786" w:rsidRPr="00AD4E88">
        <w:rPr>
          <w:rFonts w:ascii="Aptos" w:hAnsi="Aptos" w:cs="Calibri"/>
          <w:color w:val="000000"/>
        </w:rPr>
        <w:t xml:space="preserve"> such as sexual comments, remarks, jokes and online sexual harassment, which may be standalone or part of a broader pattern of abuse</w:t>
      </w:r>
      <w:r w:rsidRPr="00AD4E88">
        <w:rPr>
          <w:rFonts w:ascii="Aptos" w:hAnsi="Aptos" w:cs="Calibri"/>
          <w:color w:val="000000"/>
        </w:rPr>
        <w:t>;</w:t>
      </w:r>
    </w:p>
    <w:p w14:paraId="214617AD" w14:textId="534CA934" w:rsidR="008B2786" w:rsidRPr="00AD4E88" w:rsidRDefault="008B2786"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t>Causing someone to engage in sexual activity without consent, such as forcing someone to strip, touch themselves sexually, or to engage in sexual activity with a third party;</w:t>
      </w:r>
      <w:r w:rsidR="00BC4317" w:rsidRPr="00AD4E88">
        <w:rPr>
          <w:rFonts w:ascii="Aptos" w:hAnsi="Aptos" w:cs="Calibri"/>
          <w:color w:val="000000"/>
        </w:rPr>
        <w:t xml:space="preserve"> </w:t>
      </w:r>
    </w:p>
    <w:p w14:paraId="15F51C9F" w14:textId="77777777" w:rsidR="008B2786" w:rsidRPr="00AD4E88" w:rsidRDefault="00BC4317"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lastRenderedPageBreak/>
        <w:t>physical abuse such as hitting, kicking, shaking, biting, hair pulling, or otherwise causing physical harm</w:t>
      </w:r>
      <w:r w:rsidR="008B2786" w:rsidRPr="00AD4E88">
        <w:rPr>
          <w:rFonts w:ascii="Aptos" w:hAnsi="Aptos" w:cs="Calibri"/>
          <w:color w:val="000000"/>
        </w:rPr>
        <w:t xml:space="preserve"> (this may include an online element which facilitates, threatens and/or encourages physical abuse)</w:t>
      </w:r>
      <w:r w:rsidRPr="00AD4E88">
        <w:rPr>
          <w:rFonts w:ascii="Aptos" w:hAnsi="Aptos" w:cs="Calibri"/>
          <w:color w:val="000000"/>
        </w:rPr>
        <w:t xml:space="preserve">; </w:t>
      </w:r>
    </w:p>
    <w:p w14:paraId="742AA8BF" w14:textId="02856299" w:rsidR="008B2786" w:rsidRPr="00AD4E88" w:rsidRDefault="008B2786"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t xml:space="preserve">consensual and non-consensual </w:t>
      </w:r>
      <w:r w:rsidR="00BC4317" w:rsidRPr="00AD4E88">
        <w:rPr>
          <w:rFonts w:ascii="Aptos" w:hAnsi="Aptos" w:cs="Calibri"/>
          <w:color w:val="000000"/>
        </w:rPr>
        <w:t>sharing nudes and semi-nudes images and videos</w:t>
      </w:r>
      <w:r w:rsidRPr="00AD4E88">
        <w:rPr>
          <w:rFonts w:ascii="Aptos" w:hAnsi="Aptos" w:cs="Calibri"/>
          <w:color w:val="000000"/>
        </w:rPr>
        <w:t xml:space="preserve"> (also known as sexting or youth produced sexual imagery);</w:t>
      </w:r>
    </w:p>
    <w:p w14:paraId="52244373" w14:textId="7470686A" w:rsidR="008B2786" w:rsidRPr="00AD4E88" w:rsidRDefault="005009D6"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t>upskirting (see below);</w:t>
      </w:r>
    </w:p>
    <w:p w14:paraId="4FF43A41" w14:textId="3E53D6B7" w:rsidR="00BC4317" w:rsidRPr="00AD4E88" w:rsidRDefault="00BC4317" w:rsidP="00C50DAA">
      <w:pPr>
        <w:pStyle w:val="ListParagraph"/>
        <w:numPr>
          <w:ilvl w:val="0"/>
          <w:numId w:val="23"/>
        </w:numPr>
        <w:autoSpaceDE w:val="0"/>
        <w:autoSpaceDN w:val="0"/>
        <w:adjustRightInd w:val="0"/>
        <w:rPr>
          <w:rFonts w:ascii="Aptos" w:hAnsi="Aptos" w:cs="Calibri"/>
          <w:color w:val="000000"/>
        </w:rPr>
      </w:pPr>
      <w:r w:rsidRPr="00AD4E88">
        <w:rPr>
          <w:rFonts w:ascii="Aptos" w:hAnsi="Aptos" w:cs="Calibri"/>
          <w:color w:val="000000"/>
        </w:rPr>
        <w:t>initiation/hazing type violence and rituals</w:t>
      </w:r>
      <w:r w:rsidR="005009D6" w:rsidRPr="00AD4E88">
        <w:rPr>
          <w:rFonts w:ascii="Aptos" w:hAnsi="Aptos" w:cs="Calibri"/>
          <w:color w:val="000000"/>
        </w:rPr>
        <w:t xml:space="preserve"> (this could include abuse or humiliation used as a way of initiating a person into a group or event including online)</w:t>
      </w:r>
      <w:r w:rsidRPr="00AD4E88">
        <w:rPr>
          <w:rFonts w:ascii="Aptos" w:hAnsi="Aptos" w:cs="Calibri"/>
          <w:color w:val="000000"/>
        </w:rPr>
        <w:t xml:space="preserve">. </w:t>
      </w:r>
    </w:p>
    <w:p w14:paraId="1C991C90" w14:textId="3E79D73D" w:rsidR="00BA76AF" w:rsidRPr="00AD4E88" w:rsidRDefault="00BA76AF" w:rsidP="00BC4317">
      <w:pPr>
        <w:autoSpaceDE w:val="0"/>
        <w:autoSpaceDN w:val="0"/>
        <w:adjustRightInd w:val="0"/>
        <w:spacing w:after="0" w:line="240" w:lineRule="auto"/>
        <w:rPr>
          <w:rFonts w:ascii="Aptos" w:hAnsi="Aptos" w:cs="Calibri"/>
          <w:b/>
          <w:bCs/>
          <w:color w:val="000000"/>
        </w:rPr>
      </w:pPr>
    </w:p>
    <w:p w14:paraId="6343115B" w14:textId="59437455" w:rsidR="00EF5E46" w:rsidRPr="00AD4E88" w:rsidRDefault="00EF5E46" w:rsidP="00BC4317">
      <w:pPr>
        <w:autoSpaceDE w:val="0"/>
        <w:autoSpaceDN w:val="0"/>
        <w:adjustRightInd w:val="0"/>
        <w:spacing w:after="0" w:line="240" w:lineRule="auto"/>
        <w:rPr>
          <w:rFonts w:ascii="Aptos" w:hAnsi="Aptos" w:cs="Calibri"/>
          <w:b/>
          <w:bCs/>
          <w:color w:val="000000"/>
        </w:rPr>
      </w:pPr>
      <w:r w:rsidRPr="00AD4E88">
        <w:rPr>
          <w:rFonts w:ascii="Aptos" w:hAnsi="Aptos" w:cs="Calibri"/>
          <w:bCs/>
          <w:color w:val="000000"/>
        </w:rPr>
        <w:t xml:space="preserve">It can happen both inside and outside school and online. It is important that all staff recognise the indicators and signs of </w:t>
      </w:r>
      <w:r w:rsidR="00774920" w:rsidRPr="00AD4E88">
        <w:rPr>
          <w:rFonts w:ascii="Aptos" w:hAnsi="Aptos" w:cs="Calibri"/>
          <w:bCs/>
          <w:color w:val="000000"/>
        </w:rPr>
        <w:t>child-on-child</w:t>
      </w:r>
      <w:r w:rsidRPr="00AD4E88">
        <w:rPr>
          <w:rFonts w:ascii="Aptos" w:hAnsi="Aptos" w:cs="Calibri"/>
          <w:bCs/>
          <w:color w:val="000000"/>
        </w:rPr>
        <w:t xml:space="preserve"> abuse, how to identify it and respond to reports.  </w:t>
      </w:r>
      <w:r w:rsidRPr="00AD4E88">
        <w:rPr>
          <w:rFonts w:ascii="Aptos" w:hAnsi="Aptos" w:cs="Calibri"/>
          <w:b/>
          <w:bCs/>
          <w:color w:val="000000"/>
        </w:rPr>
        <w:t xml:space="preserve">Even if there are no reports in the school, this does not mean that it is not happening.  Any concerns regarding </w:t>
      </w:r>
      <w:r w:rsidR="00774920" w:rsidRPr="00AD4E88">
        <w:rPr>
          <w:rFonts w:ascii="Aptos" w:hAnsi="Aptos" w:cs="Calibri"/>
          <w:b/>
          <w:bCs/>
          <w:color w:val="000000"/>
        </w:rPr>
        <w:t>child-on-child</w:t>
      </w:r>
      <w:r w:rsidRPr="00AD4E88">
        <w:rPr>
          <w:rFonts w:ascii="Aptos" w:hAnsi="Aptos" w:cs="Calibri"/>
          <w:b/>
          <w:bCs/>
          <w:color w:val="000000"/>
        </w:rPr>
        <w:t xml:space="preserve"> abuse must be referred to the DSL or DDSL.  </w:t>
      </w:r>
    </w:p>
    <w:p w14:paraId="1A2F57FB" w14:textId="77777777" w:rsidR="00AD4E88" w:rsidRDefault="00AD4E88" w:rsidP="00BC4317">
      <w:pPr>
        <w:autoSpaceDE w:val="0"/>
        <w:autoSpaceDN w:val="0"/>
        <w:adjustRightInd w:val="0"/>
        <w:spacing w:after="0" w:line="240" w:lineRule="auto"/>
        <w:rPr>
          <w:rFonts w:ascii="Aptos" w:hAnsi="Aptos" w:cs="Calibri"/>
          <w:b/>
          <w:bCs/>
          <w:color w:val="000000"/>
        </w:rPr>
      </w:pPr>
    </w:p>
    <w:p w14:paraId="5FB943CE" w14:textId="77777777" w:rsidR="00AD4E88" w:rsidRDefault="00AD4E88" w:rsidP="00BC4317">
      <w:pPr>
        <w:autoSpaceDE w:val="0"/>
        <w:autoSpaceDN w:val="0"/>
        <w:adjustRightInd w:val="0"/>
        <w:spacing w:after="0" w:line="240" w:lineRule="auto"/>
        <w:rPr>
          <w:rFonts w:ascii="Aptos" w:hAnsi="Aptos" w:cs="Calibri"/>
          <w:b/>
          <w:bCs/>
          <w:color w:val="000000"/>
        </w:rPr>
      </w:pPr>
    </w:p>
    <w:p w14:paraId="676BBA75" w14:textId="254EEBD0" w:rsidR="00BC4317" w:rsidRPr="00AD4E88" w:rsidRDefault="00BC4317" w:rsidP="00BC4317">
      <w:pPr>
        <w:autoSpaceDE w:val="0"/>
        <w:autoSpaceDN w:val="0"/>
        <w:adjustRightInd w:val="0"/>
        <w:spacing w:after="0" w:line="240" w:lineRule="auto"/>
        <w:rPr>
          <w:rFonts w:ascii="Aptos" w:hAnsi="Aptos" w:cs="Calibri"/>
          <w:b/>
          <w:bCs/>
          <w:color w:val="000000"/>
        </w:rPr>
      </w:pPr>
      <w:r w:rsidRPr="00AD4E88">
        <w:rPr>
          <w:rFonts w:ascii="Aptos" w:hAnsi="Aptos" w:cs="Calibri"/>
          <w:b/>
          <w:bCs/>
          <w:color w:val="000000"/>
        </w:rPr>
        <w:t xml:space="preserve">Sexual violence and sexual harassment between children in schools and colleges </w:t>
      </w:r>
    </w:p>
    <w:p w14:paraId="71DA7DB8" w14:textId="77777777" w:rsidR="00BA76AF" w:rsidRPr="00AD4E88" w:rsidRDefault="00BA76AF" w:rsidP="00BC4317">
      <w:pPr>
        <w:autoSpaceDE w:val="0"/>
        <w:autoSpaceDN w:val="0"/>
        <w:adjustRightInd w:val="0"/>
        <w:spacing w:after="0" w:line="240" w:lineRule="auto"/>
        <w:rPr>
          <w:rFonts w:ascii="Aptos" w:hAnsi="Aptos" w:cs="Calibri"/>
          <w:b/>
          <w:bCs/>
          <w:color w:val="000000"/>
        </w:rPr>
      </w:pPr>
    </w:p>
    <w:p w14:paraId="2ADD1B75" w14:textId="66160124" w:rsidR="00BC4317" w:rsidRPr="00AD4E88" w:rsidRDefault="00BC4317" w:rsidP="00BC4317">
      <w:pPr>
        <w:autoSpaceDE w:val="0"/>
        <w:autoSpaceDN w:val="0"/>
        <w:adjustRightInd w:val="0"/>
        <w:spacing w:after="0" w:line="240" w:lineRule="auto"/>
        <w:rPr>
          <w:rFonts w:ascii="Aptos" w:hAnsi="Aptos" w:cs="Calibri"/>
          <w:b/>
          <w:bCs/>
          <w:color w:val="000000"/>
        </w:rPr>
      </w:pPr>
      <w:r w:rsidRPr="00AD4E88">
        <w:rPr>
          <w:rFonts w:ascii="Aptos" w:hAnsi="Aptos" w:cs="Calibri"/>
          <w:b/>
          <w:bCs/>
          <w:color w:val="000000"/>
        </w:rPr>
        <w:t xml:space="preserve">Context </w:t>
      </w:r>
    </w:p>
    <w:p w14:paraId="7536A14F" w14:textId="77777777" w:rsidR="00BA76AF" w:rsidRPr="00AD4E88" w:rsidRDefault="00BA76AF" w:rsidP="00BC4317">
      <w:pPr>
        <w:autoSpaceDE w:val="0"/>
        <w:autoSpaceDN w:val="0"/>
        <w:adjustRightInd w:val="0"/>
        <w:spacing w:after="0" w:line="240" w:lineRule="auto"/>
        <w:rPr>
          <w:rFonts w:ascii="Aptos" w:hAnsi="Aptos" w:cs="Calibri"/>
          <w:color w:val="000000"/>
        </w:rPr>
      </w:pPr>
    </w:p>
    <w:p w14:paraId="7F732221" w14:textId="77777777" w:rsidR="00BC4317" w:rsidRPr="00AD4E88" w:rsidRDefault="00BC4317" w:rsidP="00BC4317">
      <w:pPr>
        <w:autoSpaceDE w:val="0"/>
        <w:autoSpaceDN w:val="0"/>
        <w:adjustRightInd w:val="0"/>
        <w:spacing w:after="0" w:line="240" w:lineRule="auto"/>
        <w:rPr>
          <w:rFonts w:ascii="Aptos" w:hAnsi="Aptos" w:cs="Calibri"/>
          <w:color w:val="000000"/>
        </w:rPr>
      </w:pPr>
      <w:r w:rsidRPr="00AD4E88">
        <w:rPr>
          <w:rFonts w:ascii="Aptos" w:hAnsi="Aptos" w:cs="Calibri"/>
          <w:color w:val="000000"/>
        </w:rPr>
        <w:t xml:space="preserve">Sexual violence and sexual harassment can occur between two children of any age and sex. It can also occur through a group of children sexually assaulting or sexually harassing a single child or group of children. </w:t>
      </w:r>
    </w:p>
    <w:p w14:paraId="2DC30FD4" w14:textId="77777777" w:rsidR="00BC34F6" w:rsidRPr="00AD4E88" w:rsidRDefault="00BC34F6" w:rsidP="00BC4317">
      <w:pPr>
        <w:autoSpaceDE w:val="0"/>
        <w:autoSpaceDN w:val="0"/>
        <w:adjustRightInd w:val="0"/>
        <w:spacing w:after="0" w:line="240" w:lineRule="auto"/>
        <w:rPr>
          <w:rFonts w:ascii="Aptos" w:hAnsi="Aptos" w:cs="Calibri"/>
          <w:color w:val="000000"/>
        </w:rPr>
      </w:pPr>
    </w:p>
    <w:p w14:paraId="7EF148E4" w14:textId="716E4111" w:rsidR="00BC4317" w:rsidRPr="00AD4E88" w:rsidRDefault="00BC4317" w:rsidP="00BC4317">
      <w:pPr>
        <w:autoSpaceDE w:val="0"/>
        <w:autoSpaceDN w:val="0"/>
        <w:adjustRightInd w:val="0"/>
        <w:spacing w:after="0" w:line="240" w:lineRule="auto"/>
        <w:rPr>
          <w:rFonts w:ascii="Aptos" w:hAnsi="Aptos" w:cs="Calibri"/>
          <w:color w:val="000000"/>
        </w:rPr>
      </w:pPr>
      <w:r w:rsidRPr="00AD4E88">
        <w:rPr>
          <w:rFonts w:ascii="Aptos" w:hAnsi="Aptos" w:cs="Calibri"/>
          <w:color w:val="000000"/>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w:t>
      </w:r>
    </w:p>
    <w:p w14:paraId="55015BB6" w14:textId="77777777" w:rsidR="00BC34F6" w:rsidRPr="00AD4E88" w:rsidRDefault="00BC34F6" w:rsidP="00BC4317">
      <w:pPr>
        <w:autoSpaceDE w:val="0"/>
        <w:autoSpaceDN w:val="0"/>
        <w:adjustRightInd w:val="0"/>
        <w:spacing w:after="0" w:line="240" w:lineRule="auto"/>
        <w:rPr>
          <w:rFonts w:ascii="Aptos" w:hAnsi="Aptos" w:cstheme="minorHAnsi"/>
          <w:color w:val="000000"/>
        </w:rPr>
      </w:pPr>
    </w:p>
    <w:p w14:paraId="09864B3E" w14:textId="09C49128" w:rsidR="00BC4317" w:rsidRPr="00AD4E88" w:rsidRDefault="00BC4317" w:rsidP="00BC4317">
      <w:pPr>
        <w:autoSpaceDE w:val="0"/>
        <w:autoSpaceDN w:val="0"/>
        <w:adjustRightInd w:val="0"/>
        <w:spacing w:after="0" w:line="240" w:lineRule="auto"/>
        <w:rPr>
          <w:rFonts w:ascii="Aptos" w:hAnsi="Aptos" w:cs="Arial"/>
          <w:color w:val="000000"/>
          <w:sz w:val="23"/>
          <w:szCs w:val="23"/>
        </w:rPr>
      </w:pPr>
      <w:r w:rsidRPr="00AD4E88">
        <w:rPr>
          <w:rFonts w:ascii="Aptos" w:hAnsi="Aptos" w:cstheme="minorHAnsi"/>
          <w:color w:val="000000"/>
        </w:rPr>
        <w:t xml:space="preserve">It is important that </w:t>
      </w:r>
      <w:r w:rsidRPr="00AD4E88">
        <w:rPr>
          <w:rFonts w:ascii="Aptos" w:hAnsi="Aptos" w:cstheme="minorHAnsi"/>
          <w:b/>
          <w:bCs/>
          <w:color w:val="000000"/>
        </w:rPr>
        <w:t xml:space="preserve">all </w:t>
      </w:r>
      <w:r w:rsidRPr="00AD4E88">
        <w:rPr>
          <w:rFonts w:ascii="Aptos" w:hAnsi="Aptos" w:cstheme="minorHAnsi"/>
          <w:color w:val="000000"/>
        </w:rPr>
        <w:t>victims are taken seriously and offered appropriate support. Staff should be aware that some groups are potentially more at risk. Evidence shows girls, children with special educational needs and disabilities (SEND) and LGBT children are at greater risk</w:t>
      </w:r>
      <w:r w:rsidRPr="00AD4E88">
        <w:rPr>
          <w:rFonts w:ascii="Aptos" w:hAnsi="Aptos" w:cs="Arial"/>
          <w:color w:val="000000"/>
          <w:sz w:val="23"/>
          <w:szCs w:val="23"/>
        </w:rPr>
        <w:t xml:space="preserve">. </w:t>
      </w:r>
    </w:p>
    <w:p w14:paraId="7179E2A5" w14:textId="77777777" w:rsidR="00BC34F6" w:rsidRPr="00AD4E88" w:rsidRDefault="00BC34F6" w:rsidP="00BC4317">
      <w:pPr>
        <w:pStyle w:val="Default"/>
        <w:jc w:val="both"/>
        <w:rPr>
          <w:rFonts w:ascii="Aptos" w:hAnsi="Aptos" w:cstheme="minorHAnsi"/>
          <w:sz w:val="22"/>
          <w:szCs w:val="22"/>
        </w:rPr>
      </w:pPr>
    </w:p>
    <w:p w14:paraId="3A14C47F" w14:textId="31610A2A" w:rsidR="00BC4317" w:rsidRPr="00AD4E88" w:rsidRDefault="00BC4317" w:rsidP="00BC4317">
      <w:pPr>
        <w:pStyle w:val="Default"/>
        <w:jc w:val="both"/>
        <w:rPr>
          <w:rFonts w:ascii="Aptos" w:hAnsi="Aptos" w:cstheme="minorHAnsi"/>
          <w:sz w:val="22"/>
          <w:szCs w:val="22"/>
        </w:rPr>
      </w:pPr>
      <w:r w:rsidRPr="00AD4E88">
        <w:rPr>
          <w:rFonts w:ascii="Aptos" w:hAnsi="Aptos" w:cstheme="minorHAnsi"/>
          <w:sz w:val="22"/>
          <w:szCs w:val="22"/>
        </w:rPr>
        <w:t>Staff should be aware of the importance of:</w:t>
      </w:r>
    </w:p>
    <w:p w14:paraId="081E7651" w14:textId="77777777" w:rsidR="008114ED" w:rsidRPr="00AD4E88" w:rsidRDefault="008114ED" w:rsidP="008114ED">
      <w:pPr>
        <w:autoSpaceDE w:val="0"/>
        <w:autoSpaceDN w:val="0"/>
        <w:adjustRightInd w:val="0"/>
        <w:spacing w:after="0" w:line="240" w:lineRule="auto"/>
        <w:rPr>
          <w:rFonts w:ascii="Aptos" w:hAnsi="Aptos" w:cstheme="minorHAnsi"/>
          <w:color w:val="000000"/>
        </w:rPr>
      </w:pPr>
    </w:p>
    <w:p w14:paraId="09D36A8A" w14:textId="24DECEDF" w:rsidR="00442D94" w:rsidRPr="00AD4E88" w:rsidRDefault="00442D94" w:rsidP="00C50DAA">
      <w:pPr>
        <w:pStyle w:val="ListParagraph"/>
        <w:numPr>
          <w:ilvl w:val="0"/>
          <w:numId w:val="22"/>
        </w:numPr>
        <w:autoSpaceDE w:val="0"/>
        <w:autoSpaceDN w:val="0"/>
        <w:adjustRightInd w:val="0"/>
        <w:spacing w:after="110"/>
        <w:rPr>
          <w:rFonts w:ascii="Aptos" w:hAnsi="Aptos" w:cstheme="minorHAnsi"/>
          <w:color w:val="000000"/>
        </w:rPr>
      </w:pPr>
      <w:r w:rsidRPr="00AD4E88">
        <w:rPr>
          <w:rFonts w:ascii="Aptos" w:hAnsi="Aptos" w:cstheme="minorHAnsi"/>
          <w:color w:val="000000"/>
        </w:rPr>
        <w:t>challenging inappropriate behaviours;</w:t>
      </w:r>
    </w:p>
    <w:p w14:paraId="13ADBEDF" w14:textId="407CABB1" w:rsidR="008114ED" w:rsidRPr="00AD4E88" w:rsidRDefault="008114ED" w:rsidP="00C50DAA">
      <w:pPr>
        <w:pStyle w:val="ListParagraph"/>
        <w:numPr>
          <w:ilvl w:val="0"/>
          <w:numId w:val="22"/>
        </w:numPr>
        <w:autoSpaceDE w:val="0"/>
        <w:autoSpaceDN w:val="0"/>
        <w:adjustRightInd w:val="0"/>
        <w:spacing w:after="110"/>
        <w:rPr>
          <w:rFonts w:ascii="Aptos" w:hAnsi="Aptos" w:cstheme="minorHAnsi"/>
          <w:color w:val="000000"/>
        </w:rPr>
      </w:pPr>
      <w:r w:rsidRPr="00AD4E88">
        <w:rPr>
          <w:rFonts w:ascii="Aptos" w:hAnsi="Aptos" w:cstheme="minorHAnsi"/>
          <w:color w:val="000000"/>
        </w:rPr>
        <w:t xml:space="preserve">making clear that sexual violence and sexual harassment is not acceptable, will never be tolerated and is not an inevitable part of growing up; </w:t>
      </w:r>
    </w:p>
    <w:p w14:paraId="0B802265" w14:textId="77777777" w:rsidR="008114ED" w:rsidRPr="00AD4E88" w:rsidRDefault="008114ED" w:rsidP="00052E16">
      <w:pPr>
        <w:autoSpaceDE w:val="0"/>
        <w:autoSpaceDN w:val="0"/>
        <w:adjustRightInd w:val="0"/>
        <w:spacing w:after="110" w:line="240" w:lineRule="auto"/>
        <w:ind w:left="360"/>
        <w:rPr>
          <w:rFonts w:ascii="Aptos" w:hAnsi="Aptos" w:cstheme="minorHAnsi"/>
          <w:color w:val="000000"/>
        </w:rPr>
      </w:pPr>
      <w:r w:rsidRPr="00AD4E88">
        <w:rPr>
          <w:rFonts w:ascii="Aptos" w:hAnsi="Aptos" w:cstheme="minorHAnsi"/>
          <w:color w:val="000000"/>
        </w:rPr>
        <w:t xml:space="preserve">• not tolerating or dismissing sexual violence or sexual harassment as “banter”, “part of growing up”, “just having a laugh” or “boys being boys”; and </w:t>
      </w:r>
    </w:p>
    <w:p w14:paraId="4DB424B4" w14:textId="76A10E2F" w:rsidR="008114ED" w:rsidRPr="00AD4E88" w:rsidRDefault="008114ED" w:rsidP="00052E16">
      <w:pPr>
        <w:autoSpaceDE w:val="0"/>
        <w:autoSpaceDN w:val="0"/>
        <w:adjustRightInd w:val="0"/>
        <w:spacing w:after="0" w:line="240" w:lineRule="auto"/>
        <w:ind w:left="360"/>
        <w:rPr>
          <w:rFonts w:ascii="Aptos" w:hAnsi="Aptos" w:cstheme="minorHAnsi"/>
          <w:color w:val="000000"/>
        </w:rPr>
      </w:pPr>
      <w:r w:rsidRPr="00AD4E88">
        <w:rPr>
          <w:rFonts w:ascii="Aptos" w:hAnsi="Aptos" w:cstheme="minorHAnsi"/>
          <w:color w:val="000000"/>
        </w:rPr>
        <w:t xml:space="preserve">• challenging </w:t>
      </w:r>
      <w:r w:rsidR="00442D94" w:rsidRPr="00AD4E88">
        <w:rPr>
          <w:rFonts w:ascii="Aptos" w:hAnsi="Aptos" w:cstheme="minorHAnsi"/>
          <w:color w:val="000000"/>
        </w:rPr>
        <w:t xml:space="preserve">physical </w:t>
      </w:r>
      <w:r w:rsidRPr="00AD4E88">
        <w:rPr>
          <w:rFonts w:ascii="Aptos" w:hAnsi="Aptos" w:cstheme="minorHAnsi"/>
          <w:color w:val="000000"/>
        </w:rPr>
        <w:t xml:space="preserve">behaviours (potentially criminal in nature), such as grabbing bottoms, breasts and genitalia, pulling down trousers, flicking bras and lifting up skirts. Dismissing or tolerating such behaviours risks normalising them. </w:t>
      </w:r>
    </w:p>
    <w:p w14:paraId="3743A46D" w14:textId="77777777" w:rsidR="00CB0685" w:rsidRPr="00AD4E88" w:rsidRDefault="00CB0685" w:rsidP="008114ED">
      <w:pPr>
        <w:autoSpaceDE w:val="0"/>
        <w:autoSpaceDN w:val="0"/>
        <w:adjustRightInd w:val="0"/>
        <w:spacing w:after="0" w:line="240" w:lineRule="auto"/>
        <w:rPr>
          <w:rFonts w:ascii="Aptos" w:hAnsi="Aptos" w:cstheme="minorHAnsi"/>
          <w:b/>
          <w:bCs/>
          <w:color w:val="000000"/>
        </w:rPr>
      </w:pPr>
    </w:p>
    <w:p w14:paraId="12F0E715" w14:textId="2CFB1439" w:rsidR="008114ED" w:rsidRPr="00AD4E88" w:rsidRDefault="008114ED" w:rsidP="008114ED">
      <w:pPr>
        <w:autoSpaceDE w:val="0"/>
        <w:autoSpaceDN w:val="0"/>
        <w:adjustRightInd w:val="0"/>
        <w:spacing w:after="0" w:line="240" w:lineRule="auto"/>
        <w:rPr>
          <w:rFonts w:ascii="Aptos" w:hAnsi="Aptos" w:cstheme="minorHAnsi"/>
          <w:color w:val="000000"/>
        </w:rPr>
      </w:pPr>
      <w:r w:rsidRPr="00AD4E88">
        <w:rPr>
          <w:rFonts w:ascii="Aptos" w:hAnsi="Aptos" w:cstheme="minorHAnsi"/>
          <w:b/>
          <w:bCs/>
          <w:color w:val="000000"/>
        </w:rPr>
        <w:t xml:space="preserve">What is sexual violence and sexual harassment? </w:t>
      </w:r>
    </w:p>
    <w:p w14:paraId="78B67ECE" w14:textId="77777777" w:rsidR="00CB0685" w:rsidRPr="00AD4E88" w:rsidRDefault="00CB0685" w:rsidP="008114ED">
      <w:pPr>
        <w:autoSpaceDE w:val="0"/>
        <w:autoSpaceDN w:val="0"/>
        <w:adjustRightInd w:val="0"/>
        <w:spacing w:after="0" w:line="240" w:lineRule="auto"/>
        <w:rPr>
          <w:rFonts w:ascii="Aptos" w:hAnsi="Aptos" w:cstheme="minorHAnsi"/>
          <w:b/>
          <w:bCs/>
          <w:color w:val="000000"/>
        </w:rPr>
      </w:pPr>
    </w:p>
    <w:p w14:paraId="3EDDD45D" w14:textId="3907BBA5" w:rsidR="008114ED" w:rsidRPr="00AD4E88" w:rsidRDefault="008114ED" w:rsidP="008114ED">
      <w:pPr>
        <w:autoSpaceDE w:val="0"/>
        <w:autoSpaceDN w:val="0"/>
        <w:adjustRightInd w:val="0"/>
        <w:spacing w:after="0" w:line="240" w:lineRule="auto"/>
        <w:rPr>
          <w:rFonts w:ascii="Aptos" w:hAnsi="Aptos" w:cstheme="minorHAnsi"/>
          <w:color w:val="000000"/>
        </w:rPr>
      </w:pPr>
      <w:r w:rsidRPr="00AD4E88">
        <w:rPr>
          <w:rFonts w:ascii="Aptos" w:hAnsi="Aptos" w:cstheme="minorHAnsi"/>
          <w:b/>
          <w:bCs/>
          <w:color w:val="000000"/>
        </w:rPr>
        <w:t xml:space="preserve">Sexual violence </w:t>
      </w:r>
    </w:p>
    <w:p w14:paraId="5F28D56A" w14:textId="5F2DCAC3" w:rsidR="008114ED" w:rsidRPr="00AD4E88" w:rsidRDefault="008114ED" w:rsidP="008114ED">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It is important that school staff are aware of sexual violence and the fact children can, and sometimes do, abuse </w:t>
      </w:r>
      <w:r w:rsidR="00774920" w:rsidRPr="00AD4E88">
        <w:rPr>
          <w:rFonts w:ascii="Aptos" w:hAnsi="Aptos" w:cstheme="minorHAnsi"/>
          <w:color w:val="000000"/>
        </w:rPr>
        <w:t>other children</w:t>
      </w:r>
      <w:r w:rsidRPr="00AD4E88">
        <w:rPr>
          <w:rFonts w:ascii="Aptos" w:hAnsi="Aptos" w:cstheme="minorHAnsi"/>
          <w:color w:val="000000"/>
        </w:rPr>
        <w:t xml:space="preserve"> in this way. When referring to sexual violence we are referring to sexual violence offences under the Sexual Offences Act 2003</w:t>
      </w:r>
      <w:r w:rsidR="00CB0685" w:rsidRPr="00AD4E88">
        <w:rPr>
          <w:rFonts w:ascii="Aptos" w:hAnsi="Aptos" w:cstheme="minorHAnsi"/>
          <w:color w:val="000000"/>
        </w:rPr>
        <w:t xml:space="preserve"> </w:t>
      </w:r>
      <w:r w:rsidRPr="00AD4E88">
        <w:rPr>
          <w:rFonts w:ascii="Aptos" w:hAnsi="Aptos" w:cstheme="minorHAnsi"/>
          <w:color w:val="000000"/>
        </w:rPr>
        <w:t xml:space="preserve">as described below: </w:t>
      </w:r>
    </w:p>
    <w:p w14:paraId="75136301" w14:textId="77777777" w:rsidR="00CB0685" w:rsidRPr="00AD4E88" w:rsidRDefault="00CB0685" w:rsidP="008114ED">
      <w:pPr>
        <w:autoSpaceDE w:val="0"/>
        <w:autoSpaceDN w:val="0"/>
        <w:adjustRightInd w:val="0"/>
        <w:spacing w:after="0" w:line="240" w:lineRule="auto"/>
        <w:rPr>
          <w:rFonts w:ascii="Aptos" w:hAnsi="Aptos" w:cstheme="minorHAnsi"/>
          <w:color w:val="000000"/>
        </w:rPr>
      </w:pPr>
    </w:p>
    <w:p w14:paraId="3C903759" w14:textId="77777777" w:rsidR="008114ED" w:rsidRPr="00AD4E88" w:rsidRDefault="008114ED" w:rsidP="008114ED">
      <w:pPr>
        <w:autoSpaceDE w:val="0"/>
        <w:autoSpaceDN w:val="0"/>
        <w:adjustRightInd w:val="0"/>
        <w:spacing w:after="0" w:line="240" w:lineRule="auto"/>
        <w:rPr>
          <w:rFonts w:ascii="Aptos" w:hAnsi="Aptos" w:cstheme="minorHAnsi"/>
          <w:color w:val="000000"/>
        </w:rPr>
      </w:pPr>
      <w:r w:rsidRPr="00AD4E88">
        <w:rPr>
          <w:rFonts w:ascii="Aptos" w:hAnsi="Aptos" w:cstheme="minorHAnsi"/>
          <w:b/>
          <w:bCs/>
          <w:color w:val="000000"/>
        </w:rPr>
        <w:lastRenderedPageBreak/>
        <w:t>Rape</w:t>
      </w:r>
      <w:r w:rsidRPr="00AD4E88">
        <w:rPr>
          <w:rFonts w:ascii="Aptos" w:hAnsi="Aptos" w:cstheme="minorHAnsi"/>
          <w:color w:val="000000"/>
        </w:rPr>
        <w:t xml:space="preserve">: A person (A) commits an offence of rape if: he intentionally penetrates the vagina, anus or mouth of another person (B) with his penis, B does not consent to the penetration and A does not reasonably believe that B consents. </w:t>
      </w:r>
    </w:p>
    <w:p w14:paraId="7C58AFEF" w14:textId="77777777" w:rsidR="00CB0685" w:rsidRPr="00AD4E88" w:rsidRDefault="00CB0685" w:rsidP="008114ED">
      <w:pPr>
        <w:autoSpaceDE w:val="0"/>
        <w:autoSpaceDN w:val="0"/>
        <w:adjustRightInd w:val="0"/>
        <w:spacing w:after="0" w:line="240" w:lineRule="auto"/>
        <w:rPr>
          <w:rFonts w:ascii="Aptos" w:hAnsi="Aptos" w:cstheme="minorHAnsi"/>
          <w:b/>
          <w:bCs/>
          <w:color w:val="000000"/>
        </w:rPr>
      </w:pPr>
    </w:p>
    <w:p w14:paraId="03A82422" w14:textId="03CA20CB" w:rsidR="008114ED" w:rsidRPr="00AD4E88" w:rsidRDefault="008114ED" w:rsidP="008114ED">
      <w:pPr>
        <w:autoSpaceDE w:val="0"/>
        <w:autoSpaceDN w:val="0"/>
        <w:adjustRightInd w:val="0"/>
        <w:spacing w:after="0" w:line="240" w:lineRule="auto"/>
        <w:rPr>
          <w:rFonts w:ascii="Aptos" w:hAnsi="Aptos" w:cstheme="minorHAnsi"/>
          <w:color w:val="000000"/>
        </w:rPr>
      </w:pPr>
      <w:r w:rsidRPr="00AD4E88">
        <w:rPr>
          <w:rFonts w:ascii="Aptos" w:hAnsi="Aptos" w:cstheme="minorHAnsi"/>
          <w:b/>
          <w:bCs/>
          <w:color w:val="000000"/>
        </w:rPr>
        <w:t>Assault by Penetration</w:t>
      </w:r>
      <w:r w:rsidRPr="00AD4E88">
        <w:rPr>
          <w:rFonts w:ascii="Aptos" w:hAnsi="Aptos" w:cstheme="minorHAnsi"/>
          <w:color w:val="000000"/>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51A6415" w14:textId="77777777" w:rsidR="00CB0685" w:rsidRPr="00AD4E88" w:rsidRDefault="00CB0685" w:rsidP="008114ED">
      <w:pPr>
        <w:autoSpaceDE w:val="0"/>
        <w:autoSpaceDN w:val="0"/>
        <w:adjustRightInd w:val="0"/>
        <w:spacing w:after="0" w:line="240" w:lineRule="auto"/>
        <w:rPr>
          <w:rFonts w:ascii="Aptos" w:hAnsi="Aptos" w:cstheme="minorHAnsi"/>
          <w:b/>
          <w:bCs/>
          <w:color w:val="000000"/>
        </w:rPr>
      </w:pPr>
    </w:p>
    <w:p w14:paraId="647ED4D0" w14:textId="716259C2" w:rsidR="008114ED" w:rsidRPr="00AD4E88" w:rsidRDefault="008114ED" w:rsidP="008114ED">
      <w:pPr>
        <w:autoSpaceDE w:val="0"/>
        <w:autoSpaceDN w:val="0"/>
        <w:adjustRightInd w:val="0"/>
        <w:spacing w:after="0" w:line="240" w:lineRule="auto"/>
        <w:rPr>
          <w:rFonts w:ascii="Aptos" w:hAnsi="Aptos" w:cstheme="minorHAnsi"/>
          <w:color w:val="000000"/>
        </w:rPr>
      </w:pPr>
      <w:r w:rsidRPr="00AD4E88">
        <w:rPr>
          <w:rFonts w:ascii="Aptos" w:hAnsi="Aptos" w:cstheme="minorHAnsi"/>
          <w:b/>
          <w:bCs/>
          <w:color w:val="000000"/>
        </w:rPr>
        <w:t>Sexual Assault</w:t>
      </w:r>
      <w:r w:rsidRPr="00AD4E88">
        <w:rPr>
          <w:rFonts w:ascii="Aptos" w:hAnsi="Aptos" w:cstheme="minorHAnsi"/>
          <w:color w:val="000000"/>
        </w:rPr>
        <w:t xml:space="preserve">: A person (A) commits an offence of sexual assault if: s/he intentionally touches another person (B), the touching is sexual, B does not consent to the touching and A does not reasonably believe that B consents. </w:t>
      </w:r>
    </w:p>
    <w:p w14:paraId="49BC6F9C" w14:textId="77777777" w:rsidR="00CB0685" w:rsidRPr="00AD4E88" w:rsidRDefault="00CB0685" w:rsidP="008114ED">
      <w:pPr>
        <w:pStyle w:val="Default"/>
        <w:jc w:val="both"/>
        <w:rPr>
          <w:rFonts w:ascii="Aptos" w:hAnsi="Aptos" w:cstheme="minorHAnsi"/>
          <w:b/>
          <w:bCs/>
          <w:sz w:val="22"/>
          <w:szCs w:val="22"/>
        </w:rPr>
      </w:pPr>
    </w:p>
    <w:p w14:paraId="1293CFF6" w14:textId="48BC38AB" w:rsidR="00D65286" w:rsidRPr="00AD4E88" w:rsidRDefault="00D65286" w:rsidP="008114ED">
      <w:pPr>
        <w:pStyle w:val="Default"/>
        <w:jc w:val="both"/>
        <w:rPr>
          <w:rFonts w:ascii="Aptos" w:hAnsi="Aptos" w:cstheme="minorHAnsi"/>
          <w:bCs/>
          <w:sz w:val="22"/>
          <w:szCs w:val="22"/>
        </w:rPr>
      </w:pPr>
      <w:r w:rsidRPr="00AD4E88">
        <w:rPr>
          <w:rFonts w:ascii="Aptos" w:hAnsi="Aptos" w:cstheme="minorHAnsi"/>
          <w:b/>
          <w:bCs/>
          <w:sz w:val="22"/>
          <w:szCs w:val="22"/>
        </w:rPr>
        <w:t xml:space="preserve">Causing someone to engage in sexual activity without consent: </w:t>
      </w:r>
      <w:r w:rsidRPr="00AD4E88">
        <w:rPr>
          <w:rFonts w:ascii="Aptos" w:hAnsi="Aptos" w:cstheme="minorHAnsi"/>
          <w:bCs/>
          <w:sz w:val="22"/>
          <w:szCs w:val="22"/>
        </w:rPr>
        <w:t>A person (A) commits an offence if: s/he intentionally causes another person (B) to engage in an activity, the activity is sexual, B does not consent to engaging in the activity, and A does not reasonably believe that B consents.  This could be forcing someone to strip, touch themselves sexually, or to engage in sexual activity with a third party.</w:t>
      </w:r>
    </w:p>
    <w:p w14:paraId="5C3D48D8" w14:textId="6144418E" w:rsidR="00BC4317" w:rsidRPr="00AD4E88" w:rsidRDefault="008114ED" w:rsidP="008114ED">
      <w:pPr>
        <w:pStyle w:val="Default"/>
        <w:jc w:val="both"/>
        <w:rPr>
          <w:rFonts w:ascii="Aptos" w:hAnsi="Aptos" w:cstheme="minorHAnsi"/>
          <w:sz w:val="22"/>
          <w:szCs w:val="22"/>
        </w:rPr>
      </w:pPr>
      <w:r w:rsidRPr="00AD4E88">
        <w:rPr>
          <w:rFonts w:ascii="Aptos" w:hAnsi="Aptos" w:cstheme="minorHAnsi"/>
          <w:b/>
          <w:bCs/>
          <w:sz w:val="22"/>
          <w:szCs w:val="22"/>
        </w:rPr>
        <w:t>What is consent</w:t>
      </w:r>
      <w:r w:rsidRPr="00AD4E88">
        <w:rPr>
          <w:rFonts w:ascii="Aptos" w:hAnsi="Aptos" w:cstheme="minorHAnsi"/>
          <w:sz w:val="22"/>
          <w:szCs w:val="22"/>
        </w:rPr>
        <w:t>?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B5EA89A" w14:textId="0976E7A0" w:rsidR="007127A9" w:rsidRPr="00AD4E88" w:rsidRDefault="007127A9" w:rsidP="008114ED">
      <w:pPr>
        <w:pStyle w:val="Default"/>
        <w:jc w:val="both"/>
        <w:rPr>
          <w:rFonts w:ascii="Aptos" w:hAnsi="Aptos" w:cstheme="minorHAnsi"/>
          <w:sz w:val="22"/>
          <w:szCs w:val="22"/>
        </w:rPr>
      </w:pPr>
    </w:p>
    <w:p w14:paraId="73E6E0A6" w14:textId="05256121" w:rsidR="007127A9" w:rsidRPr="00AD4E88" w:rsidRDefault="007127A9" w:rsidP="007127A9">
      <w:pPr>
        <w:autoSpaceDE w:val="0"/>
        <w:autoSpaceDN w:val="0"/>
        <w:adjustRightInd w:val="0"/>
        <w:spacing w:after="106" w:line="240" w:lineRule="auto"/>
        <w:rPr>
          <w:rFonts w:ascii="Aptos" w:hAnsi="Aptos" w:cstheme="minorHAnsi"/>
          <w:color w:val="000000"/>
        </w:rPr>
      </w:pPr>
      <w:r w:rsidRPr="00AD4E88">
        <w:rPr>
          <w:rFonts w:ascii="Aptos" w:hAnsi="Aptos" w:cstheme="minorHAnsi"/>
          <w:color w:val="000000"/>
        </w:rPr>
        <w:t xml:space="preserve">a child under the age of 13 can never consent to any sexual activity;  </w:t>
      </w:r>
    </w:p>
    <w:p w14:paraId="7B4547D9" w14:textId="1AFAAB16" w:rsidR="007127A9" w:rsidRPr="00AD4E88" w:rsidRDefault="007127A9" w:rsidP="007127A9">
      <w:pPr>
        <w:autoSpaceDE w:val="0"/>
        <w:autoSpaceDN w:val="0"/>
        <w:adjustRightInd w:val="0"/>
        <w:spacing w:after="106" w:line="240" w:lineRule="auto"/>
        <w:rPr>
          <w:rFonts w:ascii="Aptos" w:hAnsi="Aptos" w:cstheme="minorHAnsi"/>
          <w:color w:val="000000"/>
        </w:rPr>
      </w:pPr>
      <w:r w:rsidRPr="00AD4E88">
        <w:rPr>
          <w:rFonts w:ascii="Aptos" w:hAnsi="Aptos" w:cstheme="minorHAnsi"/>
          <w:color w:val="000000"/>
        </w:rPr>
        <w:t xml:space="preserve">• the age of consent is 16;  </w:t>
      </w:r>
    </w:p>
    <w:p w14:paraId="03A10DE1" w14:textId="79318BC0" w:rsidR="00CB0685" w:rsidRPr="00AD4E88" w:rsidRDefault="007127A9" w:rsidP="007127A9">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 sexual intercourse without consent is rape. </w:t>
      </w:r>
    </w:p>
    <w:p w14:paraId="3E1FB65D" w14:textId="77777777" w:rsidR="00BA76AF" w:rsidRPr="00AD4E88" w:rsidRDefault="00BA76AF" w:rsidP="007127A9">
      <w:pPr>
        <w:autoSpaceDE w:val="0"/>
        <w:autoSpaceDN w:val="0"/>
        <w:adjustRightInd w:val="0"/>
        <w:spacing w:after="0" w:line="240" w:lineRule="auto"/>
        <w:rPr>
          <w:rFonts w:ascii="Aptos" w:hAnsi="Aptos" w:cs="Arial"/>
          <w:b/>
          <w:bCs/>
          <w:color w:val="000000"/>
          <w:sz w:val="28"/>
          <w:szCs w:val="28"/>
        </w:rPr>
      </w:pPr>
    </w:p>
    <w:p w14:paraId="380DCB1D" w14:textId="77777777" w:rsidR="000F3A78" w:rsidRPr="00AD4E88" w:rsidRDefault="000F3A78" w:rsidP="007127A9">
      <w:pPr>
        <w:autoSpaceDE w:val="0"/>
        <w:autoSpaceDN w:val="0"/>
        <w:adjustRightInd w:val="0"/>
        <w:spacing w:after="0" w:line="240" w:lineRule="auto"/>
        <w:rPr>
          <w:rFonts w:ascii="Aptos" w:hAnsi="Aptos" w:cstheme="minorHAnsi"/>
          <w:b/>
          <w:bCs/>
          <w:color w:val="000000"/>
        </w:rPr>
      </w:pPr>
    </w:p>
    <w:p w14:paraId="21C9962D" w14:textId="69212824" w:rsidR="007127A9" w:rsidRPr="00AD4E88" w:rsidRDefault="007127A9" w:rsidP="007127A9">
      <w:pPr>
        <w:autoSpaceDE w:val="0"/>
        <w:autoSpaceDN w:val="0"/>
        <w:adjustRightInd w:val="0"/>
        <w:spacing w:after="0" w:line="240" w:lineRule="auto"/>
        <w:rPr>
          <w:rFonts w:ascii="Aptos" w:hAnsi="Aptos" w:cstheme="minorHAnsi"/>
          <w:b/>
          <w:bCs/>
          <w:color w:val="000000"/>
        </w:rPr>
      </w:pPr>
      <w:r w:rsidRPr="00AD4E88">
        <w:rPr>
          <w:rFonts w:ascii="Aptos" w:hAnsi="Aptos" w:cstheme="minorHAnsi"/>
          <w:b/>
          <w:bCs/>
          <w:color w:val="000000"/>
        </w:rPr>
        <w:t xml:space="preserve">Sexual harassment </w:t>
      </w:r>
    </w:p>
    <w:p w14:paraId="525F4C33" w14:textId="77777777" w:rsidR="00CB0685" w:rsidRPr="00AD4E88" w:rsidRDefault="00CB0685" w:rsidP="007127A9">
      <w:pPr>
        <w:autoSpaceDE w:val="0"/>
        <w:autoSpaceDN w:val="0"/>
        <w:adjustRightInd w:val="0"/>
        <w:spacing w:after="0" w:line="240" w:lineRule="auto"/>
        <w:rPr>
          <w:rFonts w:ascii="Aptos" w:hAnsi="Aptos" w:cstheme="minorHAnsi"/>
          <w:color w:val="000000"/>
        </w:rPr>
      </w:pPr>
    </w:p>
    <w:p w14:paraId="4D930BC5" w14:textId="323489C5" w:rsidR="007127A9" w:rsidRPr="00AD4E88" w:rsidRDefault="007127A9" w:rsidP="007127A9">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When referring to sexual harassment we mean ‘unwanted conduct of a sexual nature’ that can occur online and offline. When we reference sexual harassment, we do so in the context of </w:t>
      </w:r>
      <w:r w:rsidR="00774920" w:rsidRPr="00AD4E88">
        <w:rPr>
          <w:rFonts w:ascii="Aptos" w:hAnsi="Aptos" w:cstheme="minorHAnsi"/>
          <w:color w:val="000000"/>
        </w:rPr>
        <w:t>child-on-child</w:t>
      </w:r>
      <w:r w:rsidRPr="00AD4E88">
        <w:rPr>
          <w:rFonts w:ascii="Aptos" w:hAnsi="Aptos" w:cstheme="minorHAnsi"/>
          <w:color w:val="000000"/>
        </w:rPr>
        <w:t xml:space="preserve"> sexual harassment. Sexual harassment is likely to: violate a child’s dignity, and/or make them feel intimidated, degraded or humiliated and/or create a hostile, offensive or sexualised environment. </w:t>
      </w:r>
    </w:p>
    <w:p w14:paraId="1D377317" w14:textId="77777777" w:rsidR="007127A9" w:rsidRPr="00AD4E88" w:rsidRDefault="007127A9" w:rsidP="007127A9">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Whilst not intended to be an exhaustive list, sexual harassment can include: </w:t>
      </w:r>
    </w:p>
    <w:p w14:paraId="7346E9C2" w14:textId="77777777" w:rsidR="007127A9" w:rsidRPr="00AD4E88" w:rsidRDefault="007127A9" w:rsidP="007127A9">
      <w:pPr>
        <w:autoSpaceDE w:val="0"/>
        <w:autoSpaceDN w:val="0"/>
        <w:adjustRightInd w:val="0"/>
        <w:spacing w:after="108" w:line="240" w:lineRule="auto"/>
        <w:rPr>
          <w:rFonts w:ascii="Aptos" w:hAnsi="Aptos" w:cstheme="minorHAnsi"/>
          <w:color w:val="000000"/>
        </w:rPr>
      </w:pPr>
      <w:r w:rsidRPr="00AD4E88">
        <w:rPr>
          <w:rFonts w:ascii="Aptos" w:hAnsi="Aptos" w:cstheme="minorHAnsi"/>
          <w:color w:val="000000"/>
        </w:rPr>
        <w:t xml:space="preserve">• sexual comments, such as: telling sexual stories, making lewd comments, making sexual remarks about clothes and appearance and calling someone sexualised names; </w:t>
      </w:r>
    </w:p>
    <w:p w14:paraId="02829E5B" w14:textId="77777777" w:rsidR="007127A9" w:rsidRPr="00AD4E88" w:rsidRDefault="007127A9" w:rsidP="007127A9">
      <w:pPr>
        <w:autoSpaceDE w:val="0"/>
        <w:autoSpaceDN w:val="0"/>
        <w:adjustRightInd w:val="0"/>
        <w:spacing w:after="108" w:line="240" w:lineRule="auto"/>
        <w:rPr>
          <w:rFonts w:ascii="Aptos" w:hAnsi="Aptos" w:cstheme="minorHAnsi"/>
          <w:color w:val="000000"/>
        </w:rPr>
      </w:pPr>
      <w:r w:rsidRPr="00AD4E88">
        <w:rPr>
          <w:rFonts w:ascii="Aptos" w:hAnsi="Aptos" w:cstheme="minorHAnsi"/>
          <w:color w:val="000000"/>
        </w:rPr>
        <w:t xml:space="preserve">• sexual “jokes” or taunting; </w:t>
      </w:r>
    </w:p>
    <w:p w14:paraId="6801CBAB" w14:textId="4C9BCF43" w:rsidR="007127A9" w:rsidRPr="00AD4E88" w:rsidRDefault="007127A9" w:rsidP="007127A9">
      <w:pPr>
        <w:autoSpaceDE w:val="0"/>
        <w:autoSpaceDN w:val="0"/>
        <w:adjustRightInd w:val="0"/>
        <w:spacing w:after="108" w:line="240" w:lineRule="auto"/>
        <w:rPr>
          <w:rFonts w:ascii="Aptos" w:hAnsi="Aptos" w:cstheme="minorHAnsi"/>
          <w:color w:val="000000"/>
        </w:rPr>
      </w:pPr>
      <w:r w:rsidRPr="00AD4E88">
        <w:rPr>
          <w:rFonts w:ascii="Aptos" w:hAnsi="Aptos" w:cstheme="minorHAnsi"/>
          <w:color w:val="000000"/>
        </w:rPr>
        <w:t>• physical behaviour, such as: deliberately brushing against someone, interfering with someone’s clothes (schools</w:t>
      </w:r>
      <w:r w:rsidR="002D5CB5" w:rsidRPr="00AD4E88">
        <w:rPr>
          <w:rFonts w:ascii="Aptos" w:hAnsi="Aptos" w:cstheme="minorHAnsi"/>
          <w:color w:val="000000"/>
        </w:rPr>
        <w:t xml:space="preserve"> </w:t>
      </w:r>
      <w:r w:rsidRPr="00AD4E88">
        <w:rPr>
          <w:rFonts w:ascii="Aptos" w:hAnsi="Aptos" w:cstheme="minorHAnsi"/>
          <w:color w:val="000000"/>
        </w:rPr>
        <w:t xml:space="preserve">should be considering when any of this crosses a line into sexual violence - it is important to talk to and consider the experience of the victim) and displaying pictures, photos or drawings of a sexual nature; and </w:t>
      </w:r>
    </w:p>
    <w:p w14:paraId="0A0CDEBA" w14:textId="72CFC55F" w:rsidR="005A14BE" w:rsidRPr="00AD4E88" w:rsidRDefault="007127A9" w:rsidP="007127A9">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 online sexual harassment. This may be standalone, or part of a wider pattern of sexual harassment and/or sexual violence. It may include: </w:t>
      </w:r>
    </w:p>
    <w:p w14:paraId="27EF4B52" w14:textId="241D1073" w:rsidR="007127A9" w:rsidRPr="00AD4E88" w:rsidRDefault="007127A9" w:rsidP="00052E16">
      <w:pPr>
        <w:autoSpaceDE w:val="0"/>
        <w:autoSpaceDN w:val="0"/>
        <w:adjustRightInd w:val="0"/>
        <w:spacing w:after="0" w:line="240" w:lineRule="auto"/>
        <w:ind w:left="720"/>
        <w:rPr>
          <w:rFonts w:ascii="Aptos" w:hAnsi="Aptos" w:cstheme="minorHAnsi"/>
          <w:color w:val="000000"/>
        </w:rPr>
      </w:pPr>
      <w:r w:rsidRPr="00AD4E88">
        <w:rPr>
          <w:rFonts w:ascii="Aptos" w:hAnsi="Aptos" w:cstheme="minorHAnsi"/>
          <w:color w:val="000000"/>
        </w:rPr>
        <w:t xml:space="preserve">o non-consensual sharing of nudes and semi-nudes images and videos; </w:t>
      </w:r>
    </w:p>
    <w:p w14:paraId="22295E5C" w14:textId="77777777" w:rsidR="007127A9" w:rsidRPr="00AD4E88" w:rsidRDefault="007127A9" w:rsidP="00052E16">
      <w:pPr>
        <w:autoSpaceDE w:val="0"/>
        <w:autoSpaceDN w:val="0"/>
        <w:adjustRightInd w:val="0"/>
        <w:spacing w:after="0" w:line="240" w:lineRule="auto"/>
        <w:ind w:left="720"/>
        <w:rPr>
          <w:rFonts w:ascii="Aptos" w:hAnsi="Aptos" w:cstheme="minorHAnsi"/>
          <w:color w:val="000000"/>
        </w:rPr>
      </w:pPr>
      <w:r w:rsidRPr="00AD4E88">
        <w:rPr>
          <w:rFonts w:ascii="Aptos" w:hAnsi="Aptos" w:cstheme="minorHAnsi"/>
          <w:color w:val="000000"/>
        </w:rPr>
        <w:t xml:space="preserve">o sexualised online bullying; </w:t>
      </w:r>
    </w:p>
    <w:p w14:paraId="2815B389" w14:textId="77777777" w:rsidR="007127A9" w:rsidRPr="00AD4E88" w:rsidRDefault="007127A9" w:rsidP="00052E16">
      <w:pPr>
        <w:autoSpaceDE w:val="0"/>
        <w:autoSpaceDN w:val="0"/>
        <w:adjustRightInd w:val="0"/>
        <w:spacing w:after="0" w:line="240" w:lineRule="auto"/>
        <w:ind w:left="720"/>
        <w:rPr>
          <w:rFonts w:ascii="Aptos" w:hAnsi="Aptos" w:cstheme="minorHAnsi"/>
          <w:color w:val="000000"/>
        </w:rPr>
      </w:pPr>
      <w:r w:rsidRPr="00AD4E88">
        <w:rPr>
          <w:rFonts w:ascii="Aptos" w:hAnsi="Aptos" w:cstheme="minorHAnsi"/>
          <w:color w:val="000000"/>
        </w:rPr>
        <w:lastRenderedPageBreak/>
        <w:t xml:space="preserve">o unwanted sexual comments and messages, including, on social media; </w:t>
      </w:r>
    </w:p>
    <w:p w14:paraId="63954684" w14:textId="77777777" w:rsidR="007127A9" w:rsidRPr="00AD4E88" w:rsidRDefault="007127A9" w:rsidP="00052E16">
      <w:pPr>
        <w:autoSpaceDE w:val="0"/>
        <w:autoSpaceDN w:val="0"/>
        <w:adjustRightInd w:val="0"/>
        <w:spacing w:after="0" w:line="240" w:lineRule="auto"/>
        <w:ind w:left="720"/>
        <w:rPr>
          <w:rFonts w:ascii="Aptos" w:hAnsi="Aptos" w:cstheme="minorHAnsi"/>
          <w:color w:val="000000"/>
        </w:rPr>
      </w:pPr>
      <w:r w:rsidRPr="00AD4E88">
        <w:rPr>
          <w:rFonts w:ascii="Aptos" w:hAnsi="Aptos" w:cstheme="minorHAnsi"/>
          <w:color w:val="000000"/>
        </w:rPr>
        <w:t xml:space="preserve">o sexual exploitation; coercion and threats; and </w:t>
      </w:r>
    </w:p>
    <w:p w14:paraId="70BF152F" w14:textId="77777777" w:rsidR="007127A9" w:rsidRPr="00AD4E88" w:rsidRDefault="007127A9" w:rsidP="00052E16">
      <w:pPr>
        <w:autoSpaceDE w:val="0"/>
        <w:autoSpaceDN w:val="0"/>
        <w:adjustRightInd w:val="0"/>
        <w:spacing w:after="0" w:line="240" w:lineRule="auto"/>
        <w:ind w:left="720"/>
        <w:rPr>
          <w:rFonts w:ascii="Aptos" w:hAnsi="Aptos" w:cstheme="minorHAnsi"/>
          <w:color w:val="000000"/>
        </w:rPr>
      </w:pPr>
      <w:r w:rsidRPr="00AD4E88">
        <w:rPr>
          <w:rFonts w:ascii="Aptos" w:hAnsi="Aptos" w:cstheme="minorHAnsi"/>
          <w:color w:val="000000"/>
        </w:rPr>
        <w:t xml:space="preserve">o upskirting. </w:t>
      </w:r>
    </w:p>
    <w:p w14:paraId="6D9CA71B" w14:textId="77777777" w:rsidR="007127A9" w:rsidRPr="00AD4E88" w:rsidRDefault="007127A9" w:rsidP="007127A9">
      <w:pPr>
        <w:autoSpaceDE w:val="0"/>
        <w:autoSpaceDN w:val="0"/>
        <w:adjustRightInd w:val="0"/>
        <w:spacing w:after="0" w:line="240" w:lineRule="auto"/>
        <w:rPr>
          <w:rFonts w:ascii="Aptos" w:hAnsi="Aptos" w:cstheme="minorHAnsi"/>
          <w:color w:val="000000"/>
        </w:rPr>
      </w:pPr>
    </w:p>
    <w:p w14:paraId="4C29D04E" w14:textId="511C8438" w:rsidR="00CB0685" w:rsidRPr="00AD4E88" w:rsidRDefault="00CB0685" w:rsidP="00CB0685">
      <w:pPr>
        <w:autoSpaceDE w:val="0"/>
        <w:autoSpaceDN w:val="0"/>
        <w:adjustRightInd w:val="0"/>
        <w:spacing w:after="0" w:line="240" w:lineRule="auto"/>
        <w:rPr>
          <w:rFonts w:ascii="Aptos" w:hAnsi="Aptos" w:cstheme="minorHAnsi"/>
          <w:b/>
          <w:bCs/>
          <w:color w:val="000000"/>
        </w:rPr>
      </w:pPr>
      <w:r w:rsidRPr="00AD4E88">
        <w:rPr>
          <w:rFonts w:ascii="Aptos" w:hAnsi="Aptos" w:cstheme="minorHAnsi"/>
          <w:b/>
          <w:bCs/>
          <w:color w:val="000000"/>
        </w:rPr>
        <w:t>Upskirting</w:t>
      </w:r>
    </w:p>
    <w:p w14:paraId="4A593194" w14:textId="77777777" w:rsidR="00CB0685" w:rsidRPr="00AD4E88" w:rsidRDefault="00CB0685" w:rsidP="00CB0685">
      <w:pPr>
        <w:autoSpaceDE w:val="0"/>
        <w:autoSpaceDN w:val="0"/>
        <w:adjustRightInd w:val="0"/>
        <w:spacing w:after="0" w:line="240" w:lineRule="auto"/>
        <w:rPr>
          <w:rFonts w:ascii="Aptos" w:hAnsi="Aptos" w:cstheme="minorHAnsi"/>
          <w:color w:val="000000"/>
        </w:rPr>
      </w:pPr>
    </w:p>
    <w:p w14:paraId="7B291C45" w14:textId="3E1DB1DC" w:rsidR="00CB0685" w:rsidRPr="00AD4E88" w:rsidRDefault="00CB0685" w:rsidP="00CB0685">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The Voyeurism (Offences) Act 2019, which is commonly known as the Upskirting Act, came into force on 12 April 2019. ‘Upskirting’ is where someone takes a picture under a </w:t>
      </w:r>
      <w:r w:rsidR="00517980" w:rsidRPr="00AD4E88">
        <w:rPr>
          <w:rFonts w:ascii="Aptos" w:hAnsi="Aptos" w:cstheme="minorHAnsi"/>
          <w:color w:val="000000"/>
        </w:rPr>
        <w:t>person’s</w:t>
      </w:r>
      <w:r w:rsidRPr="00AD4E88">
        <w:rPr>
          <w:rFonts w:ascii="Aptos" w:hAnsi="Aptos" w:cstheme="minorHAnsi"/>
          <w:color w:val="000000"/>
        </w:rP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 </w:t>
      </w:r>
    </w:p>
    <w:p w14:paraId="73EADB28" w14:textId="77777777" w:rsidR="00CB0685" w:rsidRPr="00AD4E88" w:rsidRDefault="00CB0685" w:rsidP="00CB0685">
      <w:pPr>
        <w:autoSpaceDE w:val="0"/>
        <w:autoSpaceDN w:val="0"/>
        <w:adjustRightInd w:val="0"/>
        <w:spacing w:after="0" w:line="240" w:lineRule="auto"/>
        <w:rPr>
          <w:rFonts w:ascii="Aptos" w:hAnsi="Aptos" w:cstheme="minorHAnsi"/>
          <w:color w:val="000000"/>
        </w:rPr>
      </w:pPr>
    </w:p>
    <w:p w14:paraId="732E7E65" w14:textId="12481913" w:rsidR="00CB0685" w:rsidRPr="00AD4E88" w:rsidRDefault="00CB0685" w:rsidP="00CB0685">
      <w:pPr>
        <w:autoSpaceDE w:val="0"/>
        <w:autoSpaceDN w:val="0"/>
        <w:adjustRightInd w:val="0"/>
        <w:spacing w:after="0" w:line="240" w:lineRule="auto"/>
        <w:rPr>
          <w:rFonts w:ascii="Aptos" w:hAnsi="Aptos" w:cstheme="minorHAnsi"/>
          <w:b/>
          <w:bCs/>
          <w:color w:val="000000"/>
        </w:rPr>
      </w:pPr>
      <w:r w:rsidRPr="00AD4E88">
        <w:rPr>
          <w:rFonts w:ascii="Aptos" w:hAnsi="Aptos" w:cstheme="minorHAnsi"/>
          <w:b/>
          <w:bCs/>
          <w:color w:val="000000"/>
        </w:rPr>
        <w:t xml:space="preserve">The response to a report of sexual violence or sexual harassment </w:t>
      </w:r>
    </w:p>
    <w:p w14:paraId="72F6B1EF" w14:textId="77777777" w:rsidR="00CB0685" w:rsidRPr="00AD4E88" w:rsidRDefault="00CB0685" w:rsidP="00CB0685">
      <w:pPr>
        <w:autoSpaceDE w:val="0"/>
        <w:autoSpaceDN w:val="0"/>
        <w:adjustRightInd w:val="0"/>
        <w:spacing w:after="0" w:line="240" w:lineRule="auto"/>
        <w:rPr>
          <w:rFonts w:ascii="Aptos" w:hAnsi="Aptos" w:cstheme="minorHAnsi"/>
          <w:color w:val="000000"/>
        </w:rPr>
      </w:pPr>
    </w:p>
    <w:p w14:paraId="59B3E84B" w14:textId="77777777" w:rsidR="00CB0685" w:rsidRPr="00AD4E88" w:rsidRDefault="00CB0685" w:rsidP="00CB0685">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5DA209C4" w14:textId="77777777" w:rsidR="00BA76AF" w:rsidRPr="00AD4E88" w:rsidRDefault="00BA76AF" w:rsidP="00CB0685">
      <w:pPr>
        <w:pStyle w:val="Default"/>
        <w:jc w:val="both"/>
        <w:rPr>
          <w:rFonts w:ascii="Aptos" w:hAnsi="Aptos" w:cstheme="minorHAnsi"/>
          <w:sz w:val="22"/>
          <w:szCs w:val="22"/>
        </w:rPr>
      </w:pPr>
    </w:p>
    <w:p w14:paraId="31A0AA23" w14:textId="2887BF48" w:rsidR="007127A9" w:rsidRPr="00AD4E88" w:rsidRDefault="00CB0685" w:rsidP="00CB0685">
      <w:pPr>
        <w:pStyle w:val="Default"/>
        <w:jc w:val="both"/>
        <w:rPr>
          <w:rFonts w:ascii="Aptos" w:hAnsi="Aptos" w:cstheme="minorHAnsi"/>
          <w:sz w:val="22"/>
          <w:szCs w:val="22"/>
        </w:rPr>
      </w:pPr>
      <w:r w:rsidRPr="00AD4E88">
        <w:rPr>
          <w:rFonts w:ascii="Aptos" w:hAnsi="Aptos" w:cstheme="minorHAnsi"/>
          <w:sz w:val="22"/>
          <w:szCs w:val="22"/>
        </w:rPr>
        <w:t xml:space="preserve">If staff have a concern about a child or a child makes a report to them, they should follow the referral process. As is always the case, if staff are in any doubt as to what to </w:t>
      </w:r>
      <w:r w:rsidR="002302C1" w:rsidRPr="00AD4E88">
        <w:rPr>
          <w:rFonts w:ascii="Aptos" w:hAnsi="Aptos" w:cstheme="minorHAnsi"/>
          <w:sz w:val="22"/>
          <w:szCs w:val="22"/>
        </w:rPr>
        <w:t>do,</w:t>
      </w:r>
      <w:r w:rsidRPr="00AD4E88">
        <w:rPr>
          <w:rFonts w:ascii="Aptos" w:hAnsi="Aptos" w:cstheme="minorHAnsi"/>
          <w:sz w:val="22"/>
          <w:szCs w:val="22"/>
        </w:rPr>
        <w:t xml:space="preserve"> they should speak to the designated safeguarding lead (or a deputy).</w:t>
      </w:r>
    </w:p>
    <w:p w14:paraId="0DD9B070" w14:textId="77777777" w:rsidR="004D5FEE" w:rsidRPr="00AD4E88" w:rsidRDefault="004D5FEE" w:rsidP="00481177">
      <w:pPr>
        <w:pStyle w:val="Default"/>
        <w:jc w:val="both"/>
        <w:rPr>
          <w:rFonts w:ascii="Aptos" w:hAnsi="Aptos"/>
          <w:sz w:val="22"/>
          <w:szCs w:val="22"/>
        </w:rPr>
      </w:pPr>
    </w:p>
    <w:p w14:paraId="4148E09F" w14:textId="77777777" w:rsidR="00CB0685" w:rsidRPr="00AD4E88" w:rsidRDefault="00CB0685" w:rsidP="00B151CB">
      <w:pPr>
        <w:jc w:val="both"/>
        <w:rPr>
          <w:rFonts w:ascii="Aptos" w:hAnsi="Aptos"/>
        </w:rPr>
      </w:pPr>
    </w:p>
    <w:p w14:paraId="1681C6FA" w14:textId="77777777" w:rsidR="00CA585B" w:rsidRPr="00AD4E88" w:rsidRDefault="00442955" w:rsidP="00235235">
      <w:pPr>
        <w:jc w:val="both"/>
        <w:rPr>
          <w:rFonts w:ascii="Aptos" w:hAnsi="Aptos"/>
        </w:rPr>
      </w:pPr>
      <w:r w:rsidRPr="00AD4E88">
        <w:rPr>
          <w:rFonts w:ascii="Aptos" w:hAnsi="Aptos"/>
          <w:b/>
          <w:bCs/>
        </w:rPr>
        <w:t>Mental Health</w:t>
      </w:r>
      <w:r w:rsidR="00B631B8" w:rsidRPr="00AD4E88">
        <w:rPr>
          <w:rFonts w:ascii="Aptos" w:hAnsi="Aptos"/>
          <w:b/>
          <w:bCs/>
        </w:rPr>
        <w:t xml:space="preserve">:  </w:t>
      </w:r>
      <w:r w:rsidR="00235235" w:rsidRPr="00AD4E88">
        <w:rPr>
          <w:rFonts w:ascii="Aptos" w:hAnsi="Aptos"/>
        </w:rPr>
        <w:t>All staff should also be aware that mental health problems can, in some cases, be</w:t>
      </w:r>
      <w:r w:rsidR="004D5FEE" w:rsidRPr="00AD4E88">
        <w:rPr>
          <w:rFonts w:ascii="Aptos" w:hAnsi="Aptos"/>
        </w:rPr>
        <w:t xml:space="preserve"> </w:t>
      </w:r>
      <w:r w:rsidR="00235235" w:rsidRPr="00AD4E88">
        <w:rPr>
          <w:rFonts w:ascii="Aptos" w:hAnsi="Aptos"/>
        </w:rPr>
        <w:t>an indicator that a child has suffered or is at risk of suffering abuse, neglect or</w:t>
      </w:r>
      <w:r w:rsidR="004D5FEE" w:rsidRPr="00AD4E88">
        <w:rPr>
          <w:rFonts w:ascii="Aptos" w:hAnsi="Aptos"/>
        </w:rPr>
        <w:t xml:space="preserve"> </w:t>
      </w:r>
      <w:r w:rsidR="00235235" w:rsidRPr="00AD4E88">
        <w:rPr>
          <w:rFonts w:ascii="Aptos" w:hAnsi="Aptos"/>
        </w:rPr>
        <w:t>exploitation.</w:t>
      </w:r>
      <w:r w:rsidR="0060328F" w:rsidRPr="00AD4E88">
        <w:rPr>
          <w:rFonts w:ascii="Aptos" w:hAnsi="Aptos"/>
        </w:rPr>
        <w:t xml:space="preserve">  </w:t>
      </w:r>
      <w:r w:rsidR="00235235" w:rsidRPr="00AD4E88">
        <w:rPr>
          <w:rFonts w:ascii="Aptos" w:hAnsi="Aptos"/>
        </w:rPr>
        <w:t>Only appropriately trained professionals should attempt to make a diagnosis of a</w:t>
      </w:r>
      <w:r w:rsidR="004D5FEE" w:rsidRPr="00AD4E88">
        <w:rPr>
          <w:rFonts w:ascii="Aptos" w:hAnsi="Aptos"/>
        </w:rPr>
        <w:t xml:space="preserve"> </w:t>
      </w:r>
      <w:r w:rsidR="00235235" w:rsidRPr="00AD4E88">
        <w:rPr>
          <w:rFonts w:ascii="Aptos" w:hAnsi="Aptos"/>
        </w:rPr>
        <w:t>mental health problem. Staff are well placed to observe children day-to-day and</w:t>
      </w:r>
      <w:r w:rsidR="004D5FEE" w:rsidRPr="00AD4E88">
        <w:rPr>
          <w:rFonts w:ascii="Aptos" w:hAnsi="Aptos"/>
        </w:rPr>
        <w:t xml:space="preserve"> </w:t>
      </w:r>
      <w:r w:rsidR="00235235" w:rsidRPr="00AD4E88">
        <w:rPr>
          <w:rFonts w:ascii="Aptos" w:hAnsi="Aptos"/>
        </w:rPr>
        <w:t>identify those whose behaviour suggests that they may be experiencing a mental health</w:t>
      </w:r>
      <w:r w:rsidR="004D5FEE" w:rsidRPr="00AD4E88">
        <w:rPr>
          <w:rFonts w:ascii="Aptos" w:hAnsi="Aptos"/>
        </w:rPr>
        <w:t xml:space="preserve"> </w:t>
      </w:r>
      <w:r w:rsidR="00235235" w:rsidRPr="00AD4E88">
        <w:rPr>
          <w:rFonts w:ascii="Aptos" w:hAnsi="Aptos"/>
        </w:rPr>
        <w:t>problem or be at risk of developing one.</w:t>
      </w:r>
      <w:r w:rsidR="0060328F" w:rsidRPr="00AD4E88">
        <w:rPr>
          <w:rFonts w:ascii="Aptos" w:hAnsi="Aptos"/>
        </w:rPr>
        <w:t xml:space="preserve"> </w:t>
      </w:r>
      <w:r w:rsidR="00235235" w:rsidRPr="00AD4E88">
        <w:rPr>
          <w:rFonts w:ascii="Aptos" w:hAnsi="Aptos"/>
        </w:rPr>
        <w:t>Where children have suffered abuse and neglect, or other potentially traumatic</w:t>
      </w:r>
      <w:r w:rsidR="0060328F" w:rsidRPr="00AD4E88">
        <w:rPr>
          <w:rFonts w:ascii="Aptos" w:hAnsi="Aptos"/>
        </w:rPr>
        <w:t xml:space="preserve"> </w:t>
      </w:r>
      <w:r w:rsidR="00235235" w:rsidRPr="00AD4E88">
        <w:rPr>
          <w:rFonts w:ascii="Aptos" w:hAnsi="Aptos"/>
        </w:rPr>
        <w:t>adverse childhood experiences, this can have a lasting impact throughout childhood,</w:t>
      </w:r>
      <w:r w:rsidR="004D5FEE" w:rsidRPr="00AD4E88">
        <w:rPr>
          <w:rFonts w:ascii="Aptos" w:hAnsi="Aptos"/>
        </w:rPr>
        <w:t xml:space="preserve"> </w:t>
      </w:r>
      <w:r w:rsidR="00235235" w:rsidRPr="00AD4E88">
        <w:rPr>
          <w:rFonts w:ascii="Aptos" w:hAnsi="Aptos"/>
        </w:rPr>
        <w:t>adolescence and into adulthood. It is key that staff are aware of how these children’s</w:t>
      </w:r>
      <w:r w:rsidR="004D5FEE" w:rsidRPr="00AD4E88">
        <w:rPr>
          <w:rFonts w:ascii="Aptos" w:hAnsi="Aptos"/>
        </w:rPr>
        <w:t xml:space="preserve"> </w:t>
      </w:r>
      <w:r w:rsidR="00235235" w:rsidRPr="00AD4E88">
        <w:rPr>
          <w:rFonts w:ascii="Aptos" w:hAnsi="Aptos"/>
        </w:rPr>
        <w:t>experiences, can impact on their mental health, behaviour and education.</w:t>
      </w:r>
      <w:r w:rsidR="004D5FEE" w:rsidRPr="00AD4E88">
        <w:rPr>
          <w:rFonts w:ascii="Aptos" w:hAnsi="Aptos"/>
        </w:rPr>
        <w:t xml:space="preserve">  </w:t>
      </w:r>
    </w:p>
    <w:p w14:paraId="0827D39D" w14:textId="77777777" w:rsidR="00A93996" w:rsidRPr="00AD4E88" w:rsidRDefault="00235235" w:rsidP="00235235">
      <w:pPr>
        <w:jc w:val="both"/>
        <w:rPr>
          <w:rFonts w:ascii="Aptos" w:hAnsi="Aptos"/>
        </w:rPr>
      </w:pPr>
      <w:r w:rsidRPr="00AD4E88">
        <w:rPr>
          <w:rFonts w:ascii="Aptos" w:hAnsi="Aptos"/>
        </w:rPr>
        <w:t>If staff have a mental health concern about a child that is also a safeguarding</w:t>
      </w:r>
      <w:r w:rsidR="004D5FEE" w:rsidRPr="00AD4E88">
        <w:rPr>
          <w:rFonts w:ascii="Aptos" w:hAnsi="Aptos"/>
        </w:rPr>
        <w:t xml:space="preserve"> </w:t>
      </w:r>
      <w:r w:rsidRPr="00AD4E88">
        <w:rPr>
          <w:rFonts w:ascii="Aptos" w:hAnsi="Aptos"/>
        </w:rPr>
        <w:t>concern, immediate action should be taken, following their child protection policy and</w:t>
      </w:r>
      <w:r w:rsidR="004D5FEE" w:rsidRPr="00AD4E88">
        <w:rPr>
          <w:rFonts w:ascii="Aptos" w:hAnsi="Aptos"/>
        </w:rPr>
        <w:t xml:space="preserve"> </w:t>
      </w:r>
      <w:r w:rsidRPr="00AD4E88">
        <w:rPr>
          <w:rFonts w:ascii="Aptos" w:hAnsi="Aptos"/>
        </w:rPr>
        <w:t>speaking to the designated safeguarding lead or a deputy.</w:t>
      </w:r>
      <w:r w:rsidR="00CA585B" w:rsidRPr="00AD4E88">
        <w:rPr>
          <w:rFonts w:ascii="Aptos" w:hAnsi="Aptos"/>
        </w:rPr>
        <w:t xml:space="preserve">  </w:t>
      </w:r>
    </w:p>
    <w:p w14:paraId="56C11E3E" w14:textId="77777777" w:rsidR="00A93996" w:rsidRPr="00AD4E88" w:rsidRDefault="00CA585B" w:rsidP="00235235">
      <w:pPr>
        <w:jc w:val="both"/>
        <w:rPr>
          <w:rFonts w:ascii="Aptos" w:hAnsi="Aptos"/>
        </w:rPr>
      </w:pPr>
      <w:r w:rsidRPr="00AD4E88">
        <w:rPr>
          <w:rFonts w:ascii="Aptos" w:hAnsi="Aptos"/>
        </w:rPr>
        <w:t>Reference should be made to</w:t>
      </w:r>
      <w:r w:rsidR="00A93996" w:rsidRPr="00AD4E88">
        <w:rPr>
          <w:rFonts w:ascii="Aptos" w:hAnsi="Aptos"/>
        </w:rPr>
        <w:t>:</w:t>
      </w:r>
    </w:p>
    <w:p w14:paraId="1CD8B5B3" w14:textId="3335B848" w:rsidR="00A93996" w:rsidRPr="00AD4E88" w:rsidRDefault="00CA585B" w:rsidP="00235235">
      <w:pPr>
        <w:jc w:val="both"/>
        <w:rPr>
          <w:rFonts w:ascii="Aptos" w:hAnsi="Aptos"/>
        </w:rPr>
      </w:pPr>
      <w:r w:rsidRPr="00AD4E88">
        <w:rPr>
          <w:rFonts w:ascii="Aptos" w:hAnsi="Aptos"/>
        </w:rPr>
        <w:t xml:space="preserve">Mental Health and Behaviour in schools </w:t>
      </w:r>
      <w:r w:rsidR="00A93996" w:rsidRPr="00AD4E88">
        <w:rPr>
          <w:rFonts w:ascii="Aptos" w:hAnsi="Aptos"/>
        </w:rPr>
        <w:t xml:space="preserve">DfE </w:t>
      </w:r>
      <w:r w:rsidRPr="00AD4E88">
        <w:rPr>
          <w:rFonts w:ascii="Aptos" w:hAnsi="Aptos"/>
        </w:rPr>
        <w:t>guidance</w:t>
      </w:r>
      <w:r w:rsidR="00A93996" w:rsidRPr="00AD4E88">
        <w:rPr>
          <w:rFonts w:ascii="Aptos" w:hAnsi="Aptos"/>
        </w:rPr>
        <w:t xml:space="preserve"> (November 2018);</w:t>
      </w:r>
    </w:p>
    <w:p w14:paraId="0D3D5A53" w14:textId="5BA3BA7A" w:rsidR="00442955" w:rsidRPr="00AD4E88" w:rsidRDefault="00A93996" w:rsidP="00235235">
      <w:pPr>
        <w:jc w:val="both"/>
        <w:rPr>
          <w:rFonts w:ascii="Aptos" w:hAnsi="Aptos"/>
        </w:rPr>
      </w:pPr>
      <w:r w:rsidRPr="00AD4E88">
        <w:rPr>
          <w:rFonts w:ascii="Aptos" w:hAnsi="Aptos"/>
        </w:rPr>
        <w:t xml:space="preserve">DfE guidance ‘promoting and supporting mental health and wellbeing in schools, which details numerous resources available to schools; and </w:t>
      </w:r>
    </w:p>
    <w:p w14:paraId="14341000" w14:textId="1451E9F5" w:rsidR="006D76D9" w:rsidRPr="00AD4E88" w:rsidRDefault="00A93996" w:rsidP="00B151CB">
      <w:pPr>
        <w:jc w:val="both"/>
        <w:rPr>
          <w:rFonts w:ascii="Aptos" w:hAnsi="Aptos"/>
          <w:bCs/>
        </w:rPr>
      </w:pPr>
      <w:r w:rsidRPr="00AD4E88">
        <w:rPr>
          <w:rFonts w:ascii="Aptos" w:hAnsi="Aptos"/>
          <w:bCs/>
        </w:rPr>
        <w:t>Public Health England: Promoting children and young people’s emotional health and wellbeing a whole school and college approach</w:t>
      </w:r>
    </w:p>
    <w:p w14:paraId="25892762" w14:textId="48F04827" w:rsidR="008A7D16" w:rsidRDefault="00C00BD9" w:rsidP="00B151CB">
      <w:pPr>
        <w:jc w:val="both"/>
        <w:rPr>
          <w:rFonts w:ascii="Aptos" w:hAnsi="Aptos"/>
        </w:rPr>
      </w:pPr>
      <w:r w:rsidRPr="00AD4E88">
        <w:rPr>
          <w:rFonts w:ascii="Aptos" w:hAnsi="Aptos"/>
        </w:rPr>
        <w:t>Paragraphs 183-18</w:t>
      </w:r>
      <w:r w:rsidR="00224A3A" w:rsidRPr="00AD4E88">
        <w:rPr>
          <w:rFonts w:ascii="Aptos" w:hAnsi="Aptos"/>
        </w:rPr>
        <w:t>9</w:t>
      </w:r>
      <w:r w:rsidRPr="00AD4E88">
        <w:rPr>
          <w:rFonts w:ascii="Aptos" w:hAnsi="Aptos"/>
        </w:rPr>
        <w:t xml:space="preserve"> of </w:t>
      </w:r>
      <w:r w:rsidR="005A4296" w:rsidRPr="00AD4E88">
        <w:rPr>
          <w:rFonts w:ascii="Aptos" w:hAnsi="Aptos"/>
        </w:rPr>
        <w:t xml:space="preserve">‘Keeping Children Safe in Education’ </w:t>
      </w:r>
    </w:p>
    <w:p w14:paraId="71D25BD8" w14:textId="38098D5A" w:rsidR="006D76D9" w:rsidRPr="00406C02" w:rsidRDefault="00406C02" w:rsidP="00406C02">
      <w:pPr>
        <w:autoSpaceDE w:val="0"/>
        <w:autoSpaceDN w:val="0"/>
        <w:adjustRightInd w:val="0"/>
        <w:spacing w:after="0" w:line="240" w:lineRule="auto"/>
        <w:jc w:val="both"/>
        <w:rPr>
          <w:rFonts w:ascii="Aptos" w:hAnsi="Aptos"/>
        </w:rPr>
      </w:pPr>
      <w:r w:rsidRPr="4A9414F3">
        <w:rPr>
          <w:rFonts w:ascii="Aptos" w:hAnsi="Aptos"/>
        </w:rPr>
        <w:lastRenderedPageBreak/>
        <w:t xml:space="preserve">Marlborough Road has a mental health lead (Catherine Ditchfield) and a mental health champion (Maria Flynn who have completed training through Place2be and can direct pupils and families to support both at school level and through external agencies. A school counsellor is employed 2 days a week through place2be. </w:t>
      </w:r>
    </w:p>
    <w:p w14:paraId="43565A9E" w14:textId="77777777" w:rsidR="006D76D9" w:rsidRPr="00AD4E88" w:rsidRDefault="006D76D9" w:rsidP="00B151CB">
      <w:pPr>
        <w:jc w:val="both"/>
        <w:rPr>
          <w:rFonts w:ascii="Aptos" w:hAnsi="Aptos"/>
        </w:rPr>
      </w:pPr>
    </w:p>
    <w:p w14:paraId="09CA9BBB" w14:textId="4504C328" w:rsidR="00594BDC" w:rsidRPr="00AD4E88" w:rsidRDefault="00594BDC" w:rsidP="00594BDC">
      <w:pPr>
        <w:autoSpaceDE w:val="0"/>
        <w:autoSpaceDN w:val="0"/>
        <w:adjustRightInd w:val="0"/>
        <w:spacing w:after="0" w:line="240" w:lineRule="auto"/>
        <w:rPr>
          <w:rFonts w:ascii="Aptos" w:hAnsi="Aptos" w:cstheme="minorHAnsi"/>
          <w:b/>
          <w:bCs/>
          <w:color w:val="000000"/>
        </w:rPr>
      </w:pPr>
      <w:r w:rsidRPr="00AD4E88">
        <w:rPr>
          <w:rFonts w:ascii="Aptos" w:hAnsi="Aptos" w:cstheme="minorHAnsi"/>
          <w:b/>
          <w:bCs/>
          <w:color w:val="000000"/>
        </w:rPr>
        <w:t xml:space="preserve">Modern Slavery and the National Referral Mechanism </w:t>
      </w:r>
    </w:p>
    <w:p w14:paraId="62BFB477" w14:textId="77777777" w:rsidR="00594BDC" w:rsidRPr="00AD4E88" w:rsidRDefault="00594BDC" w:rsidP="00594BDC">
      <w:pPr>
        <w:autoSpaceDE w:val="0"/>
        <w:autoSpaceDN w:val="0"/>
        <w:adjustRightInd w:val="0"/>
        <w:spacing w:after="0" w:line="240" w:lineRule="auto"/>
        <w:rPr>
          <w:rFonts w:ascii="Aptos" w:hAnsi="Aptos" w:cstheme="minorHAnsi"/>
          <w:color w:val="000000"/>
        </w:rPr>
      </w:pPr>
    </w:p>
    <w:p w14:paraId="3CC510E0" w14:textId="77777777" w:rsidR="00594BDC" w:rsidRPr="00AD4E88" w:rsidRDefault="00594BDC" w:rsidP="00594BDC">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420F66F7" w14:textId="77777777" w:rsidR="00594BDC" w:rsidRPr="00AD4E88" w:rsidRDefault="00594BDC" w:rsidP="00594BDC">
      <w:pPr>
        <w:jc w:val="both"/>
        <w:rPr>
          <w:rFonts w:ascii="Aptos" w:hAnsi="Aptos" w:cstheme="minorHAnsi"/>
          <w:color w:val="000000"/>
        </w:rPr>
      </w:pPr>
    </w:p>
    <w:p w14:paraId="2B5CE59F" w14:textId="77777777" w:rsidR="00594BDC" w:rsidRPr="00AD4E88" w:rsidRDefault="00594BDC" w:rsidP="00594BDC">
      <w:pPr>
        <w:jc w:val="both"/>
        <w:rPr>
          <w:rFonts w:ascii="Aptos" w:hAnsi="Aptos" w:cstheme="minorHAnsi"/>
          <w:color w:val="000000"/>
        </w:rPr>
      </w:pPr>
      <w:r w:rsidRPr="00AD4E88">
        <w:rPr>
          <w:rFonts w:ascii="Aptos" w:hAnsi="Aptos" w:cstheme="minorHAnsi"/>
          <w:color w:val="000000"/>
        </w:rPr>
        <w:t>Further information on the signs that someone may be a victim of modern slavery, the support available to victims and how to refer them to the NRM is available in the Modern Slavery Statutory Guidance. Modern slavery: how to identify and support victims - GOV.UK (www.gov.uk)</w:t>
      </w:r>
    </w:p>
    <w:p w14:paraId="60C19E2F" w14:textId="77777777" w:rsidR="00594BDC" w:rsidRPr="00AD4E88" w:rsidRDefault="00594BDC" w:rsidP="00594BDC">
      <w:pPr>
        <w:jc w:val="both"/>
        <w:rPr>
          <w:rFonts w:ascii="Aptos" w:hAnsi="Aptos" w:cstheme="minorHAnsi"/>
          <w:color w:val="000000"/>
        </w:rPr>
      </w:pPr>
    </w:p>
    <w:p w14:paraId="4B91EAFF" w14:textId="410698D0" w:rsidR="0007190D" w:rsidRPr="00AD4E88" w:rsidRDefault="0007190D" w:rsidP="0007190D">
      <w:pPr>
        <w:autoSpaceDE w:val="0"/>
        <w:autoSpaceDN w:val="0"/>
        <w:adjustRightInd w:val="0"/>
        <w:spacing w:after="0" w:line="240" w:lineRule="auto"/>
        <w:rPr>
          <w:rFonts w:ascii="Aptos" w:hAnsi="Aptos" w:cstheme="minorHAnsi"/>
          <w:b/>
          <w:bCs/>
          <w:color w:val="000000"/>
        </w:rPr>
      </w:pPr>
      <w:r w:rsidRPr="00AD4E88">
        <w:rPr>
          <w:rFonts w:ascii="Aptos" w:hAnsi="Aptos" w:cstheme="minorHAnsi"/>
          <w:b/>
          <w:bCs/>
          <w:color w:val="000000"/>
        </w:rPr>
        <w:t xml:space="preserve">Cybercrime </w:t>
      </w:r>
    </w:p>
    <w:p w14:paraId="3521432C" w14:textId="77777777" w:rsidR="0007190D" w:rsidRPr="00AD4E88" w:rsidRDefault="0007190D" w:rsidP="0007190D">
      <w:pPr>
        <w:autoSpaceDE w:val="0"/>
        <w:autoSpaceDN w:val="0"/>
        <w:adjustRightInd w:val="0"/>
        <w:spacing w:after="0" w:line="240" w:lineRule="auto"/>
        <w:rPr>
          <w:rFonts w:ascii="Aptos" w:hAnsi="Aptos" w:cstheme="minorHAnsi"/>
          <w:color w:val="000000"/>
        </w:rPr>
      </w:pPr>
    </w:p>
    <w:p w14:paraId="37F115A0" w14:textId="581AC021" w:rsidR="0007190D" w:rsidRPr="00AD4E88" w:rsidRDefault="0007190D" w:rsidP="0007190D">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1549A754" w14:textId="77777777" w:rsidR="0007190D" w:rsidRPr="00AD4E88" w:rsidRDefault="0007190D" w:rsidP="0007190D">
      <w:pPr>
        <w:autoSpaceDE w:val="0"/>
        <w:autoSpaceDN w:val="0"/>
        <w:adjustRightInd w:val="0"/>
        <w:spacing w:after="0" w:line="240" w:lineRule="auto"/>
        <w:rPr>
          <w:rFonts w:ascii="Aptos" w:hAnsi="Aptos" w:cstheme="minorHAnsi"/>
          <w:color w:val="000000"/>
        </w:rPr>
      </w:pPr>
    </w:p>
    <w:p w14:paraId="36D75E90" w14:textId="777FC054" w:rsidR="0007190D" w:rsidRPr="00AD4E88" w:rsidRDefault="0007190D" w:rsidP="00C50DAA">
      <w:pPr>
        <w:pStyle w:val="ListParagraph"/>
        <w:numPr>
          <w:ilvl w:val="0"/>
          <w:numId w:val="20"/>
        </w:numPr>
        <w:autoSpaceDE w:val="0"/>
        <w:autoSpaceDN w:val="0"/>
        <w:adjustRightInd w:val="0"/>
        <w:spacing w:after="109"/>
        <w:rPr>
          <w:rFonts w:ascii="Aptos" w:hAnsi="Aptos" w:cstheme="minorHAnsi"/>
          <w:color w:val="000000"/>
        </w:rPr>
      </w:pPr>
      <w:r w:rsidRPr="00AD4E88">
        <w:rPr>
          <w:rFonts w:ascii="Aptos" w:hAnsi="Aptos" w:cstheme="minorHAnsi"/>
          <w:color w:val="000000"/>
        </w:rPr>
        <w:t>unauthorised access to computers (illegal ‘hacking’), for example accessing a school’s computer network to look for test paper answers or change grades awarded;</w:t>
      </w:r>
    </w:p>
    <w:p w14:paraId="44E17BA4" w14:textId="1B35806E" w:rsidR="00B36918" w:rsidRPr="00AD4E88" w:rsidRDefault="0007190D" w:rsidP="00C50DAA">
      <w:pPr>
        <w:pStyle w:val="ListParagraph"/>
        <w:numPr>
          <w:ilvl w:val="0"/>
          <w:numId w:val="19"/>
        </w:numPr>
        <w:autoSpaceDE w:val="0"/>
        <w:autoSpaceDN w:val="0"/>
        <w:adjustRightInd w:val="0"/>
        <w:rPr>
          <w:rFonts w:ascii="Aptos" w:hAnsi="Aptos" w:cstheme="minorHAnsi"/>
          <w:color w:val="000000"/>
        </w:rPr>
      </w:pPr>
      <w:r w:rsidRPr="00AD4E88">
        <w:rPr>
          <w:rFonts w:ascii="Aptos" w:hAnsi="Aptos" w:cstheme="minorHAnsi"/>
          <w:color w:val="000000"/>
        </w:rPr>
        <w:t>denial of Service (Dos or DDoS) attacks or ‘booting’. These are attempts to make a computer, network or website unavailable by overwhelming it with internet traffic from multiple sources; and,</w:t>
      </w:r>
    </w:p>
    <w:p w14:paraId="56603631" w14:textId="77777777" w:rsidR="00B36918" w:rsidRPr="00AD4E88" w:rsidRDefault="00B36918" w:rsidP="00B36918">
      <w:pPr>
        <w:autoSpaceDE w:val="0"/>
        <w:autoSpaceDN w:val="0"/>
        <w:adjustRightInd w:val="0"/>
        <w:spacing w:after="0" w:line="240" w:lineRule="auto"/>
        <w:rPr>
          <w:rFonts w:ascii="Aptos" w:hAnsi="Aptos" w:cstheme="minorHAnsi"/>
          <w:color w:val="000000"/>
        </w:rPr>
      </w:pPr>
    </w:p>
    <w:p w14:paraId="4FFA54F7" w14:textId="2BB33112" w:rsidR="00B36918" w:rsidRPr="00AD4E88" w:rsidRDefault="00B36918" w:rsidP="00C50DAA">
      <w:pPr>
        <w:pStyle w:val="ListParagraph"/>
        <w:numPr>
          <w:ilvl w:val="0"/>
          <w:numId w:val="18"/>
        </w:numPr>
        <w:autoSpaceDE w:val="0"/>
        <w:autoSpaceDN w:val="0"/>
        <w:adjustRightInd w:val="0"/>
        <w:rPr>
          <w:rFonts w:ascii="Aptos" w:hAnsi="Aptos" w:cstheme="minorHAnsi"/>
          <w:color w:val="000000"/>
        </w:rPr>
      </w:pPr>
      <w:r w:rsidRPr="00AD4E88">
        <w:rPr>
          <w:rFonts w:ascii="Aptos" w:hAnsi="Aptos" w:cstheme="minorHAnsi"/>
          <w:color w:val="000000"/>
        </w:rPr>
        <w:t>making, supplying or obtaining malware (malicious software) such as viruses,</w:t>
      </w:r>
      <w:r w:rsidR="00D80F90" w:rsidRPr="00AD4E88">
        <w:rPr>
          <w:rFonts w:ascii="Aptos" w:hAnsi="Aptos" w:cstheme="minorHAnsi"/>
          <w:color w:val="000000"/>
        </w:rPr>
        <w:t xml:space="preserve"> </w:t>
      </w:r>
      <w:r w:rsidRPr="00AD4E88">
        <w:rPr>
          <w:rFonts w:ascii="Aptos" w:hAnsi="Aptos" w:cstheme="minorHAnsi"/>
          <w:color w:val="000000"/>
        </w:rPr>
        <w:t>spyware, ransomware, botnets and Remote Access Trojans with the intent to commit further offence, including those above.</w:t>
      </w:r>
    </w:p>
    <w:p w14:paraId="5591D26C" w14:textId="77777777" w:rsidR="00B36918" w:rsidRPr="00AD4E88" w:rsidRDefault="00B36918" w:rsidP="00B36918">
      <w:pPr>
        <w:pStyle w:val="ListParagraph"/>
        <w:autoSpaceDE w:val="0"/>
        <w:autoSpaceDN w:val="0"/>
        <w:adjustRightInd w:val="0"/>
        <w:rPr>
          <w:rFonts w:ascii="Aptos" w:hAnsi="Aptos" w:cstheme="minorHAnsi"/>
          <w:color w:val="000000"/>
        </w:rPr>
      </w:pPr>
    </w:p>
    <w:p w14:paraId="519A57D4" w14:textId="56425937" w:rsidR="00B36918" w:rsidRPr="00AD4E88" w:rsidRDefault="00B36918" w:rsidP="00B36918">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Children with particular skill and interest in computing and technology may inadvertently or deliberately stray into cyber-dependent crime. </w:t>
      </w:r>
    </w:p>
    <w:p w14:paraId="4A6586F8" w14:textId="77777777" w:rsidR="00B36918" w:rsidRPr="00AD4E88" w:rsidRDefault="00B36918" w:rsidP="00B36918">
      <w:pPr>
        <w:autoSpaceDE w:val="0"/>
        <w:autoSpaceDN w:val="0"/>
        <w:adjustRightInd w:val="0"/>
        <w:spacing w:after="0" w:line="240" w:lineRule="auto"/>
        <w:rPr>
          <w:rFonts w:ascii="Aptos" w:hAnsi="Aptos" w:cstheme="minorHAnsi"/>
          <w:color w:val="000000"/>
        </w:rPr>
      </w:pPr>
    </w:p>
    <w:p w14:paraId="29284086" w14:textId="77777777" w:rsidR="00B36918" w:rsidRPr="00AD4E88" w:rsidRDefault="00B36918" w:rsidP="00B36918">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If there are concerns about a child in this area, the designated safeguarding lead (or a deputy), should consider referring into the </w:t>
      </w:r>
      <w:r w:rsidRPr="00AD4E88">
        <w:rPr>
          <w:rFonts w:ascii="Aptos" w:hAnsi="Aptos" w:cstheme="minorHAnsi"/>
          <w:b/>
          <w:bCs/>
          <w:color w:val="000000"/>
        </w:rPr>
        <w:t xml:space="preserve">Cyber Choices </w:t>
      </w:r>
      <w:r w:rsidRPr="00AD4E88">
        <w:rPr>
          <w:rFonts w:ascii="Aptos" w:hAnsi="Aptos" w:cstheme="minorHAnsi"/>
          <w:color w:val="000000"/>
        </w:rPr>
        <w:t xml:space="preserve">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0F4BC278" w14:textId="77777777" w:rsidR="00B36918" w:rsidRPr="00AD4E88" w:rsidRDefault="00B36918" w:rsidP="00B36918">
      <w:pPr>
        <w:autoSpaceDE w:val="0"/>
        <w:autoSpaceDN w:val="0"/>
        <w:adjustRightInd w:val="0"/>
        <w:spacing w:after="0" w:line="240" w:lineRule="auto"/>
        <w:rPr>
          <w:rFonts w:ascii="Aptos" w:hAnsi="Aptos" w:cstheme="minorHAnsi"/>
          <w:color w:val="000000"/>
        </w:rPr>
      </w:pPr>
    </w:p>
    <w:p w14:paraId="08402CB9" w14:textId="417A6399" w:rsidR="00B36918" w:rsidRPr="00AD4E88" w:rsidRDefault="00B36918" w:rsidP="00B36918">
      <w:pPr>
        <w:autoSpaceDE w:val="0"/>
        <w:autoSpaceDN w:val="0"/>
        <w:adjustRightInd w:val="0"/>
        <w:spacing w:after="0" w:line="240" w:lineRule="auto"/>
        <w:rPr>
          <w:rFonts w:ascii="Aptos" w:hAnsi="Aptos" w:cstheme="minorHAnsi"/>
          <w:color w:val="000000"/>
        </w:rPr>
      </w:pPr>
      <w:r w:rsidRPr="00AD4E88">
        <w:rPr>
          <w:rFonts w:ascii="Aptos" w:hAnsi="Aptos" w:cstheme="minorHAnsi"/>
          <w:color w:val="000000"/>
        </w:rPr>
        <w:t xml:space="preserve">Note that </w:t>
      </w:r>
      <w:r w:rsidRPr="00AD4E88">
        <w:rPr>
          <w:rFonts w:ascii="Aptos" w:hAnsi="Aptos" w:cstheme="minorHAnsi"/>
          <w:b/>
          <w:bCs/>
          <w:color w:val="000000"/>
        </w:rPr>
        <w:t xml:space="preserve">Cyber Choices </w:t>
      </w:r>
      <w:r w:rsidRPr="00AD4E88">
        <w:rPr>
          <w:rFonts w:ascii="Aptos" w:hAnsi="Aptos" w:cstheme="minorHAnsi"/>
          <w:color w:val="000000"/>
        </w:rPr>
        <w:t xml:space="preserve">does not currently cover ‘cyber-enabled’ crime such as fraud, purchasing of illegal drugs on-line and child sexual abuse and exploitation, nor other areas of concern such as on-line bullying or general on-line safety. </w:t>
      </w:r>
    </w:p>
    <w:p w14:paraId="355121C4" w14:textId="77777777" w:rsidR="00B36918" w:rsidRPr="00AD4E88" w:rsidRDefault="00B36918" w:rsidP="00B36918">
      <w:pPr>
        <w:jc w:val="both"/>
        <w:rPr>
          <w:rFonts w:ascii="Aptos" w:hAnsi="Aptos" w:cstheme="minorHAnsi"/>
          <w:color w:val="000000"/>
        </w:rPr>
      </w:pPr>
    </w:p>
    <w:p w14:paraId="5C9980A5" w14:textId="77777777" w:rsidR="00B36918" w:rsidRPr="00AD4E88" w:rsidRDefault="00B36918" w:rsidP="00B36918">
      <w:pPr>
        <w:jc w:val="both"/>
        <w:rPr>
          <w:rFonts w:ascii="Aptos" w:hAnsi="Aptos" w:cstheme="minorHAnsi"/>
          <w:color w:val="000000"/>
        </w:rPr>
      </w:pPr>
      <w:r w:rsidRPr="00AD4E88">
        <w:rPr>
          <w:rFonts w:ascii="Aptos" w:hAnsi="Aptos" w:cstheme="minorHAnsi"/>
          <w:color w:val="000000"/>
        </w:rPr>
        <w:lastRenderedPageBreak/>
        <w:t>Additional advice can be found at: Cyber Choices, ‘NPCC- When to call the Police’ and National Cyber Security Centre - NCSC.GOV.UK</w:t>
      </w:r>
    </w:p>
    <w:p w14:paraId="3EDF0EF3" w14:textId="60523DC2" w:rsidR="0066136E" w:rsidRPr="00AD4E88" w:rsidRDefault="0066136E" w:rsidP="00B36918">
      <w:pPr>
        <w:jc w:val="both"/>
        <w:rPr>
          <w:rFonts w:ascii="Aptos" w:hAnsi="Aptos" w:cstheme="minorHAnsi"/>
          <w:color w:val="000000"/>
        </w:rPr>
      </w:pPr>
    </w:p>
    <w:p w14:paraId="4E18158A" w14:textId="004AFAC8" w:rsidR="00277F57" w:rsidRPr="00AD4E88" w:rsidRDefault="00CD30A8" w:rsidP="00B36918">
      <w:pPr>
        <w:jc w:val="both"/>
        <w:rPr>
          <w:rFonts w:ascii="Aptos" w:hAnsi="Aptos" w:cstheme="minorHAnsi"/>
          <w:b/>
          <w:bCs/>
          <w:color w:val="000000"/>
        </w:rPr>
      </w:pPr>
      <w:r w:rsidRPr="00AD4E88">
        <w:rPr>
          <w:rFonts w:ascii="Aptos" w:hAnsi="Aptos" w:cstheme="minorHAnsi"/>
          <w:b/>
          <w:bCs/>
          <w:color w:val="000000"/>
        </w:rPr>
        <w:t>A Whole School Culture of Safeguarding</w:t>
      </w:r>
    </w:p>
    <w:p w14:paraId="1F6E9370" w14:textId="129ABACF" w:rsidR="00244F01" w:rsidRPr="00AD4E88" w:rsidRDefault="00244F01" w:rsidP="00244F01">
      <w:pPr>
        <w:jc w:val="both"/>
        <w:rPr>
          <w:rFonts w:ascii="Aptos" w:hAnsi="Aptos" w:cstheme="minorHAnsi"/>
          <w:color w:val="000000"/>
        </w:rPr>
      </w:pPr>
      <w:r w:rsidRPr="00AD4E88">
        <w:rPr>
          <w:rFonts w:ascii="Aptos" w:hAnsi="Aptos" w:cstheme="minorHAnsi"/>
          <w:color w:val="000000"/>
        </w:rPr>
        <w:t xml:space="preserve">Some pupils or students may be more at risk of harm from specific issues such as sexual violence, homophobic, biphobic or transphobic bullying or racial </w:t>
      </w:r>
      <w:r w:rsidR="00FD22EE" w:rsidRPr="00AD4E88">
        <w:rPr>
          <w:rFonts w:ascii="Aptos" w:hAnsi="Aptos" w:cstheme="minorHAnsi"/>
          <w:color w:val="000000"/>
        </w:rPr>
        <w:t>discrimination</w:t>
      </w:r>
      <w:r w:rsidRPr="00AD4E88">
        <w:rPr>
          <w:rFonts w:ascii="Aptos" w:hAnsi="Aptos" w:cstheme="minorHAnsi"/>
          <w:color w:val="000000"/>
        </w:rPr>
        <w:t xml:space="preserve">.  Such concerns will differ between education settings, but it is important schools and colleges are conscious of </w:t>
      </w:r>
      <w:r w:rsidR="00FD22EE" w:rsidRPr="00AD4E88">
        <w:rPr>
          <w:rFonts w:ascii="Aptos" w:hAnsi="Aptos" w:cstheme="minorHAnsi"/>
          <w:color w:val="000000"/>
        </w:rPr>
        <w:t>disproportionate</w:t>
      </w:r>
      <w:r w:rsidRPr="00AD4E88">
        <w:rPr>
          <w:rFonts w:ascii="Aptos" w:hAnsi="Aptos" w:cstheme="minorHAnsi"/>
          <w:color w:val="000000"/>
        </w:rPr>
        <w:t xml:space="preserve"> </w:t>
      </w:r>
      <w:r w:rsidR="00FD22EE" w:rsidRPr="00AD4E88">
        <w:rPr>
          <w:rFonts w:ascii="Aptos" w:hAnsi="Aptos" w:cstheme="minorHAnsi"/>
          <w:color w:val="000000"/>
        </w:rPr>
        <w:t>vulnerabilities</w:t>
      </w:r>
      <w:r w:rsidRPr="00AD4E88">
        <w:rPr>
          <w:rFonts w:ascii="Aptos" w:hAnsi="Aptos" w:cstheme="minorHAnsi"/>
          <w:color w:val="000000"/>
        </w:rPr>
        <w:t xml:space="preserve"> and </w:t>
      </w:r>
      <w:r w:rsidR="00FD22EE" w:rsidRPr="00AD4E88">
        <w:rPr>
          <w:rFonts w:ascii="Aptos" w:hAnsi="Aptos" w:cstheme="minorHAnsi"/>
          <w:color w:val="000000"/>
        </w:rPr>
        <w:t>integrate</w:t>
      </w:r>
      <w:r w:rsidRPr="00AD4E88">
        <w:rPr>
          <w:rFonts w:ascii="Aptos" w:hAnsi="Aptos" w:cstheme="minorHAnsi"/>
          <w:color w:val="000000"/>
        </w:rPr>
        <w:t xml:space="preserve"> this into their safeguarding policies and procedures. </w:t>
      </w:r>
    </w:p>
    <w:p w14:paraId="59C020DF" w14:textId="77777777" w:rsidR="00277F57" w:rsidRPr="00AD4E88" w:rsidRDefault="00277F57" w:rsidP="00B36918">
      <w:pPr>
        <w:jc w:val="both"/>
        <w:rPr>
          <w:rFonts w:ascii="Aptos" w:hAnsi="Aptos" w:cstheme="minorHAnsi"/>
          <w:color w:val="000000"/>
        </w:rPr>
      </w:pPr>
    </w:p>
    <w:p w14:paraId="10B69D61" w14:textId="77777777" w:rsidR="0066136E" w:rsidRPr="00AD4E88" w:rsidRDefault="0066136E" w:rsidP="00B36918">
      <w:pPr>
        <w:jc w:val="both"/>
        <w:rPr>
          <w:rFonts w:ascii="Aptos" w:hAnsi="Aptos" w:cstheme="minorHAnsi"/>
          <w:color w:val="000000"/>
        </w:rPr>
      </w:pPr>
    </w:p>
    <w:p w14:paraId="5ABC0D1E" w14:textId="575C730D" w:rsidR="0066136E" w:rsidRPr="00AD4E88" w:rsidRDefault="0066136E" w:rsidP="00B36918">
      <w:pPr>
        <w:jc w:val="both"/>
        <w:rPr>
          <w:rFonts w:ascii="Aptos" w:hAnsi="Aptos" w:cstheme="minorHAnsi"/>
          <w:b/>
          <w:bCs/>
          <w:color w:val="000000"/>
        </w:rPr>
        <w:sectPr w:rsidR="0066136E" w:rsidRPr="00AD4E88">
          <w:footerReference w:type="even" r:id="rId34"/>
          <w:footerReference w:type="default" r:id="rId35"/>
          <w:footerReference w:type="first" r:id="rId36"/>
          <w:endnotePr>
            <w:numFmt w:val="decimal"/>
          </w:endnotePr>
          <w:pgSz w:w="11906" w:h="16838"/>
          <w:pgMar w:top="1440" w:right="1440" w:bottom="1440" w:left="1440" w:header="708" w:footer="708" w:gutter="0"/>
          <w:cols w:space="708"/>
          <w:docGrid w:linePitch="360"/>
        </w:sectPr>
      </w:pPr>
    </w:p>
    <w:p w14:paraId="7B5029B6" w14:textId="77777777" w:rsidR="00BF5054" w:rsidRPr="00AD4E88" w:rsidRDefault="00BF5054" w:rsidP="00BF5054">
      <w:pPr>
        <w:ind w:left="-426"/>
        <w:rPr>
          <w:rFonts w:ascii="Aptos" w:hAnsi="Aptos" w:cs="Arial"/>
          <w:b/>
        </w:rPr>
      </w:pPr>
      <w:r w:rsidRPr="00AD4E88">
        <w:rPr>
          <w:rFonts w:ascii="Aptos" w:hAnsi="Aptos"/>
          <w:b/>
        </w:rPr>
        <w:lastRenderedPageBreak/>
        <w:t>APPENDIX 2 –</w:t>
      </w:r>
      <w:r w:rsidRPr="00AD4E88">
        <w:rPr>
          <w:rFonts w:ascii="Aptos" w:hAnsi="Aptos" w:cs="Arial"/>
          <w:b/>
        </w:rPr>
        <w:t xml:space="preserve"> Meet the Safeguarding Team (Template)</w:t>
      </w:r>
    </w:p>
    <w:p w14:paraId="4D5D27F2" w14:textId="77777777" w:rsidR="00BF5054" w:rsidRPr="00AD4E88" w:rsidRDefault="00BF5054" w:rsidP="00BF5054">
      <w:pPr>
        <w:jc w:val="center"/>
        <w:rPr>
          <w:rFonts w:ascii="Aptos" w:hAnsi="Aptos"/>
          <w:b/>
        </w:rPr>
      </w:pPr>
      <w:r w:rsidRPr="00AD4E88">
        <w:rPr>
          <w:rFonts w:ascii="Aptos" w:hAnsi="Aptos"/>
          <w:b/>
        </w:rPr>
        <w:t>The Designated Safeguarding Lead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916"/>
        <w:gridCol w:w="4521"/>
      </w:tblGrid>
      <w:tr w:rsidR="00BF5054" w:rsidRPr="00AD4E88" w14:paraId="025B240E" w14:textId="77777777" w:rsidTr="004670E3">
        <w:tc>
          <w:tcPr>
            <w:tcW w:w="5175" w:type="dxa"/>
          </w:tcPr>
          <w:p w14:paraId="09D2606F" w14:textId="77777777" w:rsidR="00BF5054" w:rsidRPr="00AD4E88" w:rsidRDefault="00BF5054" w:rsidP="004670E3">
            <w:pPr>
              <w:spacing w:line="240" w:lineRule="auto"/>
              <w:rPr>
                <w:rFonts w:ascii="Aptos" w:hAnsi="Aptos"/>
              </w:rPr>
            </w:pPr>
          </w:p>
        </w:tc>
        <w:tc>
          <w:tcPr>
            <w:tcW w:w="5175" w:type="dxa"/>
            <w:hideMark/>
          </w:tcPr>
          <w:p w14:paraId="66CA3CEB" w14:textId="5F90C04F" w:rsidR="00BF5054" w:rsidRPr="00AD4E88" w:rsidRDefault="00FD68B3" w:rsidP="004670E3">
            <w:pPr>
              <w:spacing w:line="240" w:lineRule="auto"/>
              <w:jc w:val="center"/>
              <w:rPr>
                <w:rFonts w:ascii="Aptos" w:hAnsi="Aptos"/>
              </w:rPr>
            </w:pPr>
            <w:sdt>
              <w:sdtPr>
                <w:rPr>
                  <w:rFonts w:ascii="Aptos" w:hAnsi="Aptos"/>
                </w:rPr>
                <w:id w:val="-118764677"/>
                <w:placeholder>
                  <w:docPart w:val="14D5D3B5A11A49C09E5C58D882CB1F23"/>
                </w:placeholder>
                <w:text/>
              </w:sdtPr>
              <w:sdtEndPr/>
              <w:sdtContent>
                <w:r w:rsidR="00454A84">
                  <w:rPr>
                    <w:rFonts w:ascii="Aptos" w:hAnsi="Aptos"/>
                  </w:rPr>
                  <w:t>Caterine Ditchfield</w:t>
                </w:r>
              </w:sdtContent>
            </w:sdt>
          </w:p>
          <w:sdt>
            <w:sdtPr>
              <w:rPr>
                <w:rFonts w:ascii="Aptos" w:hAnsi="Aptos"/>
                <w:noProof/>
                <w:lang w:eastAsia="en-GB"/>
              </w:rPr>
              <w:id w:val="-1917394850"/>
              <w:picture/>
            </w:sdtPr>
            <w:sdtContent>
              <w:p w14:paraId="778FDEDB" w14:textId="7C4E1497" w:rsidR="00BF5054" w:rsidRPr="00AD4E88" w:rsidRDefault="00454A84" w:rsidP="004670E3">
                <w:pPr>
                  <w:spacing w:line="240" w:lineRule="auto"/>
                  <w:jc w:val="center"/>
                  <w:rPr>
                    <w:rFonts w:ascii="Aptos" w:hAnsi="Aptos"/>
                  </w:rPr>
                </w:pPr>
                <w:r w:rsidRPr="00AD4E88">
                  <w:rPr>
                    <w:rFonts w:ascii="Aptos" w:hAnsi="Aptos"/>
                    <w:noProof/>
                    <w:lang w:eastAsia="en-GB"/>
                  </w:rPr>
                  <w:drawing>
                    <wp:inline distT="0" distB="0" distL="0" distR="0" wp14:anchorId="5A78CF07" wp14:editId="67AB2837">
                      <wp:extent cx="1905000" cy="1809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7"/>
                              <a:stretch>
                                <a:fillRect/>
                              </a:stretch>
                            </pic:blipFill>
                            <pic:spPr bwMode="auto">
                              <a:xfrm>
                                <a:off x="0" y="0"/>
                                <a:ext cx="1905000" cy="1809750"/>
                              </a:xfrm>
                              <a:prstGeom prst="rect">
                                <a:avLst/>
                              </a:prstGeom>
                              <a:noFill/>
                              <a:ln>
                                <a:noFill/>
                              </a:ln>
                            </pic:spPr>
                          </pic:pic>
                        </a:graphicData>
                      </a:graphic>
                    </wp:inline>
                  </w:drawing>
                </w:r>
              </w:p>
            </w:sdtContent>
          </w:sdt>
          <w:p w14:paraId="7F7133DD" w14:textId="0A474225" w:rsidR="00BF5054" w:rsidRPr="00AD4E88" w:rsidRDefault="00BF5054" w:rsidP="004670E3">
            <w:pPr>
              <w:spacing w:line="240" w:lineRule="auto"/>
              <w:jc w:val="center"/>
              <w:rPr>
                <w:rFonts w:ascii="Aptos" w:hAnsi="Aptos"/>
              </w:rPr>
            </w:pPr>
          </w:p>
        </w:tc>
        <w:tc>
          <w:tcPr>
            <w:tcW w:w="5175" w:type="dxa"/>
          </w:tcPr>
          <w:p w14:paraId="34DFA21E" w14:textId="4B89E577" w:rsidR="00BF5054" w:rsidRPr="00AD4E88" w:rsidRDefault="00BF5054" w:rsidP="004670E3">
            <w:pPr>
              <w:spacing w:line="240" w:lineRule="auto"/>
              <w:rPr>
                <w:rFonts w:ascii="Aptos" w:hAnsi="Aptos"/>
              </w:rPr>
            </w:pPr>
          </w:p>
        </w:tc>
      </w:tr>
    </w:tbl>
    <w:p w14:paraId="7D82E7AD" w14:textId="77777777" w:rsidR="00BF5054" w:rsidRPr="00AD4E88" w:rsidRDefault="00BF5054" w:rsidP="00BF5054">
      <w:pPr>
        <w:rPr>
          <w:rFonts w:ascii="Aptos" w:hAnsi="Aptos"/>
          <w:b/>
        </w:rPr>
      </w:pPr>
      <w:r w:rsidRPr="00AD4E88">
        <w:rPr>
          <w:rFonts w:ascii="Aptos" w:hAnsi="Aptos"/>
          <w:b/>
        </w:rPr>
        <w:t xml:space="preserve">The Deputy Designated Safeguarding Leads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6967"/>
      </w:tblGrid>
      <w:tr w:rsidR="00BF5054" w:rsidRPr="00AD4E88" w14:paraId="20E8BB8C" w14:textId="77777777" w:rsidTr="004670E3">
        <w:tc>
          <w:tcPr>
            <w:tcW w:w="7762" w:type="dxa"/>
            <w:hideMark/>
          </w:tcPr>
          <w:p w14:paraId="21FED9B4" w14:textId="7D6676F9" w:rsidR="00BF5054" w:rsidRPr="00AD4E88" w:rsidRDefault="00FD68B3" w:rsidP="004670E3">
            <w:pPr>
              <w:spacing w:line="240" w:lineRule="auto"/>
              <w:jc w:val="center"/>
              <w:rPr>
                <w:rFonts w:ascii="Aptos" w:hAnsi="Aptos"/>
              </w:rPr>
            </w:pPr>
            <w:sdt>
              <w:sdtPr>
                <w:rPr>
                  <w:rFonts w:ascii="Aptos" w:hAnsi="Aptos"/>
                </w:rPr>
                <w:id w:val="-1942829506"/>
                <w:text/>
              </w:sdtPr>
              <w:sdtEndPr/>
              <w:sdtContent>
                <w:r w:rsidR="00454A84">
                  <w:rPr>
                    <w:rFonts w:ascii="Aptos" w:hAnsi="Aptos"/>
                  </w:rPr>
                  <w:t>Maria Flynn</w:t>
                </w:r>
              </w:sdtContent>
            </w:sdt>
          </w:p>
          <w:sdt>
            <w:sdtPr>
              <w:rPr>
                <w:noProof/>
              </w:rPr>
              <w:id w:val="-1464808888"/>
              <w:picture/>
            </w:sdtPr>
            <w:sdtContent>
              <w:p w14:paraId="48F2908D" w14:textId="30DE078D" w:rsidR="00BF5054" w:rsidRPr="00AD4E88" w:rsidRDefault="00454A84" w:rsidP="004670E3">
                <w:pPr>
                  <w:spacing w:line="240" w:lineRule="auto"/>
                  <w:jc w:val="center"/>
                  <w:rPr>
                    <w:rFonts w:ascii="Aptos" w:hAnsi="Aptos"/>
                  </w:rPr>
                </w:pPr>
                <w:r w:rsidRPr="00454A84">
                  <w:rPr>
                    <w:noProof/>
                  </w:rPr>
                  <w:drawing>
                    <wp:inline distT="0" distB="0" distL="0" distR="0" wp14:anchorId="50D467DD" wp14:editId="7FA17999">
                      <wp:extent cx="1905000" cy="18884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8"/>
                              <a:stretch>
                                <a:fillRect/>
                              </a:stretch>
                            </pic:blipFill>
                            <pic:spPr>
                              <a:xfrm>
                                <a:off x="0" y="0"/>
                                <a:ext cx="1905000" cy="1888435"/>
                              </a:xfrm>
                              <a:prstGeom prst="rect">
                                <a:avLst/>
                              </a:prstGeom>
                            </pic:spPr>
                          </pic:pic>
                        </a:graphicData>
                      </a:graphic>
                    </wp:inline>
                  </w:drawing>
                </w:r>
              </w:p>
            </w:sdtContent>
          </w:sdt>
          <w:p w14:paraId="4EA87CBF" w14:textId="0897EA32" w:rsidR="00BF5054" w:rsidRPr="00AD4E88" w:rsidRDefault="00BF5054" w:rsidP="004670E3">
            <w:pPr>
              <w:spacing w:line="240" w:lineRule="auto"/>
              <w:jc w:val="center"/>
              <w:rPr>
                <w:rFonts w:ascii="Aptos" w:hAnsi="Aptos"/>
              </w:rPr>
            </w:pPr>
          </w:p>
        </w:tc>
        <w:tc>
          <w:tcPr>
            <w:tcW w:w="7763" w:type="dxa"/>
            <w:hideMark/>
          </w:tcPr>
          <w:p w14:paraId="30C69CAE" w14:textId="510D9E78" w:rsidR="00BF5054" w:rsidRPr="00AD4E88" w:rsidRDefault="00FD68B3" w:rsidP="004670E3">
            <w:pPr>
              <w:spacing w:line="240" w:lineRule="auto"/>
              <w:jc w:val="center"/>
              <w:rPr>
                <w:rFonts w:ascii="Aptos" w:hAnsi="Aptos"/>
              </w:rPr>
            </w:pPr>
            <w:sdt>
              <w:sdtPr>
                <w:rPr>
                  <w:rFonts w:ascii="Aptos" w:hAnsi="Aptos"/>
                </w:rPr>
                <w:id w:val="562525564"/>
                <w:text/>
              </w:sdtPr>
              <w:sdtEndPr/>
              <w:sdtContent>
                <w:r w:rsidR="00454A84">
                  <w:rPr>
                    <w:rFonts w:ascii="Aptos" w:hAnsi="Aptos"/>
                  </w:rPr>
                  <w:t>Carol Grange</w:t>
                </w:r>
              </w:sdtContent>
            </w:sdt>
          </w:p>
          <w:sdt>
            <w:sdtPr>
              <w:rPr>
                <w:rFonts w:ascii="Aptos" w:hAnsi="Aptos"/>
                <w:noProof/>
                <w:lang w:eastAsia="en-GB"/>
              </w:rPr>
              <w:id w:val="359098808"/>
              <w:picture/>
            </w:sdtPr>
            <w:sdtContent>
              <w:p w14:paraId="4E758B43" w14:textId="30265AC0" w:rsidR="00BF5054" w:rsidRPr="00AD4E88" w:rsidRDefault="00454A84" w:rsidP="004670E3">
                <w:pPr>
                  <w:spacing w:line="240" w:lineRule="auto"/>
                  <w:jc w:val="center"/>
                  <w:rPr>
                    <w:rFonts w:ascii="Aptos" w:hAnsi="Aptos"/>
                  </w:rPr>
                </w:pPr>
                <w:r w:rsidRPr="00AD4E88">
                  <w:rPr>
                    <w:rFonts w:ascii="Aptos" w:hAnsi="Aptos"/>
                    <w:noProof/>
                    <w:lang w:eastAsia="en-GB"/>
                  </w:rPr>
                  <w:drawing>
                    <wp:inline distT="0" distB="0" distL="0" distR="0" wp14:anchorId="4A744F31" wp14:editId="6B0EE3AA">
                      <wp:extent cx="1808135" cy="19050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9"/>
                              <a:stretch>
                                <a:fillRect/>
                              </a:stretch>
                            </pic:blipFill>
                            <pic:spPr bwMode="auto">
                              <a:xfrm>
                                <a:off x="0" y="0"/>
                                <a:ext cx="1808135" cy="1905000"/>
                              </a:xfrm>
                              <a:prstGeom prst="rect">
                                <a:avLst/>
                              </a:prstGeom>
                              <a:noFill/>
                              <a:ln>
                                <a:noFill/>
                              </a:ln>
                            </pic:spPr>
                          </pic:pic>
                        </a:graphicData>
                      </a:graphic>
                    </wp:inline>
                  </w:drawing>
                </w:r>
              </w:p>
            </w:sdtContent>
          </w:sdt>
          <w:p w14:paraId="713F3532" w14:textId="770A79AF" w:rsidR="00BF5054" w:rsidRPr="00AD4E88" w:rsidRDefault="00BF5054" w:rsidP="004670E3">
            <w:pPr>
              <w:spacing w:line="240" w:lineRule="auto"/>
              <w:jc w:val="center"/>
              <w:rPr>
                <w:rFonts w:ascii="Aptos" w:hAnsi="Aptos"/>
              </w:rPr>
            </w:pPr>
          </w:p>
        </w:tc>
      </w:tr>
    </w:tbl>
    <w:p w14:paraId="57810CCB" w14:textId="77777777" w:rsidR="00454A84" w:rsidRDefault="00454A84" w:rsidP="00BF5054">
      <w:pPr>
        <w:rPr>
          <w:rFonts w:ascii="Aptos" w:hAnsi="Aptos"/>
          <w:b/>
        </w:rPr>
      </w:pPr>
    </w:p>
    <w:p w14:paraId="57A6225D" w14:textId="77777777" w:rsidR="00454A84" w:rsidRDefault="00454A84" w:rsidP="00BF5054">
      <w:pPr>
        <w:rPr>
          <w:rFonts w:ascii="Aptos" w:hAnsi="Aptos"/>
          <w:b/>
        </w:rPr>
      </w:pPr>
    </w:p>
    <w:p w14:paraId="2183E451" w14:textId="77777777" w:rsidR="00BF5054" w:rsidRPr="00AD4E88" w:rsidRDefault="00BF5054" w:rsidP="00BF5054">
      <w:pPr>
        <w:jc w:val="both"/>
        <w:rPr>
          <w:rFonts w:ascii="Aptos" w:hAnsi="Aptos" w:cs="Arial"/>
          <w:b/>
        </w:rPr>
        <w:sectPr w:rsidR="00BF5054" w:rsidRPr="00AD4E88" w:rsidSect="004670E3">
          <w:endnotePr>
            <w:numFmt w:val="decimal"/>
          </w:endnotePr>
          <w:pgSz w:w="16838" w:h="11906" w:orient="landscape"/>
          <w:pgMar w:top="1440" w:right="1440" w:bottom="1440" w:left="1440" w:header="708" w:footer="708" w:gutter="0"/>
          <w:cols w:space="708"/>
          <w:docGrid w:linePitch="360"/>
        </w:sectPr>
      </w:pPr>
    </w:p>
    <w:p w14:paraId="5BDAC859" w14:textId="77777777" w:rsidR="00BF5054" w:rsidRPr="00AD4E88" w:rsidRDefault="004670E3" w:rsidP="004670E3">
      <w:pPr>
        <w:spacing w:after="0" w:line="240" w:lineRule="auto"/>
        <w:ind w:left="180"/>
        <w:rPr>
          <w:rFonts w:ascii="Aptos" w:hAnsi="Aptos" w:cs="Arial"/>
          <w:b/>
        </w:rPr>
      </w:pPr>
      <w:commentRangeStart w:id="59"/>
      <w:r w:rsidRPr="00AD4E88">
        <w:rPr>
          <w:rFonts w:ascii="Aptos" w:hAnsi="Aptos"/>
          <w:b/>
        </w:rPr>
        <w:lastRenderedPageBreak/>
        <w:t xml:space="preserve">APPENDIX </w:t>
      </w:r>
      <w:r w:rsidR="00EB0141" w:rsidRPr="00AD4E88">
        <w:rPr>
          <w:rFonts w:ascii="Aptos" w:hAnsi="Aptos"/>
          <w:b/>
        </w:rPr>
        <w:t>3 –</w:t>
      </w:r>
      <w:r w:rsidR="00BF5054" w:rsidRPr="00AD4E88">
        <w:rPr>
          <w:rFonts w:ascii="Aptos" w:hAnsi="Aptos"/>
          <w:b/>
        </w:rPr>
        <w:t xml:space="preserve"> Safeguarding Training Log (Template)</w:t>
      </w:r>
    </w:p>
    <w:p w14:paraId="7344DEC3" w14:textId="77777777" w:rsidR="00BF5054" w:rsidRPr="00AD4E88" w:rsidRDefault="00BF5054" w:rsidP="00BF5054">
      <w:pPr>
        <w:spacing w:after="0"/>
        <w:rPr>
          <w:rFonts w:ascii="Aptos" w:hAnsi="Aptos" w:cs="Arial"/>
          <w:b/>
        </w:rPr>
      </w:pPr>
    </w:p>
    <w:tbl>
      <w:tblPr>
        <w:tblStyle w:val="TableGrid"/>
        <w:tblW w:w="10170" w:type="dxa"/>
        <w:tblInd w:w="18" w:type="dxa"/>
        <w:tblLook w:val="04A0" w:firstRow="1" w:lastRow="0" w:firstColumn="1" w:lastColumn="0" w:noHBand="0" w:noVBand="1"/>
      </w:tblPr>
      <w:tblGrid>
        <w:gridCol w:w="2784"/>
        <w:gridCol w:w="3543"/>
        <w:gridCol w:w="3843"/>
      </w:tblGrid>
      <w:tr w:rsidR="00BF5054" w:rsidRPr="00AD4E88" w14:paraId="3DED260B" w14:textId="77777777" w:rsidTr="004670E3">
        <w:tc>
          <w:tcPr>
            <w:tcW w:w="10170"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tcPr>
          <w:p w14:paraId="3422D647" w14:textId="797C4A32" w:rsidR="00BF5054" w:rsidRPr="00AD4E88" w:rsidRDefault="00BF5054" w:rsidP="004670E3">
            <w:pPr>
              <w:spacing w:line="240" w:lineRule="auto"/>
              <w:rPr>
                <w:rFonts w:ascii="Aptos" w:hAnsi="Aptos" w:cs="Arial"/>
                <w:b/>
              </w:rPr>
            </w:pPr>
            <w:r w:rsidRPr="00AD4E88">
              <w:rPr>
                <w:rFonts w:ascii="Aptos" w:hAnsi="Aptos" w:cs="Arial"/>
                <w:b/>
              </w:rPr>
              <w:t xml:space="preserve">Safeguarding Training Log – Academic Year </w:t>
            </w:r>
            <w:r w:rsidRPr="00AD4E88">
              <w:rPr>
                <w:rFonts w:ascii="Aptos" w:hAnsi="Aptos" w:cs="Arial"/>
                <w:b/>
                <w:color w:val="0070C0"/>
              </w:rPr>
              <w:t>[</w:t>
            </w:r>
            <w:r w:rsidRPr="00AD4E88">
              <w:rPr>
                <w:rFonts w:ascii="Aptos" w:hAnsi="Aptos"/>
                <w:color w:val="0070C0"/>
              </w:rPr>
              <w:t>●</w:t>
            </w:r>
            <w:r w:rsidRPr="00AD4E88">
              <w:rPr>
                <w:rFonts w:ascii="Aptos" w:hAnsi="Aptos" w:cs="Arial"/>
                <w:b/>
                <w:color w:val="0070C0"/>
              </w:rPr>
              <w:t>INSERT]</w:t>
            </w:r>
          </w:p>
          <w:p w14:paraId="378329F3" w14:textId="77777777" w:rsidR="00BF5054" w:rsidRPr="00AD4E88" w:rsidRDefault="00BF5054" w:rsidP="004670E3">
            <w:pPr>
              <w:spacing w:line="240" w:lineRule="auto"/>
              <w:rPr>
                <w:rFonts w:ascii="Aptos" w:hAnsi="Aptos" w:cs="Arial"/>
                <w:b/>
              </w:rPr>
            </w:pPr>
          </w:p>
        </w:tc>
      </w:tr>
      <w:tr w:rsidR="00BF5054" w:rsidRPr="00AD4E88" w14:paraId="5420569D" w14:textId="77777777" w:rsidTr="004670E3">
        <w:tc>
          <w:tcPr>
            <w:tcW w:w="2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D95ADF" w14:textId="77777777" w:rsidR="00BF5054" w:rsidRPr="00AD4E88" w:rsidRDefault="00BF5054" w:rsidP="004670E3">
            <w:pPr>
              <w:spacing w:line="240" w:lineRule="auto"/>
              <w:rPr>
                <w:rFonts w:ascii="Aptos" w:hAnsi="Aptos" w:cs="Arial"/>
                <w:b/>
              </w:rPr>
            </w:pPr>
            <w:r w:rsidRPr="00AD4E88">
              <w:rPr>
                <w:rFonts w:ascii="Aptos" w:hAnsi="Aptos" w:cs="Arial"/>
                <w:b/>
              </w:rPr>
              <w:t>Attendees</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8005EA" w14:textId="77777777" w:rsidR="00BF5054" w:rsidRPr="00AD4E88" w:rsidRDefault="00BF5054" w:rsidP="004670E3">
            <w:pPr>
              <w:spacing w:line="240" w:lineRule="auto"/>
              <w:rPr>
                <w:rFonts w:ascii="Aptos" w:hAnsi="Aptos" w:cs="Arial"/>
                <w:b/>
              </w:rPr>
            </w:pPr>
            <w:r w:rsidRPr="00AD4E88">
              <w:rPr>
                <w:rFonts w:ascii="Aptos" w:hAnsi="Aptos" w:cs="Arial"/>
                <w:b/>
              </w:rPr>
              <w:t xml:space="preserve">Type of training provided </w:t>
            </w:r>
          </w:p>
        </w:tc>
        <w:tc>
          <w:tcPr>
            <w:tcW w:w="3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FA0E0" w14:textId="77777777" w:rsidR="00BF5054" w:rsidRPr="00AD4E88" w:rsidRDefault="00BF5054" w:rsidP="004670E3">
            <w:pPr>
              <w:spacing w:line="240" w:lineRule="auto"/>
              <w:rPr>
                <w:rFonts w:ascii="Aptos" w:hAnsi="Aptos" w:cs="Arial"/>
                <w:b/>
              </w:rPr>
            </w:pPr>
            <w:r w:rsidRPr="00AD4E88">
              <w:rPr>
                <w:rFonts w:ascii="Aptos" w:hAnsi="Aptos" w:cs="Arial"/>
                <w:b/>
              </w:rPr>
              <w:t xml:space="preserve">Date undertaken </w:t>
            </w:r>
          </w:p>
          <w:p w14:paraId="0D7B7411" w14:textId="77777777" w:rsidR="00BF5054" w:rsidRPr="00AD4E88" w:rsidRDefault="00BF5054" w:rsidP="004670E3">
            <w:pPr>
              <w:spacing w:line="240" w:lineRule="auto"/>
              <w:rPr>
                <w:rFonts w:ascii="Aptos" w:hAnsi="Aptos" w:cs="Arial"/>
                <w:b/>
              </w:rPr>
            </w:pPr>
          </w:p>
        </w:tc>
      </w:tr>
      <w:tr w:rsidR="00BF5054" w:rsidRPr="00AD4E88" w14:paraId="63D0AAA6" w14:textId="77777777" w:rsidTr="004670E3">
        <w:tc>
          <w:tcPr>
            <w:tcW w:w="2784" w:type="dxa"/>
            <w:tcBorders>
              <w:top w:val="single" w:sz="4" w:space="0" w:color="auto"/>
              <w:left w:val="single" w:sz="4" w:space="0" w:color="auto"/>
              <w:bottom w:val="single" w:sz="4" w:space="0" w:color="auto"/>
              <w:right w:val="single" w:sz="4" w:space="0" w:color="auto"/>
            </w:tcBorders>
          </w:tcPr>
          <w:p w14:paraId="77A7A5D7" w14:textId="77777777" w:rsidR="00BF5054" w:rsidRPr="00AD4E88" w:rsidRDefault="00BF5054" w:rsidP="004670E3">
            <w:pPr>
              <w:spacing w:line="240" w:lineRule="auto"/>
              <w:rPr>
                <w:rFonts w:ascii="Aptos" w:hAnsi="Aptos" w:cs="Arial"/>
              </w:rPr>
            </w:pPr>
            <w:r w:rsidRPr="00AD4E88">
              <w:rPr>
                <w:rFonts w:ascii="Aptos" w:hAnsi="Aptos" w:cs="Arial"/>
              </w:rPr>
              <w:t>Principal/Head</w:t>
            </w:r>
          </w:p>
          <w:p w14:paraId="75921D04"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017022A9" w14:textId="04BBC19D"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45EE58C7" w14:textId="3951D524"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0E391C96" w14:textId="77777777" w:rsidTr="004670E3">
        <w:tc>
          <w:tcPr>
            <w:tcW w:w="2784" w:type="dxa"/>
            <w:tcBorders>
              <w:top w:val="single" w:sz="4" w:space="0" w:color="auto"/>
              <w:left w:val="single" w:sz="4" w:space="0" w:color="auto"/>
              <w:bottom w:val="single" w:sz="4" w:space="0" w:color="auto"/>
              <w:right w:val="single" w:sz="4" w:space="0" w:color="auto"/>
            </w:tcBorders>
            <w:hideMark/>
          </w:tcPr>
          <w:p w14:paraId="572F9E3C" w14:textId="77777777" w:rsidR="00BF5054" w:rsidRPr="00AD4E88" w:rsidRDefault="00BF5054" w:rsidP="00EB0141">
            <w:pPr>
              <w:tabs>
                <w:tab w:val="center" w:pos="1284"/>
              </w:tabs>
              <w:spacing w:line="240" w:lineRule="auto"/>
              <w:rPr>
                <w:rFonts w:ascii="Aptos" w:hAnsi="Aptos" w:cs="Arial"/>
              </w:rPr>
            </w:pPr>
            <w:r w:rsidRPr="00AD4E88">
              <w:rPr>
                <w:rFonts w:ascii="Aptos" w:hAnsi="Aptos" w:cs="Arial"/>
              </w:rPr>
              <w:t xml:space="preserve">DSL </w:t>
            </w:r>
          </w:p>
        </w:tc>
        <w:tc>
          <w:tcPr>
            <w:tcW w:w="3543" w:type="dxa"/>
            <w:tcBorders>
              <w:top w:val="single" w:sz="4" w:space="0" w:color="auto"/>
              <w:left w:val="single" w:sz="4" w:space="0" w:color="auto"/>
              <w:bottom w:val="single" w:sz="4" w:space="0" w:color="auto"/>
              <w:right w:val="single" w:sz="4" w:space="0" w:color="auto"/>
            </w:tcBorders>
          </w:tcPr>
          <w:p w14:paraId="58D64E45" w14:textId="3A476618"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30858B2D" w14:textId="3654F3E1"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10811F75" w14:textId="77777777" w:rsidTr="004670E3">
        <w:tc>
          <w:tcPr>
            <w:tcW w:w="2784" w:type="dxa"/>
            <w:tcBorders>
              <w:top w:val="single" w:sz="4" w:space="0" w:color="auto"/>
              <w:left w:val="single" w:sz="4" w:space="0" w:color="auto"/>
              <w:bottom w:val="single" w:sz="4" w:space="0" w:color="auto"/>
              <w:right w:val="single" w:sz="4" w:space="0" w:color="auto"/>
            </w:tcBorders>
            <w:hideMark/>
          </w:tcPr>
          <w:p w14:paraId="400A54CC" w14:textId="09D03B0F" w:rsidR="00BF5054" w:rsidRPr="00AD4E88" w:rsidRDefault="00AF2378" w:rsidP="004670E3">
            <w:pPr>
              <w:spacing w:line="240" w:lineRule="auto"/>
              <w:rPr>
                <w:rFonts w:ascii="Aptos" w:hAnsi="Aptos" w:cs="Arial"/>
              </w:rPr>
            </w:pPr>
            <w:r w:rsidRPr="00AD4E88">
              <w:rPr>
                <w:rFonts w:ascii="Aptos" w:hAnsi="Aptos" w:cs="Arial"/>
              </w:rPr>
              <w:t>DDSL</w:t>
            </w:r>
          </w:p>
        </w:tc>
        <w:tc>
          <w:tcPr>
            <w:tcW w:w="3543" w:type="dxa"/>
            <w:tcBorders>
              <w:top w:val="single" w:sz="4" w:space="0" w:color="auto"/>
              <w:left w:val="single" w:sz="4" w:space="0" w:color="auto"/>
              <w:bottom w:val="single" w:sz="4" w:space="0" w:color="auto"/>
              <w:right w:val="single" w:sz="4" w:space="0" w:color="auto"/>
            </w:tcBorders>
          </w:tcPr>
          <w:p w14:paraId="6763F9B0" w14:textId="60247AA3"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016EBE24" w14:textId="741CC5D8"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2009F56A" w14:textId="77777777" w:rsidTr="004670E3">
        <w:tc>
          <w:tcPr>
            <w:tcW w:w="2784" w:type="dxa"/>
            <w:tcBorders>
              <w:top w:val="single" w:sz="4" w:space="0" w:color="auto"/>
              <w:left w:val="single" w:sz="4" w:space="0" w:color="auto"/>
              <w:bottom w:val="single" w:sz="4" w:space="0" w:color="auto"/>
              <w:right w:val="single" w:sz="4" w:space="0" w:color="auto"/>
            </w:tcBorders>
          </w:tcPr>
          <w:p w14:paraId="44A07DB5" w14:textId="77777777" w:rsidR="00BF5054" w:rsidRPr="00AD4E88" w:rsidRDefault="00BF5054" w:rsidP="004670E3">
            <w:pPr>
              <w:spacing w:line="240" w:lineRule="auto"/>
              <w:rPr>
                <w:rFonts w:ascii="Aptos" w:hAnsi="Aptos" w:cs="Arial"/>
              </w:rPr>
            </w:pPr>
            <w:r w:rsidRPr="00AD4E88">
              <w:rPr>
                <w:rFonts w:ascii="Aptos" w:hAnsi="Aptos" w:cs="Arial"/>
              </w:rPr>
              <w:t xml:space="preserve">Senior Leadership Team </w:t>
            </w:r>
          </w:p>
          <w:p w14:paraId="5C03628E"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08E8C2FF" w14:textId="7281A9D6"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648D6935" w14:textId="0EDED7C6"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2F8D8096" w14:textId="77777777" w:rsidTr="004670E3">
        <w:tc>
          <w:tcPr>
            <w:tcW w:w="2784" w:type="dxa"/>
            <w:tcBorders>
              <w:top w:val="single" w:sz="4" w:space="0" w:color="auto"/>
              <w:left w:val="single" w:sz="4" w:space="0" w:color="auto"/>
              <w:bottom w:val="single" w:sz="4" w:space="0" w:color="auto"/>
              <w:right w:val="single" w:sz="4" w:space="0" w:color="auto"/>
            </w:tcBorders>
          </w:tcPr>
          <w:p w14:paraId="3918B136" w14:textId="77777777" w:rsidR="00BF5054" w:rsidRPr="00AD4E88" w:rsidRDefault="00BF5054" w:rsidP="004670E3">
            <w:pPr>
              <w:spacing w:line="240" w:lineRule="auto"/>
              <w:rPr>
                <w:rFonts w:ascii="Aptos" w:hAnsi="Aptos" w:cs="Arial"/>
              </w:rPr>
            </w:pPr>
            <w:r w:rsidRPr="00AD4E88">
              <w:rPr>
                <w:rFonts w:ascii="Aptos" w:hAnsi="Aptos" w:cs="Arial"/>
              </w:rPr>
              <w:t>Pastoral Leads</w:t>
            </w:r>
          </w:p>
          <w:p w14:paraId="035325F5"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27E3EA78" w14:textId="735D62C9"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6DA6B57D" w14:textId="1608746A"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57C05843" w14:textId="77777777" w:rsidTr="004670E3">
        <w:tc>
          <w:tcPr>
            <w:tcW w:w="2784" w:type="dxa"/>
            <w:tcBorders>
              <w:top w:val="single" w:sz="4" w:space="0" w:color="auto"/>
              <w:left w:val="single" w:sz="4" w:space="0" w:color="auto"/>
              <w:bottom w:val="single" w:sz="4" w:space="0" w:color="auto"/>
              <w:right w:val="single" w:sz="4" w:space="0" w:color="auto"/>
            </w:tcBorders>
          </w:tcPr>
          <w:p w14:paraId="628ABDDA" w14:textId="77777777" w:rsidR="00BF5054" w:rsidRPr="00AD4E88" w:rsidRDefault="00BF5054" w:rsidP="004670E3">
            <w:pPr>
              <w:spacing w:line="240" w:lineRule="auto"/>
              <w:rPr>
                <w:rFonts w:ascii="Aptos" w:hAnsi="Aptos" w:cs="Arial"/>
              </w:rPr>
            </w:pPr>
            <w:r w:rsidRPr="00AD4E88">
              <w:rPr>
                <w:rFonts w:ascii="Aptos" w:hAnsi="Aptos" w:cs="Arial"/>
              </w:rPr>
              <w:t xml:space="preserve">Whole School </w:t>
            </w:r>
          </w:p>
          <w:p w14:paraId="7FA23958"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0D7EED6B" w14:textId="60A3B686"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5966CC81" w14:textId="5D66C3CC"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7BE57B94" w14:textId="77777777" w:rsidTr="004670E3">
        <w:tc>
          <w:tcPr>
            <w:tcW w:w="2784" w:type="dxa"/>
            <w:tcBorders>
              <w:top w:val="single" w:sz="4" w:space="0" w:color="auto"/>
              <w:left w:val="single" w:sz="4" w:space="0" w:color="auto"/>
              <w:bottom w:val="single" w:sz="4" w:space="0" w:color="auto"/>
              <w:right w:val="single" w:sz="4" w:space="0" w:color="auto"/>
            </w:tcBorders>
          </w:tcPr>
          <w:p w14:paraId="0906F5A8" w14:textId="77777777" w:rsidR="00BF5054" w:rsidRPr="00AD4E88" w:rsidRDefault="00BF5054" w:rsidP="004670E3">
            <w:pPr>
              <w:spacing w:line="240" w:lineRule="auto"/>
              <w:rPr>
                <w:rFonts w:ascii="Aptos" w:hAnsi="Aptos" w:cs="Arial"/>
              </w:rPr>
            </w:pPr>
            <w:r w:rsidRPr="00AD4E88">
              <w:rPr>
                <w:rFonts w:ascii="Aptos" w:hAnsi="Aptos" w:cs="Arial"/>
              </w:rPr>
              <w:t xml:space="preserve">e-safety Lead </w:t>
            </w:r>
          </w:p>
          <w:p w14:paraId="6B0AF669"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1E9C05D2" w14:textId="039E161D"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6297FD83" w14:textId="4A725947"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1DF9C923" w14:textId="77777777" w:rsidTr="004670E3">
        <w:tc>
          <w:tcPr>
            <w:tcW w:w="2784" w:type="dxa"/>
            <w:tcBorders>
              <w:top w:val="single" w:sz="4" w:space="0" w:color="auto"/>
              <w:left w:val="single" w:sz="4" w:space="0" w:color="auto"/>
              <w:bottom w:val="single" w:sz="4" w:space="0" w:color="auto"/>
              <w:right w:val="single" w:sz="4" w:space="0" w:color="auto"/>
            </w:tcBorders>
          </w:tcPr>
          <w:p w14:paraId="2DC2D9AC" w14:textId="77777777" w:rsidR="00BF5054" w:rsidRPr="00AD4E88" w:rsidRDefault="00BF5054" w:rsidP="004670E3">
            <w:pPr>
              <w:spacing w:line="240" w:lineRule="auto"/>
              <w:rPr>
                <w:rFonts w:ascii="Aptos" w:hAnsi="Aptos" w:cs="Arial"/>
              </w:rPr>
            </w:pPr>
            <w:r w:rsidRPr="00AD4E88">
              <w:rPr>
                <w:rFonts w:ascii="Aptos" w:hAnsi="Aptos" w:cs="Arial"/>
              </w:rPr>
              <w:t>P.E. staff</w:t>
            </w:r>
          </w:p>
          <w:p w14:paraId="27256D88"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61E7D046" w14:textId="62C30B6F"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152DED6A" w14:textId="1FD7CF6A"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120C053C" w14:textId="77777777" w:rsidTr="004670E3">
        <w:tc>
          <w:tcPr>
            <w:tcW w:w="2784" w:type="dxa"/>
            <w:tcBorders>
              <w:top w:val="single" w:sz="4" w:space="0" w:color="auto"/>
              <w:left w:val="single" w:sz="4" w:space="0" w:color="auto"/>
              <w:bottom w:val="single" w:sz="4" w:space="0" w:color="auto"/>
              <w:right w:val="single" w:sz="4" w:space="0" w:color="auto"/>
            </w:tcBorders>
          </w:tcPr>
          <w:p w14:paraId="7B97D4C2" w14:textId="77777777" w:rsidR="00BF5054" w:rsidRPr="00AD4E88" w:rsidRDefault="00BF5054" w:rsidP="004670E3">
            <w:pPr>
              <w:spacing w:line="240" w:lineRule="auto"/>
              <w:rPr>
                <w:rFonts w:ascii="Aptos" w:hAnsi="Aptos" w:cs="Arial"/>
              </w:rPr>
            </w:pPr>
            <w:r w:rsidRPr="00AD4E88">
              <w:rPr>
                <w:rFonts w:ascii="Aptos" w:hAnsi="Aptos" w:cs="Arial"/>
              </w:rPr>
              <w:t xml:space="preserve">Paediatric First Aiders </w:t>
            </w:r>
          </w:p>
          <w:p w14:paraId="0ACA0A3F"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03F7B86E" w14:textId="59C21452"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516B0783" w14:textId="353CC816"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1BDFCC1A" w14:textId="77777777" w:rsidTr="004670E3">
        <w:tc>
          <w:tcPr>
            <w:tcW w:w="2784" w:type="dxa"/>
            <w:tcBorders>
              <w:top w:val="single" w:sz="4" w:space="0" w:color="auto"/>
              <w:left w:val="single" w:sz="4" w:space="0" w:color="auto"/>
              <w:bottom w:val="single" w:sz="4" w:space="0" w:color="auto"/>
              <w:right w:val="single" w:sz="4" w:space="0" w:color="auto"/>
            </w:tcBorders>
          </w:tcPr>
          <w:p w14:paraId="72317DB3" w14:textId="77777777" w:rsidR="00BF5054" w:rsidRPr="00AD4E88" w:rsidRDefault="00BF5054" w:rsidP="004670E3">
            <w:pPr>
              <w:spacing w:line="240" w:lineRule="auto"/>
              <w:rPr>
                <w:rFonts w:ascii="Aptos" w:hAnsi="Aptos" w:cs="Arial"/>
              </w:rPr>
            </w:pPr>
            <w:r w:rsidRPr="00AD4E88">
              <w:rPr>
                <w:rFonts w:ascii="Aptos" w:hAnsi="Aptos" w:cs="Arial"/>
              </w:rPr>
              <w:t>Health &amp; Safety /COSH</w:t>
            </w:r>
          </w:p>
          <w:p w14:paraId="6FB030FD"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55544894" w14:textId="05926D40"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1D713A8C" w14:textId="77D4BEC4"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507808B7" w14:textId="77777777" w:rsidTr="004670E3">
        <w:tc>
          <w:tcPr>
            <w:tcW w:w="2784" w:type="dxa"/>
            <w:tcBorders>
              <w:top w:val="single" w:sz="4" w:space="0" w:color="auto"/>
              <w:left w:val="single" w:sz="4" w:space="0" w:color="auto"/>
              <w:bottom w:val="single" w:sz="4" w:space="0" w:color="auto"/>
              <w:right w:val="single" w:sz="4" w:space="0" w:color="auto"/>
            </w:tcBorders>
          </w:tcPr>
          <w:p w14:paraId="73A5C09B" w14:textId="77777777" w:rsidR="00BF5054" w:rsidRPr="00AD4E88" w:rsidRDefault="00BF5054" w:rsidP="004670E3">
            <w:pPr>
              <w:spacing w:line="240" w:lineRule="auto"/>
              <w:rPr>
                <w:rFonts w:ascii="Aptos" w:hAnsi="Aptos" w:cs="Arial"/>
              </w:rPr>
            </w:pPr>
            <w:r w:rsidRPr="00AD4E88">
              <w:rPr>
                <w:rFonts w:ascii="Aptos" w:hAnsi="Aptos" w:cs="Arial"/>
              </w:rPr>
              <w:t xml:space="preserve">EVC </w:t>
            </w:r>
          </w:p>
          <w:p w14:paraId="38DAFF3B"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447E5D44" w14:textId="5D75F376" w:rsidR="00BF5054" w:rsidRPr="00AD4E88" w:rsidRDefault="00454A84" w:rsidP="004670E3">
            <w:pPr>
              <w:spacing w:line="240" w:lineRule="auto"/>
              <w:rPr>
                <w:rFonts w:ascii="Aptos" w:hAnsi="Aptos" w:cs="Arial"/>
              </w:rPr>
            </w:pPr>
            <w:r>
              <w:rPr>
                <w:rFonts w:ascii="Aptos" w:hAnsi="Aptos" w:cs="Arial"/>
              </w:rPr>
              <w:t>Annual Safeguarding 2025</w:t>
            </w:r>
          </w:p>
        </w:tc>
        <w:tc>
          <w:tcPr>
            <w:tcW w:w="3843" w:type="dxa"/>
            <w:tcBorders>
              <w:top w:val="single" w:sz="4" w:space="0" w:color="auto"/>
              <w:left w:val="single" w:sz="4" w:space="0" w:color="auto"/>
              <w:bottom w:val="single" w:sz="4" w:space="0" w:color="auto"/>
              <w:right w:val="single" w:sz="4" w:space="0" w:color="auto"/>
            </w:tcBorders>
          </w:tcPr>
          <w:p w14:paraId="3ECCC395" w14:textId="37A7700C"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7CA7BFEB" w14:textId="77777777" w:rsidTr="004670E3">
        <w:tc>
          <w:tcPr>
            <w:tcW w:w="2784" w:type="dxa"/>
            <w:tcBorders>
              <w:top w:val="single" w:sz="4" w:space="0" w:color="auto"/>
              <w:left w:val="single" w:sz="4" w:space="0" w:color="auto"/>
              <w:bottom w:val="single" w:sz="4" w:space="0" w:color="auto"/>
              <w:right w:val="single" w:sz="4" w:space="0" w:color="auto"/>
            </w:tcBorders>
          </w:tcPr>
          <w:p w14:paraId="27F3294D" w14:textId="77777777" w:rsidR="00BF5054" w:rsidRPr="00AD4E88" w:rsidRDefault="00BF5054" w:rsidP="004670E3">
            <w:pPr>
              <w:spacing w:line="240" w:lineRule="auto"/>
              <w:rPr>
                <w:rFonts w:ascii="Aptos" w:hAnsi="Aptos" w:cs="Arial"/>
              </w:rPr>
            </w:pPr>
            <w:r w:rsidRPr="00AD4E88">
              <w:rPr>
                <w:rFonts w:ascii="Aptos" w:hAnsi="Aptos" w:cs="Arial"/>
              </w:rPr>
              <w:t xml:space="preserve">Chair of Governors of LGB </w:t>
            </w:r>
          </w:p>
          <w:p w14:paraId="36843A20"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09B6BE96" w14:textId="7F1A9347" w:rsidR="00BF5054" w:rsidRPr="00AD4E88" w:rsidRDefault="00454A84" w:rsidP="004670E3">
            <w:pPr>
              <w:spacing w:line="240" w:lineRule="auto"/>
              <w:rPr>
                <w:rFonts w:ascii="Aptos" w:hAnsi="Aptos" w:cs="Arial"/>
              </w:rPr>
            </w:pPr>
            <w:r>
              <w:rPr>
                <w:rFonts w:ascii="Aptos" w:hAnsi="Aptos" w:cs="Arial"/>
              </w:rPr>
              <w:t>Governor Hub 2025</w:t>
            </w:r>
          </w:p>
        </w:tc>
        <w:tc>
          <w:tcPr>
            <w:tcW w:w="3843" w:type="dxa"/>
            <w:tcBorders>
              <w:top w:val="single" w:sz="4" w:space="0" w:color="auto"/>
              <w:left w:val="single" w:sz="4" w:space="0" w:color="auto"/>
              <w:bottom w:val="single" w:sz="4" w:space="0" w:color="auto"/>
              <w:right w:val="single" w:sz="4" w:space="0" w:color="auto"/>
            </w:tcBorders>
          </w:tcPr>
          <w:p w14:paraId="42BA359E" w14:textId="2D82462A"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53885B6E" w14:textId="77777777" w:rsidTr="004670E3">
        <w:tc>
          <w:tcPr>
            <w:tcW w:w="2784" w:type="dxa"/>
            <w:tcBorders>
              <w:top w:val="single" w:sz="4" w:space="0" w:color="auto"/>
              <w:left w:val="single" w:sz="4" w:space="0" w:color="auto"/>
              <w:bottom w:val="single" w:sz="4" w:space="0" w:color="auto"/>
              <w:right w:val="single" w:sz="4" w:space="0" w:color="auto"/>
            </w:tcBorders>
            <w:hideMark/>
          </w:tcPr>
          <w:p w14:paraId="4A7A8C30" w14:textId="13ECBD65" w:rsidR="00BF5054" w:rsidRPr="00AD4E88" w:rsidRDefault="00BF5054" w:rsidP="004670E3">
            <w:pPr>
              <w:spacing w:line="240" w:lineRule="auto"/>
              <w:rPr>
                <w:rFonts w:ascii="Aptos" w:hAnsi="Aptos" w:cs="Arial"/>
              </w:rPr>
            </w:pPr>
            <w:r w:rsidRPr="00AD4E88">
              <w:rPr>
                <w:rFonts w:ascii="Aptos" w:hAnsi="Aptos" w:cs="Arial"/>
              </w:rPr>
              <w:t xml:space="preserve">Nominated Safeguarding </w:t>
            </w:r>
            <w:r w:rsidR="00F16E45" w:rsidRPr="00AD4E88">
              <w:rPr>
                <w:rFonts w:ascii="Aptos" w:hAnsi="Aptos" w:cs="Arial"/>
              </w:rPr>
              <w:t>Governor of</w:t>
            </w:r>
            <w:r w:rsidRPr="00AD4E88">
              <w:rPr>
                <w:rFonts w:ascii="Aptos" w:hAnsi="Aptos" w:cs="Arial"/>
              </w:rPr>
              <w:t xml:space="preserve"> LGB</w:t>
            </w:r>
          </w:p>
        </w:tc>
        <w:tc>
          <w:tcPr>
            <w:tcW w:w="3543" w:type="dxa"/>
            <w:tcBorders>
              <w:top w:val="single" w:sz="4" w:space="0" w:color="auto"/>
              <w:left w:val="single" w:sz="4" w:space="0" w:color="auto"/>
              <w:bottom w:val="single" w:sz="4" w:space="0" w:color="auto"/>
              <w:right w:val="single" w:sz="4" w:space="0" w:color="auto"/>
            </w:tcBorders>
          </w:tcPr>
          <w:p w14:paraId="5A60E3FA" w14:textId="71336090" w:rsidR="00BF5054" w:rsidRPr="00AD4E88" w:rsidRDefault="00454A84" w:rsidP="004670E3">
            <w:pPr>
              <w:spacing w:line="240" w:lineRule="auto"/>
              <w:rPr>
                <w:rFonts w:ascii="Aptos" w:hAnsi="Aptos" w:cs="Arial"/>
              </w:rPr>
            </w:pPr>
            <w:r>
              <w:rPr>
                <w:rFonts w:ascii="Aptos" w:hAnsi="Aptos" w:cs="Arial"/>
              </w:rPr>
              <w:t>Governor Hub 2025</w:t>
            </w:r>
          </w:p>
        </w:tc>
        <w:tc>
          <w:tcPr>
            <w:tcW w:w="3843" w:type="dxa"/>
            <w:tcBorders>
              <w:top w:val="single" w:sz="4" w:space="0" w:color="auto"/>
              <w:left w:val="single" w:sz="4" w:space="0" w:color="auto"/>
              <w:bottom w:val="single" w:sz="4" w:space="0" w:color="auto"/>
              <w:right w:val="single" w:sz="4" w:space="0" w:color="auto"/>
            </w:tcBorders>
          </w:tcPr>
          <w:p w14:paraId="5216E628" w14:textId="79CA8FDF"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4F854788" w14:textId="77777777" w:rsidTr="004670E3">
        <w:tc>
          <w:tcPr>
            <w:tcW w:w="2784" w:type="dxa"/>
            <w:tcBorders>
              <w:top w:val="single" w:sz="4" w:space="0" w:color="auto"/>
              <w:left w:val="single" w:sz="4" w:space="0" w:color="auto"/>
              <w:bottom w:val="single" w:sz="4" w:space="0" w:color="auto"/>
              <w:right w:val="single" w:sz="4" w:space="0" w:color="auto"/>
            </w:tcBorders>
          </w:tcPr>
          <w:p w14:paraId="31286F11" w14:textId="77777777" w:rsidR="00BF5054" w:rsidRPr="00AD4E88" w:rsidRDefault="00BF5054" w:rsidP="004670E3">
            <w:pPr>
              <w:spacing w:line="240" w:lineRule="auto"/>
              <w:rPr>
                <w:rFonts w:ascii="Aptos" w:hAnsi="Aptos" w:cs="Arial"/>
              </w:rPr>
            </w:pPr>
            <w:r w:rsidRPr="00AD4E88">
              <w:rPr>
                <w:rFonts w:ascii="Aptos" w:hAnsi="Aptos" w:cs="Arial"/>
              </w:rPr>
              <w:t>Local Governing Body (whole board)</w:t>
            </w:r>
          </w:p>
        </w:tc>
        <w:tc>
          <w:tcPr>
            <w:tcW w:w="3543" w:type="dxa"/>
            <w:tcBorders>
              <w:top w:val="single" w:sz="4" w:space="0" w:color="auto"/>
              <w:left w:val="single" w:sz="4" w:space="0" w:color="auto"/>
              <w:bottom w:val="single" w:sz="4" w:space="0" w:color="auto"/>
              <w:right w:val="single" w:sz="4" w:space="0" w:color="auto"/>
            </w:tcBorders>
          </w:tcPr>
          <w:p w14:paraId="7739AC6C" w14:textId="2B4F2F69" w:rsidR="00BF5054" w:rsidRPr="00AD4E88" w:rsidRDefault="00454A84" w:rsidP="004670E3">
            <w:pPr>
              <w:spacing w:line="240" w:lineRule="auto"/>
              <w:rPr>
                <w:rFonts w:ascii="Aptos" w:hAnsi="Aptos" w:cs="Arial"/>
              </w:rPr>
            </w:pPr>
            <w:r>
              <w:rPr>
                <w:rFonts w:ascii="Aptos" w:hAnsi="Aptos" w:cs="Arial"/>
              </w:rPr>
              <w:t>Governor Hub 2025</w:t>
            </w:r>
          </w:p>
        </w:tc>
        <w:tc>
          <w:tcPr>
            <w:tcW w:w="3843" w:type="dxa"/>
            <w:tcBorders>
              <w:top w:val="single" w:sz="4" w:space="0" w:color="auto"/>
              <w:left w:val="single" w:sz="4" w:space="0" w:color="auto"/>
              <w:bottom w:val="single" w:sz="4" w:space="0" w:color="auto"/>
              <w:right w:val="single" w:sz="4" w:space="0" w:color="auto"/>
            </w:tcBorders>
          </w:tcPr>
          <w:p w14:paraId="7A98B5D9" w14:textId="6AFE5D50"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6CE878D5" w14:textId="77777777" w:rsidTr="004670E3">
        <w:tc>
          <w:tcPr>
            <w:tcW w:w="2784" w:type="dxa"/>
            <w:tcBorders>
              <w:top w:val="single" w:sz="4" w:space="0" w:color="auto"/>
              <w:left w:val="single" w:sz="4" w:space="0" w:color="auto"/>
              <w:bottom w:val="single" w:sz="4" w:space="0" w:color="auto"/>
              <w:right w:val="single" w:sz="4" w:space="0" w:color="auto"/>
            </w:tcBorders>
          </w:tcPr>
          <w:p w14:paraId="4716166E" w14:textId="77777777" w:rsidR="00BF5054" w:rsidRPr="00AD4E88" w:rsidRDefault="00BF5054" w:rsidP="004670E3">
            <w:pPr>
              <w:spacing w:line="240" w:lineRule="auto"/>
              <w:rPr>
                <w:rFonts w:ascii="Aptos" w:hAnsi="Aptos" w:cs="Arial"/>
              </w:rPr>
            </w:pPr>
            <w:r w:rsidRPr="00AD4E88">
              <w:rPr>
                <w:rFonts w:ascii="Aptos" w:hAnsi="Aptos" w:cs="Arial"/>
              </w:rPr>
              <w:t xml:space="preserve">Agency Staff /Peripatetic </w:t>
            </w:r>
          </w:p>
          <w:p w14:paraId="356754A0"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58264FB9" w14:textId="6A96DE8D" w:rsidR="00BF5054" w:rsidRPr="00AD4E88" w:rsidRDefault="00454A84" w:rsidP="004670E3">
            <w:pPr>
              <w:spacing w:line="240" w:lineRule="auto"/>
              <w:rPr>
                <w:rFonts w:ascii="Aptos" w:hAnsi="Aptos" w:cs="Arial"/>
              </w:rPr>
            </w:pPr>
            <w:r>
              <w:rPr>
                <w:rFonts w:ascii="Aptos" w:hAnsi="Aptos" w:cs="Arial"/>
              </w:rPr>
              <w:t>Through Agency/ Zen educate</w:t>
            </w:r>
          </w:p>
        </w:tc>
        <w:tc>
          <w:tcPr>
            <w:tcW w:w="3843" w:type="dxa"/>
            <w:tcBorders>
              <w:top w:val="single" w:sz="4" w:space="0" w:color="auto"/>
              <w:left w:val="single" w:sz="4" w:space="0" w:color="auto"/>
              <w:bottom w:val="single" w:sz="4" w:space="0" w:color="auto"/>
              <w:right w:val="single" w:sz="4" w:space="0" w:color="auto"/>
            </w:tcBorders>
          </w:tcPr>
          <w:p w14:paraId="50CD3EA1" w14:textId="3B4EB748"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3A96F088" w14:textId="77777777" w:rsidTr="004670E3">
        <w:tc>
          <w:tcPr>
            <w:tcW w:w="2784" w:type="dxa"/>
            <w:tcBorders>
              <w:top w:val="single" w:sz="4" w:space="0" w:color="auto"/>
              <w:left w:val="single" w:sz="4" w:space="0" w:color="auto"/>
              <w:bottom w:val="single" w:sz="4" w:space="0" w:color="auto"/>
              <w:right w:val="single" w:sz="4" w:space="0" w:color="auto"/>
            </w:tcBorders>
          </w:tcPr>
          <w:p w14:paraId="2D70751F" w14:textId="77777777" w:rsidR="00BF5054" w:rsidRPr="00AD4E88" w:rsidRDefault="00BF5054" w:rsidP="004670E3">
            <w:pPr>
              <w:spacing w:line="240" w:lineRule="auto"/>
              <w:rPr>
                <w:rFonts w:ascii="Aptos" w:hAnsi="Aptos" w:cs="Arial"/>
              </w:rPr>
            </w:pPr>
            <w:r w:rsidRPr="00AD4E88">
              <w:rPr>
                <w:rFonts w:ascii="Aptos" w:hAnsi="Aptos" w:cs="Arial"/>
              </w:rPr>
              <w:t>Volunteers</w:t>
            </w:r>
          </w:p>
          <w:p w14:paraId="4E49F5E9"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066BC8B6" w14:textId="35DAC3A8" w:rsidR="00BF5054" w:rsidRPr="00AD4E88" w:rsidRDefault="00454A84" w:rsidP="004670E3">
            <w:pPr>
              <w:spacing w:line="240" w:lineRule="auto"/>
              <w:rPr>
                <w:rFonts w:ascii="Aptos" w:hAnsi="Aptos" w:cs="Arial"/>
              </w:rPr>
            </w:pPr>
            <w:r>
              <w:rPr>
                <w:rFonts w:ascii="Aptos" w:hAnsi="Aptos" w:cs="Arial"/>
              </w:rPr>
              <w:t>KCSIE 2025</w:t>
            </w:r>
          </w:p>
        </w:tc>
        <w:tc>
          <w:tcPr>
            <w:tcW w:w="3843" w:type="dxa"/>
            <w:tcBorders>
              <w:top w:val="single" w:sz="4" w:space="0" w:color="auto"/>
              <w:left w:val="single" w:sz="4" w:space="0" w:color="auto"/>
              <w:bottom w:val="single" w:sz="4" w:space="0" w:color="auto"/>
              <w:right w:val="single" w:sz="4" w:space="0" w:color="auto"/>
            </w:tcBorders>
          </w:tcPr>
          <w:p w14:paraId="6FFF9228" w14:textId="55DA0A50" w:rsidR="00BF5054" w:rsidRPr="00AD4E88" w:rsidRDefault="00454A84" w:rsidP="004670E3">
            <w:pPr>
              <w:spacing w:line="240" w:lineRule="auto"/>
              <w:rPr>
                <w:rFonts w:ascii="Aptos" w:hAnsi="Aptos" w:cs="Arial"/>
              </w:rPr>
            </w:pPr>
            <w:r>
              <w:rPr>
                <w:rFonts w:ascii="Aptos" w:hAnsi="Aptos" w:cs="Arial"/>
              </w:rPr>
              <w:t>September 2025</w:t>
            </w:r>
          </w:p>
        </w:tc>
      </w:tr>
      <w:tr w:rsidR="00BF5054" w:rsidRPr="00AD4E88" w14:paraId="585AB045" w14:textId="77777777" w:rsidTr="004670E3">
        <w:tc>
          <w:tcPr>
            <w:tcW w:w="2784" w:type="dxa"/>
            <w:tcBorders>
              <w:top w:val="single" w:sz="4" w:space="0" w:color="auto"/>
              <w:left w:val="single" w:sz="4" w:space="0" w:color="auto"/>
              <w:bottom w:val="single" w:sz="4" w:space="0" w:color="auto"/>
              <w:right w:val="single" w:sz="4" w:space="0" w:color="auto"/>
            </w:tcBorders>
          </w:tcPr>
          <w:p w14:paraId="4B966FBE" w14:textId="77777777" w:rsidR="00BF5054" w:rsidRPr="00AD4E88" w:rsidRDefault="00BF5054" w:rsidP="004670E3">
            <w:pPr>
              <w:spacing w:line="240" w:lineRule="auto"/>
              <w:rPr>
                <w:rFonts w:ascii="Aptos" w:hAnsi="Aptos" w:cs="Arial"/>
              </w:rPr>
            </w:pPr>
            <w:r w:rsidRPr="00AD4E88">
              <w:rPr>
                <w:rFonts w:ascii="Aptos" w:hAnsi="Aptos" w:cs="Arial"/>
              </w:rPr>
              <w:t xml:space="preserve">Contractors </w:t>
            </w:r>
          </w:p>
          <w:p w14:paraId="654999CC"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539E15C7" w14:textId="38938A62" w:rsidR="00BF5054" w:rsidRPr="00AD4E88" w:rsidRDefault="00454A84" w:rsidP="004670E3">
            <w:pPr>
              <w:spacing w:line="240" w:lineRule="auto"/>
              <w:rPr>
                <w:rFonts w:ascii="Aptos" w:hAnsi="Aptos" w:cs="Arial"/>
              </w:rPr>
            </w:pPr>
            <w:r>
              <w:rPr>
                <w:rFonts w:ascii="Aptos" w:hAnsi="Aptos" w:cs="Arial"/>
              </w:rPr>
              <w:t>N/A</w:t>
            </w:r>
          </w:p>
        </w:tc>
        <w:tc>
          <w:tcPr>
            <w:tcW w:w="3843" w:type="dxa"/>
            <w:tcBorders>
              <w:top w:val="single" w:sz="4" w:space="0" w:color="auto"/>
              <w:left w:val="single" w:sz="4" w:space="0" w:color="auto"/>
              <w:bottom w:val="single" w:sz="4" w:space="0" w:color="auto"/>
              <w:right w:val="single" w:sz="4" w:space="0" w:color="auto"/>
            </w:tcBorders>
          </w:tcPr>
          <w:p w14:paraId="72B657FE" w14:textId="3F4DEA7B" w:rsidR="00BF5054" w:rsidRPr="00AD4E88" w:rsidRDefault="00454A84" w:rsidP="004670E3">
            <w:pPr>
              <w:spacing w:line="240" w:lineRule="auto"/>
              <w:rPr>
                <w:rFonts w:ascii="Aptos" w:hAnsi="Aptos" w:cs="Arial"/>
              </w:rPr>
            </w:pPr>
            <w:r>
              <w:rPr>
                <w:rFonts w:ascii="Aptos" w:hAnsi="Aptos" w:cs="Arial"/>
              </w:rPr>
              <w:t>N/A</w:t>
            </w:r>
          </w:p>
        </w:tc>
      </w:tr>
      <w:tr w:rsidR="00BF5054" w:rsidRPr="00AD4E88" w14:paraId="6657DE54" w14:textId="77777777" w:rsidTr="004670E3">
        <w:tc>
          <w:tcPr>
            <w:tcW w:w="2784" w:type="dxa"/>
            <w:tcBorders>
              <w:top w:val="single" w:sz="4" w:space="0" w:color="auto"/>
              <w:left w:val="single" w:sz="4" w:space="0" w:color="auto"/>
              <w:bottom w:val="single" w:sz="4" w:space="0" w:color="auto"/>
              <w:right w:val="single" w:sz="4" w:space="0" w:color="auto"/>
            </w:tcBorders>
          </w:tcPr>
          <w:p w14:paraId="2A2930CB" w14:textId="77777777" w:rsidR="00BF5054" w:rsidRPr="00AD4E88" w:rsidRDefault="00BF5054" w:rsidP="004670E3">
            <w:pPr>
              <w:spacing w:line="240" w:lineRule="auto"/>
              <w:rPr>
                <w:rFonts w:ascii="Aptos" w:hAnsi="Aptos" w:cs="Arial"/>
              </w:rPr>
            </w:pPr>
            <w:r w:rsidRPr="00AD4E88">
              <w:rPr>
                <w:rFonts w:ascii="Aptos" w:hAnsi="Aptos" w:cs="Arial"/>
              </w:rPr>
              <w:t xml:space="preserve">Other </w:t>
            </w:r>
          </w:p>
          <w:p w14:paraId="09419A8A" w14:textId="77777777" w:rsidR="00BF5054" w:rsidRPr="00AD4E88" w:rsidRDefault="00BF5054" w:rsidP="004670E3">
            <w:pPr>
              <w:spacing w:line="240" w:lineRule="auto"/>
              <w:rPr>
                <w:rFonts w:ascii="Aptos" w:hAnsi="Aptos" w:cs="Arial"/>
              </w:rPr>
            </w:pPr>
          </w:p>
        </w:tc>
        <w:tc>
          <w:tcPr>
            <w:tcW w:w="3543" w:type="dxa"/>
            <w:tcBorders>
              <w:top w:val="single" w:sz="4" w:space="0" w:color="auto"/>
              <w:left w:val="single" w:sz="4" w:space="0" w:color="auto"/>
              <w:bottom w:val="single" w:sz="4" w:space="0" w:color="auto"/>
              <w:right w:val="single" w:sz="4" w:space="0" w:color="auto"/>
            </w:tcBorders>
          </w:tcPr>
          <w:p w14:paraId="34D25BDA" w14:textId="77777777" w:rsidR="00BF5054" w:rsidRPr="00AD4E88" w:rsidRDefault="00BF5054" w:rsidP="004670E3">
            <w:pPr>
              <w:spacing w:line="240" w:lineRule="auto"/>
              <w:rPr>
                <w:rFonts w:ascii="Aptos" w:hAnsi="Aptos" w:cs="Arial"/>
              </w:rPr>
            </w:pPr>
          </w:p>
        </w:tc>
        <w:tc>
          <w:tcPr>
            <w:tcW w:w="3843" w:type="dxa"/>
            <w:tcBorders>
              <w:top w:val="single" w:sz="4" w:space="0" w:color="auto"/>
              <w:left w:val="single" w:sz="4" w:space="0" w:color="auto"/>
              <w:bottom w:val="single" w:sz="4" w:space="0" w:color="auto"/>
              <w:right w:val="single" w:sz="4" w:space="0" w:color="auto"/>
            </w:tcBorders>
          </w:tcPr>
          <w:p w14:paraId="051A8B1F" w14:textId="77777777" w:rsidR="00BF5054" w:rsidRPr="00AD4E88" w:rsidRDefault="00BF5054" w:rsidP="004670E3">
            <w:pPr>
              <w:spacing w:line="240" w:lineRule="auto"/>
              <w:rPr>
                <w:rFonts w:ascii="Aptos" w:hAnsi="Aptos" w:cs="Arial"/>
              </w:rPr>
            </w:pPr>
          </w:p>
        </w:tc>
      </w:tr>
    </w:tbl>
    <w:commentRangeEnd w:id="59"/>
    <w:p w14:paraId="53F933F3" w14:textId="77777777" w:rsidR="00BF5054" w:rsidRPr="00AD4E88" w:rsidRDefault="004F4D0B" w:rsidP="00BF5054">
      <w:pPr>
        <w:rPr>
          <w:rFonts w:ascii="Aptos" w:hAnsi="Aptos" w:cs="Arial"/>
          <w:b/>
        </w:rPr>
      </w:pPr>
      <w:r w:rsidRPr="00AD4E88">
        <w:rPr>
          <w:rStyle w:val="CommentReference"/>
          <w:rFonts w:ascii="Aptos" w:hAnsi="Aptos"/>
        </w:rPr>
        <w:commentReference w:id="59"/>
      </w:r>
    </w:p>
    <w:p w14:paraId="1A4ADFA6" w14:textId="77777777" w:rsidR="00BF5054" w:rsidRPr="00AD4E88" w:rsidRDefault="00BF5054" w:rsidP="00BF5054">
      <w:pPr>
        <w:rPr>
          <w:rFonts w:ascii="Aptos" w:hAnsi="Aptos" w:cs="Arial"/>
          <w:b/>
          <w:sz w:val="21"/>
          <w:szCs w:val="21"/>
        </w:rPr>
      </w:pPr>
      <w:r w:rsidRPr="00AD4E88">
        <w:rPr>
          <w:rFonts w:ascii="Aptos" w:hAnsi="Aptos" w:cs="Arial"/>
          <w:b/>
          <w:sz w:val="21"/>
          <w:szCs w:val="21"/>
        </w:rPr>
        <w:t xml:space="preserve"> </w:t>
      </w:r>
    </w:p>
    <w:p w14:paraId="5B428378" w14:textId="753D7587" w:rsidR="00BF5054" w:rsidRPr="00AD4E88" w:rsidRDefault="00BF5054" w:rsidP="00AD4E88">
      <w:pPr>
        <w:spacing w:line="259" w:lineRule="auto"/>
        <w:rPr>
          <w:rFonts w:ascii="Aptos" w:hAnsi="Aptos" w:cs="Arial"/>
          <w:b/>
          <w:sz w:val="21"/>
          <w:szCs w:val="21"/>
        </w:rPr>
      </w:pPr>
      <w:r w:rsidRPr="00AD4E88">
        <w:rPr>
          <w:rFonts w:ascii="Aptos" w:hAnsi="Aptos" w:cs="Arial"/>
          <w:b/>
          <w:sz w:val="21"/>
          <w:szCs w:val="21"/>
        </w:rPr>
        <w:br w:type="page"/>
      </w:r>
      <w:r w:rsidRPr="00AD4E88">
        <w:rPr>
          <w:rFonts w:ascii="Aptos" w:hAnsi="Aptos"/>
          <w:b/>
        </w:rPr>
        <w:lastRenderedPageBreak/>
        <w:t xml:space="preserve">APPENDIX </w:t>
      </w:r>
      <w:r w:rsidR="004670E3" w:rsidRPr="00AD4E88">
        <w:rPr>
          <w:rFonts w:ascii="Aptos" w:hAnsi="Aptos"/>
          <w:b/>
        </w:rPr>
        <w:t>4</w:t>
      </w:r>
      <w:r w:rsidRPr="00AD4E88">
        <w:rPr>
          <w:rFonts w:ascii="Aptos" w:hAnsi="Aptos"/>
          <w:b/>
        </w:rPr>
        <w:t xml:space="preserve"> – STAFF/STUDENT RELATIONSHIP LETTER AND GUIDANCE NOTES</w:t>
      </w:r>
    </w:p>
    <w:p w14:paraId="37FA3C5B" w14:textId="77777777" w:rsidR="00FD68B3" w:rsidRPr="004B5743" w:rsidRDefault="00FD68B3" w:rsidP="00FD68B3">
      <w:pPr>
        <w:tabs>
          <w:tab w:val="left" w:pos="2552"/>
        </w:tabs>
        <w:rPr>
          <w:rFonts w:ascii="Aptos" w:eastAsia="Calibri" w:hAnsi="Aptos" w:cs="Calibri"/>
          <w:b/>
          <w:bCs/>
          <w:color w:val="000000"/>
          <w:sz w:val="24"/>
        </w:rPr>
      </w:pPr>
      <w:r w:rsidRPr="004B5743">
        <w:rPr>
          <w:rFonts w:ascii="Aptos" w:eastAsia="Calibri" w:hAnsi="Aptos" w:cs="Calibri"/>
          <w:b/>
          <w:bCs/>
          <w:color w:val="000000"/>
          <w:sz w:val="24"/>
        </w:rPr>
        <w:t>Guidance on staff student relationships – general principles</w:t>
      </w:r>
    </w:p>
    <w:p w14:paraId="15EA3BF0" w14:textId="77777777" w:rsidR="00FD68B3" w:rsidRPr="00E312B2" w:rsidRDefault="00FD68B3" w:rsidP="00FD68B3">
      <w:pPr>
        <w:rPr>
          <w:rFonts w:ascii="Aptos" w:eastAsia="Calibri" w:hAnsi="Aptos" w:cs="Calibri"/>
          <w:b/>
          <w:bCs/>
          <w:color w:val="000000"/>
        </w:rPr>
      </w:pPr>
    </w:p>
    <w:p w14:paraId="560A2799" w14:textId="77777777" w:rsidR="00FD68B3" w:rsidRPr="00E312B2"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sidRPr="00E312B2">
        <w:rPr>
          <w:rFonts w:ascii="Aptos" w:eastAsia="Calibri" w:hAnsi="Aptos" w:cs="Calibri"/>
          <w:color w:val="000000"/>
        </w:rPr>
        <w:t xml:space="preserve">The relationship between staff and students is a professional one. Whilst it is expected that staff in school have a friendly and caring relationship with students, the relationship remains professional, not personal. </w:t>
      </w:r>
    </w:p>
    <w:p w14:paraId="5E9E0860" w14:textId="77777777" w:rsidR="00FD68B3"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Pr>
          <w:rFonts w:ascii="Aptos" w:eastAsia="Calibri" w:hAnsi="Aptos" w:cs="Calibri"/>
        </w:rPr>
        <w:t>A</w:t>
      </w:r>
      <w:r w:rsidRPr="00E312B2">
        <w:rPr>
          <w:rFonts w:ascii="Aptos" w:eastAsia="Calibri" w:hAnsi="Aptos" w:cs="Calibri"/>
        </w:rPr>
        <w:t xml:space="preserve"> personal relationship </w:t>
      </w:r>
      <w:r>
        <w:rPr>
          <w:rFonts w:ascii="Aptos" w:eastAsia="Calibri" w:hAnsi="Aptos" w:cs="Calibri"/>
        </w:rPr>
        <w:t>may occasionally arise due to family circumstances</w:t>
      </w:r>
      <w:r w:rsidRPr="00E312B2">
        <w:rPr>
          <w:rFonts w:ascii="Aptos" w:eastAsia="Calibri" w:hAnsi="Aptos" w:cs="Calibri"/>
        </w:rPr>
        <w:t xml:space="preserve">: for </w:t>
      </w:r>
      <w:proofErr w:type="gramStart"/>
      <w:r w:rsidRPr="00E312B2">
        <w:rPr>
          <w:rFonts w:ascii="Aptos" w:eastAsia="Calibri" w:hAnsi="Aptos" w:cs="Calibri"/>
        </w:rPr>
        <w:t>example</w:t>
      </w:r>
      <w:proofErr w:type="gramEnd"/>
      <w:r>
        <w:rPr>
          <w:rFonts w:ascii="Aptos" w:eastAsia="Calibri" w:hAnsi="Aptos" w:cs="Calibri"/>
        </w:rPr>
        <w:t xml:space="preserve"> if</w:t>
      </w:r>
      <w:r w:rsidRPr="00E312B2">
        <w:rPr>
          <w:rFonts w:ascii="Aptos" w:eastAsia="Calibri" w:hAnsi="Aptos" w:cs="Calibri"/>
          <w:color w:val="000000"/>
        </w:rPr>
        <w:t xml:space="preserve"> your own children are friends with those in the school or </w:t>
      </w:r>
      <w:r>
        <w:rPr>
          <w:rFonts w:ascii="Aptos" w:eastAsia="Calibri" w:hAnsi="Aptos" w:cs="Calibri"/>
          <w:color w:val="000000"/>
        </w:rPr>
        <w:t>if</w:t>
      </w:r>
      <w:r w:rsidRPr="00E312B2">
        <w:rPr>
          <w:rFonts w:ascii="Aptos" w:eastAsia="Calibri" w:hAnsi="Aptos" w:cs="Calibri"/>
          <w:color w:val="000000"/>
        </w:rPr>
        <w:t xml:space="preserve"> you have a personal relationship with parents of children in the school.</w:t>
      </w:r>
      <w:r w:rsidRPr="00E312B2">
        <w:rPr>
          <w:rFonts w:ascii="Aptos" w:eastAsia="Calibri" w:hAnsi="Aptos" w:cs="Calibri"/>
          <w:color w:val="FF0000"/>
        </w:rPr>
        <w:t xml:space="preserve">  </w:t>
      </w:r>
      <w:r w:rsidRPr="00E312B2">
        <w:rPr>
          <w:rFonts w:ascii="Aptos" w:eastAsia="Calibri" w:hAnsi="Aptos" w:cs="Calibri"/>
        </w:rPr>
        <w:t>This can be appropriate</w:t>
      </w:r>
      <w:r>
        <w:rPr>
          <w:rFonts w:ascii="Aptos" w:eastAsia="Calibri" w:hAnsi="Aptos" w:cs="Calibri"/>
        </w:rPr>
        <w:t xml:space="preserve"> </w:t>
      </w:r>
      <w:proofErr w:type="gramStart"/>
      <w:r>
        <w:rPr>
          <w:rFonts w:ascii="Aptos" w:eastAsia="Calibri" w:hAnsi="Aptos" w:cs="Calibri"/>
        </w:rPr>
        <w:t>as long as</w:t>
      </w:r>
      <w:proofErr w:type="gramEnd"/>
      <w:r w:rsidRPr="00E312B2">
        <w:rPr>
          <w:rFonts w:ascii="Aptos" w:eastAsia="Calibri" w:hAnsi="Aptos" w:cs="Calibri"/>
        </w:rPr>
        <w:t xml:space="preserve"> school leaders</w:t>
      </w:r>
      <w:r>
        <w:rPr>
          <w:rFonts w:ascii="Aptos" w:eastAsia="Calibri" w:hAnsi="Aptos" w:cs="Calibri"/>
        </w:rPr>
        <w:t xml:space="preserve"> are aware</w:t>
      </w:r>
      <w:r w:rsidRPr="00E312B2">
        <w:rPr>
          <w:rFonts w:ascii="Aptos" w:eastAsia="Calibri" w:hAnsi="Aptos" w:cs="Calibri"/>
        </w:rPr>
        <w:t xml:space="preserve">.  </w:t>
      </w:r>
      <w:proofErr w:type="gramStart"/>
      <w:r>
        <w:rPr>
          <w:rFonts w:ascii="Aptos" w:eastAsia="Calibri" w:hAnsi="Aptos" w:cs="Calibri"/>
        </w:rPr>
        <w:t>Otherwise</w:t>
      </w:r>
      <w:proofErr w:type="gramEnd"/>
      <w:r w:rsidRPr="00E312B2">
        <w:rPr>
          <w:rFonts w:ascii="Aptos" w:eastAsia="Calibri" w:hAnsi="Aptos" w:cs="Calibri"/>
        </w:rPr>
        <w:t xml:space="preserve"> a</w:t>
      </w:r>
      <w:r w:rsidRPr="00E312B2">
        <w:rPr>
          <w:rFonts w:ascii="Aptos" w:eastAsia="Calibri" w:hAnsi="Aptos" w:cs="Calibri"/>
          <w:color w:val="000000"/>
        </w:rPr>
        <w:t xml:space="preserve"> personal relationship between any staff member and student is inappropriate.  </w:t>
      </w:r>
    </w:p>
    <w:p w14:paraId="6FB42503" w14:textId="77777777" w:rsidR="00FD68B3"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sidRPr="00E312B2">
        <w:rPr>
          <w:rFonts w:ascii="Aptos" w:eastAsia="Calibri" w:hAnsi="Aptos" w:cs="Calibri"/>
          <w:color w:val="000000"/>
        </w:rPr>
        <w:t>It is</w:t>
      </w:r>
      <w:r>
        <w:rPr>
          <w:rFonts w:ascii="Aptos" w:eastAsia="Calibri" w:hAnsi="Aptos" w:cs="Calibri"/>
          <w:color w:val="000000"/>
        </w:rPr>
        <w:t xml:space="preserve"> </w:t>
      </w:r>
      <w:r w:rsidRPr="00E312B2">
        <w:rPr>
          <w:rFonts w:ascii="Aptos" w:eastAsia="Calibri" w:hAnsi="Aptos" w:cs="Calibri"/>
          <w:color w:val="000000"/>
        </w:rPr>
        <w:t xml:space="preserve">not appropriate </w:t>
      </w:r>
      <w:r>
        <w:rPr>
          <w:rFonts w:ascii="Aptos" w:eastAsia="Calibri" w:hAnsi="Aptos" w:cs="Calibri"/>
          <w:color w:val="000000"/>
        </w:rPr>
        <w:t>for a</w:t>
      </w:r>
      <w:r w:rsidRPr="00E312B2">
        <w:rPr>
          <w:rFonts w:ascii="Aptos" w:eastAsia="Calibri" w:hAnsi="Aptos" w:cs="Calibri"/>
          <w:color w:val="000000"/>
        </w:rPr>
        <w:t xml:space="preserve"> student to visit a member of staff in their own home</w:t>
      </w:r>
      <w:r>
        <w:rPr>
          <w:rFonts w:ascii="Aptos" w:eastAsia="Calibri" w:hAnsi="Aptos" w:cs="Calibri"/>
          <w:color w:val="000000"/>
        </w:rPr>
        <w:t>,</w:t>
      </w:r>
      <w:r w:rsidRPr="00E312B2">
        <w:rPr>
          <w:rFonts w:ascii="Aptos" w:eastAsia="Calibri" w:hAnsi="Aptos" w:cs="Calibri"/>
          <w:color w:val="000000"/>
        </w:rPr>
        <w:t xml:space="preserve"> or for a member of staff to meet with a student out of school hours or off school premises</w:t>
      </w:r>
      <w:r>
        <w:rPr>
          <w:rFonts w:ascii="Aptos" w:eastAsia="Calibri" w:hAnsi="Aptos" w:cs="Calibri"/>
          <w:color w:val="000000"/>
        </w:rPr>
        <w:t>, without the express knowledge and consent of school leaders and the student’s parent or guardian.</w:t>
      </w:r>
    </w:p>
    <w:p w14:paraId="6CFCD1A2" w14:textId="77777777" w:rsidR="00FD68B3" w:rsidRPr="00E312B2"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sidRPr="00E312B2">
        <w:rPr>
          <w:rFonts w:ascii="Aptos" w:eastAsia="Calibri" w:hAnsi="Aptos" w:cs="Calibri"/>
          <w:color w:val="000000"/>
        </w:rPr>
        <w:t xml:space="preserve">Over-familiar words and actions, displays of affection, singling children out with gifts or special attention, and discussion of one’s </w:t>
      </w:r>
      <w:r w:rsidRPr="00E312B2">
        <w:rPr>
          <w:rFonts w:ascii="Aptos" w:eastAsia="Calibri" w:hAnsi="Aptos" w:cs="Calibri"/>
        </w:rPr>
        <w:t>private</w:t>
      </w:r>
      <w:r w:rsidRPr="00E312B2">
        <w:rPr>
          <w:rFonts w:ascii="Aptos" w:eastAsia="Calibri" w:hAnsi="Aptos" w:cs="Calibri"/>
          <w:color w:val="FF0000"/>
        </w:rPr>
        <w:t xml:space="preserve"> </w:t>
      </w:r>
      <w:r w:rsidRPr="00E312B2">
        <w:rPr>
          <w:rFonts w:ascii="Aptos" w:eastAsia="Calibri" w:hAnsi="Aptos" w:cs="Calibri"/>
          <w:color w:val="000000"/>
        </w:rPr>
        <w:t xml:space="preserve">life or the personal life of the student are almost always inappropriate.  Sexual innuendo is wrong in all circumstances. </w:t>
      </w:r>
    </w:p>
    <w:p w14:paraId="3A032345" w14:textId="77777777" w:rsidR="00FD68B3"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Pr>
          <w:rFonts w:ascii="Aptos" w:eastAsia="Calibri" w:hAnsi="Aptos" w:cs="Calibri"/>
          <w:color w:val="000000"/>
        </w:rPr>
        <w:t>M</w:t>
      </w:r>
      <w:r w:rsidRPr="00E312B2">
        <w:rPr>
          <w:rFonts w:ascii="Aptos" w:eastAsia="Calibri" w:hAnsi="Aptos" w:cs="Calibri"/>
          <w:color w:val="000000"/>
        </w:rPr>
        <w:t>embers of staff wh</w:t>
      </w:r>
      <w:r>
        <w:rPr>
          <w:rFonts w:ascii="Aptos" w:eastAsia="Calibri" w:hAnsi="Aptos" w:cs="Calibri"/>
          <w:color w:val="000000"/>
        </w:rPr>
        <w:t>o</w:t>
      </w:r>
      <w:r w:rsidRPr="007E6A84">
        <w:rPr>
          <w:rFonts w:ascii="Aptos" w:eastAsia="Calibri" w:hAnsi="Aptos" w:cs="Calibri"/>
          <w:color w:val="000000"/>
        </w:rPr>
        <w:t xml:space="preserve"> need to work on a one-to-one basis with student</w:t>
      </w:r>
      <w:r>
        <w:rPr>
          <w:rFonts w:ascii="Aptos" w:eastAsia="Calibri" w:hAnsi="Aptos" w:cs="Calibri"/>
          <w:color w:val="000000"/>
        </w:rPr>
        <w:t>s</w:t>
      </w:r>
      <w:r w:rsidRPr="007E6A84">
        <w:rPr>
          <w:rFonts w:ascii="Aptos" w:eastAsia="Calibri" w:hAnsi="Aptos" w:cs="Calibri"/>
          <w:color w:val="000000"/>
        </w:rPr>
        <w:t xml:space="preserve"> </w:t>
      </w:r>
      <w:r w:rsidRPr="00E312B2">
        <w:rPr>
          <w:rFonts w:ascii="Aptos" w:eastAsia="Calibri" w:hAnsi="Aptos" w:cs="Calibri"/>
          <w:color w:val="000000"/>
        </w:rPr>
        <w:t>in the course of their professional duties</w:t>
      </w:r>
      <w:r w:rsidRPr="007E6A84">
        <w:rPr>
          <w:rFonts w:ascii="Aptos" w:eastAsia="Calibri" w:hAnsi="Aptos" w:cs="Calibri"/>
          <w:color w:val="000000"/>
        </w:rPr>
        <w:t xml:space="preserve"> should either use a room which has vision panels in the door or keep the door open</w:t>
      </w:r>
      <w:r>
        <w:rPr>
          <w:rFonts w:ascii="Aptos" w:eastAsia="Calibri" w:hAnsi="Aptos" w:cs="Calibri"/>
          <w:color w:val="000000"/>
        </w:rPr>
        <w:t xml:space="preserve"> </w:t>
      </w:r>
      <w:r w:rsidRPr="007E6A84">
        <w:rPr>
          <w:rFonts w:ascii="Aptos" w:eastAsia="Calibri" w:hAnsi="Aptos" w:cs="Calibri"/>
          <w:color w:val="000000"/>
        </w:rPr>
        <w:t xml:space="preserve">and ensure that colleagues know the meeting or lesson is taking place.  </w:t>
      </w:r>
    </w:p>
    <w:p w14:paraId="256CEBCE" w14:textId="77777777" w:rsidR="00FD68B3" w:rsidRPr="007E6A84"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Pr>
          <w:rFonts w:ascii="Aptos" w:eastAsia="Calibri" w:hAnsi="Aptos" w:cs="Calibri"/>
          <w:color w:val="000000"/>
        </w:rPr>
        <w:t xml:space="preserve">Staff should avoid </w:t>
      </w:r>
      <w:r w:rsidRPr="007E6A84">
        <w:rPr>
          <w:rFonts w:ascii="Aptos" w:eastAsia="Calibri" w:hAnsi="Aptos" w:cs="Calibri"/>
          <w:color w:val="000000"/>
        </w:rPr>
        <w:t>driv</w:t>
      </w:r>
      <w:r>
        <w:rPr>
          <w:rFonts w:ascii="Aptos" w:eastAsia="Calibri" w:hAnsi="Aptos" w:cs="Calibri"/>
          <w:color w:val="000000"/>
        </w:rPr>
        <w:t>ing</w:t>
      </w:r>
      <w:r w:rsidRPr="007E6A84">
        <w:rPr>
          <w:rFonts w:ascii="Aptos" w:eastAsia="Calibri" w:hAnsi="Aptos" w:cs="Calibri"/>
          <w:color w:val="000000"/>
        </w:rPr>
        <w:t xml:space="preserve"> students in their own cars</w:t>
      </w:r>
      <w:r>
        <w:rPr>
          <w:rFonts w:ascii="Aptos" w:eastAsia="Calibri" w:hAnsi="Aptos" w:cs="Calibri"/>
          <w:color w:val="000000"/>
        </w:rPr>
        <w:t xml:space="preserve"> where possible and </w:t>
      </w:r>
      <w:r w:rsidRPr="007E6A84">
        <w:rPr>
          <w:rFonts w:ascii="Aptos" w:eastAsia="Calibri" w:hAnsi="Aptos" w:cs="Calibri"/>
          <w:color w:val="000000"/>
        </w:rPr>
        <w:t xml:space="preserve">ensure </w:t>
      </w:r>
      <w:r>
        <w:rPr>
          <w:rFonts w:ascii="Aptos" w:eastAsia="Calibri" w:hAnsi="Aptos" w:cs="Calibri"/>
          <w:color w:val="000000"/>
        </w:rPr>
        <w:t>that t</w:t>
      </w:r>
      <w:r w:rsidRPr="007E6A84">
        <w:rPr>
          <w:rFonts w:ascii="Aptos" w:eastAsia="Calibri" w:hAnsi="Aptos" w:cs="Calibri"/>
          <w:color w:val="000000"/>
        </w:rPr>
        <w:t>hey are not alone with just one student</w:t>
      </w:r>
      <w:r>
        <w:rPr>
          <w:rFonts w:ascii="Aptos" w:eastAsia="Calibri" w:hAnsi="Aptos" w:cs="Calibri"/>
          <w:color w:val="000000"/>
        </w:rPr>
        <w:t>.  W</w:t>
      </w:r>
      <w:r w:rsidRPr="007E6A84">
        <w:rPr>
          <w:rFonts w:ascii="Aptos" w:eastAsia="Calibri" w:hAnsi="Aptos" w:cs="Calibri"/>
          <w:color w:val="000000"/>
        </w:rPr>
        <w:t>ritten parental consent should be obtained and a central dropping-off point arranged rather than home drops.</w:t>
      </w:r>
    </w:p>
    <w:p w14:paraId="5E9EFA3A" w14:textId="77777777" w:rsidR="00FD68B3" w:rsidRPr="00B267CE"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Pr>
          <w:rFonts w:ascii="Aptos" w:eastAsia="Calibri" w:hAnsi="Aptos" w:cs="Calibri"/>
          <w:color w:val="000000"/>
        </w:rPr>
        <w:t>P</w:t>
      </w:r>
      <w:r w:rsidRPr="00E312B2">
        <w:rPr>
          <w:rFonts w:ascii="Aptos" w:eastAsia="Calibri" w:hAnsi="Aptos" w:cs="Calibri"/>
          <w:color w:val="000000"/>
        </w:rPr>
        <w:t xml:space="preserve">hysical contact with students must be avoided. </w:t>
      </w:r>
      <w:r>
        <w:rPr>
          <w:rFonts w:ascii="Aptos" w:eastAsia="Calibri" w:hAnsi="Aptos" w:cs="Calibri"/>
          <w:color w:val="000000"/>
        </w:rPr>
        <w:t>This may be justifiable in limited circumstances</w:t>
      </w:r>
      <w:r w:rsidRPr="00E312B2">
        <w:rPr>
          <w:rFonts w:ascii="Aptos" w:eastAsia="Calibri" w:hAnsi="Aptos" w:cs="Calibri"/>
          <w:color w:val="000000"/>
        </w:rPr>
        <w:t xml:space="preserve">: for </w:t>
      </w:r>
      <w:proofErr w:type="gramStart"/>
      <w:r w:rsidRPr="00E312B2">
        <w:rPr>
          <w:rFonts w:ascii="Aptos" w:eastAsia="Calibri" w:hAnsi="Aptos" w:cs="Calibri"/>
          <w:color w:val="000000"/>
        </w:rPr>
        <w:t>example</w:t>
      </w:r>
      <w:proofErr w:type="gramEnd"/>
      <w:r>
        <w:rPr>
          <w:rFonts w:ascii="Aptos" w:eastAsia="Calibri" w:hAnsi="Aptos" w:cs="Calibri"/>
          <w:color w:val="000000"/>
        </w:rPr>
        <w:t xml:space="preserve"> </w:t>
      </w:r>
      <w:r w:rsidRPr="00E312B2">
        <w:rPr>
          <w:rFonts w:ascii="Aptos" w:eastAsia="Calibri" w:hAnsi="Aptos" w:cs="Calibri"/>
          <w:color w:val="000000"/>
        </w:rPr>
        <w:t>to pick up a young child who has fallen over in the playground</w:t>
      </w:r>
      <w:r>
        <w:rPr>
          <w:rFonts w:ascii="Aptos" w:eastAsia="Calibri" w:hAnsi="Aptos" w:cs="Calibri"/>
          <w:color w:val="000000"/>
        </w:rPr>
        <w:t>, to break up a fight, or</w:t>
      </w:r>
      <w:r w:rsidRPr="00B267CE">
        <w:rPr>
          <w:rFonts w:ascii="Aptos" w:eastAsia="Calibri" w:hAnsi="Aptos" w:cs="Calibri"/>
          <w:color w:val="000000"/>
        </w:rPr>
        <w:t xml:space="preserve"> </w:t>
      </w:r>
      <w:r>
        <w:rPr>
          <w:rFonts w:ascii="Aptos" w:eastAsia="Calibri" w:hAnsi="Aptos" w:cs="Calibri"/>
          <w:color w:val="000000"/>
        </w:rPr>
        <w:t xml:space="preserve">to </w:t>
      </w:r>
      <w:r w:rsidRPr="00B267CE">
        <w:rPr>
          <w:rFonts w:ascii="Aptos" w:eastAsia="Calibri" w:hAnsi="Aptos" w:cs="Calibri"/>
          <w:color w:val="000000"/>
        </w:rPr>
        <w:t xml:space="preserve">restrain a </w:t>
      </w:r>
      <w:r>
        <w:rPr>
          <w:rFonts w:ascii="Aptos" w:eastAsia="Calibri" w:hAnsi="Aptos" w:cs="Calibri"/>
          <w:color w:val="000000"/>
        </w:rPr>
        <w:t>student who risks causing injury to themself or others.  In the latter scenarios ‘r</w:t>
      </w:r>
      <w:r w:rsidRPr="00B267CE">
        <w:rPr>
          <w:rFonts w:ascii="Aptos" w:eastAsia="Calibri" w:hAnsi="Aptos" w:cs="Calibri"/>
          <w:color w:val="000000"/>
        </w:rPr>
        <w:t xml:space="preserve">easonable </w:t>
      </w:r>
      <w:r>
        <w:rPr>
          <w:rFonts w:ascii="Aptos" w:eastAsia="Calibri" w:hAnsi="Aptos" w:cs="Calibri"/>
          <w:color w:val="000000"/>
        </w:rPr>
        <w:t xml:space="preserve">force’ may be used, which means ‘no </w:t>
      </w:r>
      <w:r w:rsidRPr="00B267CE">
        <w:rPr>
          <w:rFonts w:ascii="Aptos" w:eastAsia="Calibri" w:hAnsi="Aptos" w:cs="Calibri"/>
          <w:color w:val="000000"/>
        </w:rPr>
        <w:t xml:space="preserve">more force than is needed’. Current DfE guidance is contained in </w:t>
      </w:r>
      <w:hyperlink r:id="rId40" w:history="1">
        <w:r w:rsidRPr="00B267CE">
          <w:rPr>
            <w:rStyle w:val="Hyperlink"/>
            <w:rFonts w:ascii="Aptos" w:eastAsia="Calibri" w:hAnsi="Aptos" w:cs="Calibri"/>
          </w:rPr>
          <w:t>‘Using Reasonable Force: Advice for head teachers, staff and governing bodies’</w:t>
        </w:r>
      </w:hyperlink>
      <w:r w:rsidRPr="00B267CE">
        <w:rPr>
          <w:rFonts w:ascii="Aptos" w:eastAsia="Calibri" w:hAnsi="Aptos" w:cs="Calibri"/>
          <w:color w:val="000000"/>
        </w:rPr>
        <w:t xml:space="preserve">. Members of staff </w:t>
      </w:r>
      <w:r>
        <w:rPr>
          <w:rFonts w:ascii="Aptos" w:eastAsia="Calibri" w:hAnsi="Aptos" w:cs="Calibri"/>
          <w:color w:val="000000"/>
        </w:rPr>
        <w:t>must familiarise themselves with</w:t>
      </w:r>
      <w:r w:rsidRPr="00B267CE">
        <w:rPr>
          <w:rFonts w:ascii="Aptos" w:eastAsia="Calibri" w:hAnsi="Aptos" w:cs="Calibri"/>
          <w:color w:val="000000"/>
        </w:rPr>
        <w:t xml:space="preserve"> the school’s physical restraint or behaviour policy and seek any clarification needed. </w:t>
      </w:r>
    </w:p>
    <w:p w14:paraId="13F26C59" w14:textId="77777777" w:rsidR="00FD68B3" w:rsidRPr="00E312B2"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sidRPr="00E312B2">
        <w:rPr>
          <w:rFonts w:ascii="Aptos" w:eastAsia="Calibri" w:hAnsi="Aptos" w:cs="Calibri"/>
          <w:color w:val="000000"/>
        </w:rPr>
        <w:t xml:space="preserve">Occasionally it is necessary for professional academic reasons for staff to communicate with students out of school.  A school mobile phone should be used where possible. Personal email addresses, phone numbers, social media contact details, online aliases or text-based messaging aliases must not be given, </w:t>
      </w:r>
      <w:r>
        <w:rPr>
          <w:rFonts w:ascii="Aptos" w:eastAsia="Calibri" w:hAnsi="Aptos" w:cs="Calibri"/>
          <w:color w:val="000000"/>
        </w:rPr>
        <w:t>requested</w:t>
      </w:r>
      <w:r w:rsidRPr="00E312B2">
        <w:rPr>
          <w:rFonts w:ascii="Aptos" w:eastAsia="Calibri" w:hAnsi="Aptos" w:cs="Calibri"/>
          <w:color w:val="000000"/>
        </w:rPr>
        <w:t xml:space="preserve"> or used.  Records of all contact must be kept on the student file</w:t>
      </w:r>
      <w:r>
        <w:rPr>
          <w:rFonts w:ascii="Aptos" w:eastAsia="Calibri" w:hAnsi="Aptos" w:cs="Calibri"/>
          <w:color w:val="000000"/>
        </w:rPr>
        <w:t>,</w:t>
      </w:r>
      <w:r w:rsidRPr="00E312B2">
        <w:rPr>
          <w:rFonts w:ascii="Aptos" w:eastAsia="Calibri" w:hAnsi="Aptos" w:cs="Calibri"/>
          <w:color w:val="000000"/>
        </w:rPr>
        <w:t xml:space="preserve"> </w:t>
      </w:r>
      <w:r>
        <w:rPr>
          <w:rFonts w:ascii="Aptos" w:eastAsia="Calibri" w:hAnsi="Aptos" w:cs="Calibri"/>
          <w:color w:val="000000"/>
        </w:rPr>
        <w:t xml:space="preserve">including the reason why </w:t>
      </w:r>
      <w:r w:rsidRPr="00E312B2">
        <w:rPr>
          <w:rFonts w:ascii="Aptos" w:eastAsia="Calibri" w:hAnsi="Aptos" w:cs="Calibri"/>
          <w:color w:val="000000"/>
        </w:rPr>
        <w:t>personal contac</w:t>
      </w:r>
      <w:r>
        <w:rPr>
          <w:rFonts w:ascii="Aptos" w:eastAsia="Calibri" w:hAnsi="Aptos" w:cs="Calibri"/>
          <w:color w:val="000000"/>
        </w:rPr>
        <w:t>t was necessary</w:t>
      </w:r>
      <w:r w:rsidRPr="00E312B2">
        <w:rPr>
          <w:rFonts w:ascii="Aptos" w:eastAsia="Calibri" w:hAnsi="Aptos" w:cs="Calibri"/>
          <w:color w:val="000000"/>
        </w:rPr>
        <w:t xml:space="preserve">. </w:t>
      </w:r>
    </w:p>
    <w:p w14:paraId="56334DAD" w14:textId="77777777" w:rsidR="00FD68B3" w:rsidRPr="00E312B2"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sidRPr="00E312B2">
        <w:rPr>
          <w:rFonts w:ascii="Aptos" w:eastAsia="Calibri" w:hAnsi="Aptos" w:cs="Calibri"/>
          <w:color w:val="000000"/>
        </w:rPr>
        <w:t>It is not appropriate for boarders to have access to staff residential accommodation</w:t>
      </w:r>
      <w:r>
        <w:rPr>
          <w:rFonts w:ascii="Aptos" w:eastAsia="Calibri" w:hAnsi="Aptos" w:cs="Calibri"/>
          <w:color w:val="000000"/>
        </w:rPr>
        <w:t xml:space="preserve"> except </w:t>
      </w:r>
      <w:r w:rsidRPr="00E312B2">
        <w:rPr>
          <w:rFonts w:ascii="Aptos" w:eastAsia="Calibri" w:hAnsi="Aptos" w:cs="Calibri"/>
          <w:color w:val="000000"/>
        </w:rPr>
        <w:t>in exceptional circumstances</w:t>
      </w:r>
      <w:r>
        <w:rPr>
          <w:rFonts w:ascii="Aptos" w:eastAsia="Calibri" w:hAnsi="Aptos" w:cs="Calibri"/>
          <w:color w:val="000000"/>
        </w:rPr>
        <w:t xml:space="preserve">, with more than one adult present, and </w:t>
      </w:r>
      <w:r w:rsidRPr="00E312B2">
        <w:rPr>
          <w:rFonts w:ascii="Aptos" w:eastAsia="Calibri" w:hAnsi="Aptos" w:cs="Calibri"/>
          <w:color w:val="000000"/>
        </w:rPr>
        <w:t>wit</w:t>
      </w:r>
      <w:r>
        <w:rPr>
          <w:rFonts w:ascii="Aptos" w:eastAsia="Calibri" w:hAnsi="Aptos" w:cs="Calibri"/>
          <w:color w:val="000000"/>
        </w:rPr>
        <w:t>h the agreement of a school leader</w:t>
      </w:r>
      <w:r w:rsidRPr="00E312B2">
        <w:rPr>
          <w:rFonts w:ascii="Aptos" w:eastAsia="Calibri" w:hAnsi="Aptos" w:cs="Calibri"/>
          <w:color w:val="000000"/>
        </w:rPr>
        <w:t xml:space="preserve">. </w:t>
      </w:r>
    </w:p>
    <w:p w14:paraId="0937BA4C" w14:textId="77777777" w:rsidR="00FD68B3" w:rsidRPr="00E312B2"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Pr>
          <w:rFonts w:ascii="Aptos" w:eastAsia="Calibri" w:hAnsi="Aptos" w:cs="Calibri"/>
          <w:color w:val="000000"/>
        </w:rPr>
        <w:t>Any</w:t>
      </w:r>
      <w:r w:rsidRPr="00E312B2">
        <w:rPr>
          <w:rFonts w:ascii="Aptos" w:eastAsia="Calibri" w:hAnsi="Aptos" w:cs="Calibri"/>
          <w:color w:val="000000"/>
        </w:rPr>
        <w:t xml:space="preserve"> gathering </w:t>
      </w:r>
      <w:r>
        <w:rPr>
          <w:rFonts w:ascii="Aptos" w:eastAsia="Calibri" w:hAnsi="Aptos" w:cs="Calibri"/>
          <w:color w:val="000000"/>
        </w:rPr>
        <w:t>organised</w:t>
      </w:r>
      <w:r w:rsidRPr="00E312B2">
        <w:rPr>
          <w:rFonts w:ascii="Aptos" w:eastAsia="Calibri" w:hAnsi="Aptos" w:cs="Calibri"/>
          <w:color w:val="000000"/>
        </w:rPr>
        <w:t xml:space="preserve"> as part of a celebration</w:t>
      </w:r>
      <w:r>
        <w:rPr>
          <w:rFonts w:ascii="Aptos" w:eastAsia="Calibri" w:hAnsi="Aptos" w:cs="Calibri"/>
          <w:color w:val="000000"/>
        </w:rPr>
        <w:t xml:space="preserve"> should usually be</w:t>
      </w:r>
      <w:r w:rsidRPr="00E312B2">
        <w:rPr>
          <w:rFonts w:ascii="Aptos" w:eastAsia="Calibri" w:hAnsi="Aptos" w:cs="Calibri"/>
          <w:color w:val="000000"/>
        </w:rPr>
        <w:t xml:space="preserve"> held on school premises.  Staff should not consume alcohol whilst in the company of children.</w:t>
      </w:r>
    </w:p>
    <w:p w14:paraId="39F29DEC" w14:textId="77777777" w:rsidR="00FD68B3" w:rsidRPr="00E312B2"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sidRPr="00E312B2">
        <w:rPr>
          <w:rFonts w:ascii="Aptos" w:eastAsia="Calibri" w:hAnsi="Aptos" w:cs="Calibri"/>
          <w:color w:val="000000"/>
        </w:rPr>
        <w:lastRenderedPageBreak/>
        <w:t xml:space="preserve">Social networking sites such as Facebook, X, Instagram, WhatsApp, TikTok, </w:t>
      </w:r>
      <w:proofErr w:type="spellStart"/>
      <w:r w:rsidRPr="00E312B2">
        <w:rPr>
          <w:rFonts w:ascii="Aptos" w:eastAsia="Calibri" w:hAnsi="Aptos" w:cs="Calibri"/>
          <w:color w:val="000000"/>
        </w:rPr>
        <w:t>SnapChat</w:t>
      </w:r>
      <w:proofErr w:type="spellEnd"/>
      <w:r w:rsidRPr="00E312B2">
        <w:rPr>
          <w:rFonts w:ascii="Aptos" w:eastAsia="Calibri" w:hAnsi="Aptos" w:cs="Calibri"/>
          <w:color w:val="000000"/>
        </w:rPr>
        <w:t xml:space="preserve">, LinkedIn, YouTube, </w:t>
      </w:r>
      <w:r>
        <w:rPr>
          <w:rFonts w:ascii="Aptos" w:eastAsia="Calibri" w:hAnsi="Aptos" w:cs="Calibri"/>
          <w:color w:val="000000"/>
        </w:rPr>
        <w:t>gaming platforms</w:t>
      </w:r>
      <w:r w:rsidRPr="00E312B2">
        <w:rPr>
          <w:rFonts w:ascii="Aptos" w:eastAsia="Calibri" w:hAnsi="Aptos" w:cs="Calibri"/>
          <w:color w:val="000000"/>
        </w:rPr>
        <w:t xml:space="preserve"> and other digital media pose risks for staff in </w:t>
      </w:r>
      <w:r>
        <w:rPr>
          <w:rFonts w:ascii="Aptos" w:eastAsia="Calibri" w:hAnsi="Aptos" w:cs="Calibri"/>
          <w:color w:val="000000"/>
        </w:rPr>
        <w:t>relation to</w:t>
      </w:r>
      <w:r w:rsidRPr="00E312B2">
        <w:rPr>
          <w:rFonts w:ascii="Aptos" w:eastAsia="Calibri" w:hAnsi="Aptos" w:cs="Calibri"/>
          <w:color w:val="000000"/>
        </w:rPr>
        <w:t xml:space="preserve"> professional integrity and student</w:t>
      </w:r>
      <w:r>
        <w:rPr>
          <w:rFonts w:ascii="Aptos" w:eastAsia="Calibri" w:hAnsi="Aptos" w:cs="Calibri"/>
          <w:color w:val="000000"/>
        </w:rPr>
        <w:t xml:space="preserve"> welfare</w:t>
      </w:r>
      <w:r w:rsidRPr="00E312B2">
        <w:rPr>
          <w:rFonts w:ascii="Aptos" w:eastAsia="Calibri" w:hAnsi="Aptos" w:cs="Calibri"/>
          <w:color w:val="000000"/>
        </w:rPr>
        <w:t xml:space="preserve">. </w:t>
      </w:r>
    </w:p>
    <w:p w14:paraId="2BA135EF" w14:textId="77777777" w:rsidR="00FD68B3" w:rsidRPr="00E312B2" w:rsidRDefault="00FD68B3" w:rsidP="00FD68B3">
      <w:pPr>
        <w:pStyle w:val="ListParagraph"/>
        <w:numPr>
          <w:ilvl w:val="2"/>
          <w:numId w:val="37"/>
        </w:numPr>
        <w:tabs>
          <w:tab w:val="num" w:pos="993"/>
        </w:tabs>
        <w:spacing w:before="40" w:after="40" w:line="288" w:lineRule="auto"/>
        <w:ind w:left="993" w:hanging="426"/>
        <w:contextualSpacing/>
        <w:jc w:val="both"/>
        <w:rPr>
          <w:rFonts w:ascii="Aptos" w:eastAsia="Calibri" w:hAnsi="Aptos" w:cs="Calibri"/>
          <w:color w:val="000000"/>
        </w:rPr>
      </w:pPr>
      <w:r w:rsidRPr="00E312B2">
        <w:rPr>
          <w:rFonts w:ascii="Aptos" w:eastAsia="Calibri" w:hAnsi="Aptos" w:cs="Calibri"/>
          <w:color w:val="000000"/>
        </w:rPr>
        <w:t xml:space="preserve">Staff must not use these sites to contact or communicate with current students, </w:t>
      </w:r>
      <w:r>
        <w:rPr>
          <w:rFonts w:ascii="Aptos" w:eastAsia="Calibri" w:hAnsi="Aptos" w:cs="Calibri"/>
          <w:color w:val="000000"/>
        </w:rPr>
        <w:t>former</w:t>
      </w:r>
      <w:r w:rsidRPr="00E312B2">
        <w:rPr>
          <w:rFonts w:ascii="Aptos" w:eastAsia="Calibri" w:hAnsi="Aptos" w:cs="Calibri"/>
          <w:color w:val="000000"/>
        </w:rPr>
        <w:t xml:space="preserve"> students under the age of 18 or </w:t>
      </w:r>
      <w:r>
        <w:rPr>
          <w:rFonts w:ascii="Aptos" w:eastAsia="Calibri" w:hAnsi="Aptos" w:cs="Calibri"/>
          <w:color w:val="000000"/>
        </w:rPr>
        <w:t xml:space="preserve">those </w:t>
      </w:r>
      <w:r w:rsidRPr="00E312B2">
        <w:rPr>
          <w:rFonts w:ascii="Aptos" w:eastAsia="Calibri" w:hAnsi="Aptos" w:cs="Calibri"/>
          <w:color w:val="000000"/>
        </w:rPr>
        <w:t>who have recently left</w:t>
      </w:r>
      <w:r>
        <w:rPr>
          <w:rFonts w:ascii="Aptos" w:eastAsia="Calibri" w:hAnsi="Aptos" w:cs="Calibri"/>
          <w:color w:val="000000"/>
        </w:rPr>
        <w:t xml:space="preserve"> the school</w:t>
      </w:r>
      <w:r w:rsidRPr="00E312B2">
        <w:rPr>
          <w:rFonts w:ascii="Aptos" w:eastAsia="Calibri" w:hAnsi="Aptos" w:cs="Calibri"/>
          <w:color w:val="000000"/>
        </w:rPr>
        <w:t xml:space="preserve">. </w:t>
      </w:r>
    </w:p>
    <w:p w14:paraId="629EEB70" w14:textId="77777777" w:rsidR="00FD68B3" w:rsidRPr="00E312B2" w:rsidRDefault="00FD68B3" w:rsidP="00FD68B3">
      <w:pPr>
        <w:pStyle w:val="ListParagraph"/>
        <w:numPr>
          <w:ilvl w:val="2"/>
          <w:numId w:val="37"/>
        </w:numPr>
        <w:tabs>
          <w:tab w:val="num" w:pos="993"/>
        </w:tabs>
        <w:spacing w:before="40" w:after="40" w:line="288" w:lineRule="auto"/>
        <w:ind w:left="993" w:hanging="426"/>
        <w:contextualSpacing/>
        <w:jc w:val="both"/>
        <w:rPr>
          <w:rFonts w:ascii="Aptos" w:eastAsia="Calibri" w:hAnsi="Aptos" w:cs="Calibri"/>
          <w:color w:val="000000"/>
          <w:lang w:val="en-US"/>
        </w:rPr>
      </w:pPr>
      <w:r>
        <w:rPr>
          <w:rFonts w:ascii="Aptos" w:eastAsia="Calibri" w:hAnsi="Aptos" w:cs="Calibri"/>
          <w:color w:val="000000"/>
        </w:rPr>
        <w:t>Staff must take care</w:t>
      </w:r>
      <w:r w:rsidRPr="00E312B2">
        <w:rPr>
          <w:rFonts w:ascii="Aptos" w:eastAsia="Calibri" w:hAnsi="Aptos" w:cs="Calibri"/>
          <w:color w:val="000000"/>
        </w:rPr>
        <w:t xml:space="preserve"> when posting or commenting on posts</w:t>
      </w:r>
      <w:r>
        <w:rPr>
          <w:rFonts w:ascii="Aptos" w:eastAsia="Calibri" w:hAnsi="Aptos" w:cs="Calibri"/>
          <w:color w:val="000000"/>
        </w:rPr>
        <w:t xml:space="preserve"> to avoid putting</w:t>
      </w:r>
      <w:r w:rsidRPr="00E312B2">
        <w:rPr>
          <w:rFonts w:ascii="Aptos" w:eastAsia="Calibri" w:hAnsi="Aptos" w:cs="Calibri"/>
          <w:color w:val="000000"/>
        </w:rPr>
        <w:t xml:space="preserve"> themselves at risk of any accusations or</w:t>
      </w:r>
      <w:r>
        <w:rPr>
          <w:rFonts w:ascii="Aptos" w:eastAsia="Calibri" w:hAnsi="Aptos" w:cs="Calibri"/>
          <w:color w:val="000000"/>
        </w:rPr>
        <w:t xml:space="preserve"> of</w:t>
      </w:r>
      <w:r w:rsidRPr="00E312B2">
        <w:rPr>
          <w:rFonts w:ascii="Aptos" w:eastAsia="Calibri" w:hAnsi="Aptos" w:cs="Calibri"/>
          <w:color w:val="000000"/>
        </w:rPr>
        <w:t xml:space="preserve"> bring</w:t>
      </w:r>
      <w:r>
        <w:rPr>
          <w:rFonts w:ascii="Aptos" w:eastAsia="Calibri" w:hAnsi="Aptos" w:cs="Calibri"/>
          <w:color w:val="000000"/>
        </w:rPr>
        <w:t>ing</w:t>
      </w:r>
      <w:r w:rsidRPr="00E312B2">
        <w:rPr>
          <w:rFonts w:ascii="Aptos" w:eastAsia="Calibri" w:hAnsi="Aptos" w:cs="Calibri"/>
          <w:color w:val="000000"/>
        </w:rPr>
        <w:t xml:space="preserve"> their school into disrepute. </w:t>
      </w:r>
    </w:p>
    <w:p w14:paraId="05BB0AD2" w14:textId="77777777" w:rsidR="00FD68B3" w:rsidRPr="00E312B2" w:rsidRDefault="00FD68B3" w:rsidP="00FD68B3">
      <w:pPr>
        <w:pStyle w:val="ListParagraph"/>
        <w:numPr>
          <w:ilvl w:val="2"/>
          <w:numId w:val="37"/>
        </w:numPr>
        <w:tabs>
          <w:tab w:val="num" w:pos="993"/>
        </w:tabs>
        <w:spacing w:before="40" w:after="40" w:line="288" w:lineRule="auto"/>
        <w:ind w:left="993" w:hanging="426"/>
        <w:contextualSpacing/>
        <w:jc w:val="both"/>
        <w:rPr>
          <w:rFonts w:ascii="Aptos" w:eastAsia="Calibri" w:hAnsi="Aptos" w:cs="Calibri"/>
          <w:color w:val="000000"/>
        </w:rPr>
      </w:pPr>
      <w:r w:rsidRPr="00E312B2">
        <w:rPr>
          <w:rFonts w:ascii="Aptos" w:eastAsia="Calibri" w:hAnsi="Aptos" w:cs="Calibri"/>
          <w:color w:val="000000"/>
        </w:rPr>
        <w:t xml:space="preserve">If you become aware of inappropriate material online about yourself, the school, a student, a colleague or the Group, you must inform a senior </w:t>
      </w:r>
      <w:proofErr w:type="gramStart"/>
      <w:r w:rsidRPr="00E312B2">
        <w:rPr>
          <w:rFonts w:ascii="Aptos" w:eastAsia="Calibri" w:hAnsi="Aptos" w:cs="Calibri"/>
          <w:color w:val="000000"/>
        </w:rPr>
        <w:t>leader</w:t>
      </w:r>
      <w:proofErr w:type="gramEnd"/>
      <w:r w:rsidRPr="00E312B2">
        <w:rPr>
          <w:rFonts w:ascii="Aptos" w:eastAsia="Calibri" w:hAnsi="Aptos" w:cs="Calibri"/>
          <w:color w:val="000000"/>
        </w:rPr>
        <w:t xml:space="preserve"> and they will instruct a member of staff to check the allegations and inform the appropriate authorities.</w:t>
      </w:r>
    </w:p>
    <w:p w14:paraId="739AD9AD" w14:textId="77777777" w:rsidR="00FD68B3" w:rsidRPr="00E312B2" w:rsidRDefault="00FD68B3" w:rsidP="00FD68B3">
      <w:pPr>
        <w:pStyle w:val="ListParagraph"/>
        <w:numPr>
          <w:ilvl w:val="2"/>
          <w:numId w:val="37"/>
        </w:numPr>
        <w:tabs>
          <w:tab w:val="left" w:pos="993"/>
        </w:tabs>
        <w:spacing w:before="40" w:after="40" w:line="288" w:lineRule="auto"/>
        <w:ind w:left="993" w:hanging="426"/>
        <w:contextualSpacing/>
        <w:jc w:val="both"/>
        <w:rPr>
          <w:rFonts w:ascii="Aptos" w:eastAsia="Calibri" w:hAnsi="Aptos" w:cs="Calibri"/>
          <w:color w:val="000000"/>
        </w:rPr>
      </w:pPr>
      <w:r w:rsidRPr="00E312B2">
        <w:rPr>
          <w:rFonts w:ascii="Aptos" w:eastAsia="Calibri" w:hAnsi="Aptos" w:cs="Calibri"/>
          <w:color w:val="000000"/>
        </w:rPr>
        <w:t>Staff should not follow students</w:t>
      </w:r>
      <w:r>
        <w:rPr>
          <w:rFonts w:ascii="Aptos" w:eastAsia="Calibri" w:hAnsi="Aptos" w:cs="Calibri"/>
          <w:color w:val="000000"/>
        </w:rPr>
        <w:t xml:space="preserve"> on social media </w:t>
      </w:r>
      <w:r w:rsidRPr="00E312B2">
        <w:rPr>
          <w:rFonts w:ascii="Aptos" w:eastAsia="Calibri" w:hAnsi="Aptos" w:cs="Calibri"/>
          <w:color w:val="000000"/>
        </w:rPr>
        <w:t>and should take steps to prevent students from following them.</w:t>
      </w:r>
    </w:p>
    <w:p w14:paraId="169DB551" w14:textId="77777777" w:rsidR="00FD68B3" w:rsidRPr="00E312B2" w:rsidRDefault="00FD68B3" w:rsidP="00FD68B3">
      <w:pPr>
        <w:pStyle w:val="ListParagraph"/>
        <w:numPr>
          <w:ilvl w:val="2"/>
          <w:numId w:val="37"/>
        </w:numPr>
        <w:tabs>
          <w:tab w:val="left" w:pos="993"/>
        </w:tabs>
        <w:spacing w:before="40" w:after="40" w:line="288" w:lineRule="auto"/>
        <w:ind w:left="993" w:hanging="426"/>
        <w:contextualSpacing/>
        <w:jc w:val="both"/>
        <w:rPr>
          <w:rFonts w:ascii="Aptos" w:eastAsia="Calibri" w:hAnsi="Aptos" w:cs="Calibri"/>
          <w:color w:val="000000"/>
          <w:lang w:val="en-US"/>
        </w:rPr>
      </w:pPr>
      <w:r w:rsidRPr="00E312B2">
        <w:rPr>
          <w:rFonts w:ascii="Aptos" w:eastAsia="Calibri" w:hAnsi="Aptos" w:cs="Calibri"/>
          <w:color w:val="000000"/>
        </w:rPr>
        <w:t>Staff must comply with the school image use policy, such as not including pupil</w:t>
      </w:r>
      <w:r>
        <w:rPr>
          <w:rFonts w:ascii="Aptos" w:eastAsia="Calibri" w:hAnsi="Aptos" w:cs="Calibri"/>
          <w:color w:val="000000"/>
        </w:rPr>
        <w:t xml:space="preserve"> surnames</w:t>
      </w:r>
      <w:r w:rsidRPr="00E312B2">
        <w:rPr>
          <w:rFonts w:ascii="Aptos" w:eastAsia="Calibri" w:hAnsi="Aptos" w:cs="Calibri"/>
          <w:color w:val="000000"/>
        </w:rPr>
        <w:t xml:space="preserve"> with pictures and ensuring parental permission has been given before posting a child’s image.</w:t>
      </w:r>
    </w:p>
    <w:p w14:paraId="3B419475" w14:textId="77777777" w:rsidR="00FD68B3" w:rsidRPr="00E312B2"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sidRPr="00E312B2">
        <w:rPr>
          <w:rFonts w:ascii="Aptos" w:eastAsia="Calibri" w:hAnsi="Aptos" w:cs="Calibri"/>
          <w:color w:val="000000"/>
        </w:rPr>
        <w:t xml:space="preserve">If </w:t>
      </w:r>
      <w:r>
        <w:rPr>
          <w:rFonts w:ascii="Aptos" w:eastAsia="Calibri" w:hAnsi="Aptos" w:cs="Calibri"/>
          <w:color w:val="000000"/>
        </w:rPr>
        <w:t>anything occurs which concerns you or makes you feel</w:t>
      </w:r>
      <w:r w:rsidRPr="00E312B2">
        <w:rPr>
          <w:rFonts w:ascii="Aptos" w:eastAsia="Calibri" w:hAnsi="Aptos" w:cs="Calibri"/>
          <w:color w:val="000000"/>
        </w:rPr>
        <w:t xml:space="preserve"> uncomfortable, you must discuss this with a senior colleague as soon as possible, even if it turns out that nothing untoward has happened.  You must make a written record, dated and signed, of any such incident. Guidance </w:t>
      </w:r>
      <w:r>
        <w:rPr>
          <w:rFonts w:ascii="Aptos" w:eastAsia="Calibri" w:hAnsi="Aptos" w:cs="Calibri"/>
          <w:color w:val="000000"/>
        </w:rPr>
        <w:t>regarding</w:t>
      </w:r>
      <w:r w:rsidRPr="00E312B2">
        <w:rPr>
          <w:rFonts w:ascii="Aptos" w:eastAsia="Calibri" w:hAnsi="Aptos" w:cs="Calibri"/>
          <w:color w:val="000000"/>
        </w:rPr>
        <w:t xml:space="preserve"> low level concerns in your school’s safeguarding policy should be followed. </w:t>
      </w:r>
    </w:p>
    <w:p w14:paraId="5DE9108A" w14:textId="77777777" w:rsidR="00FD68B3" w:rsidRPr="00E312B2" w:rsidRDefault="00FD68B3" w:rsidP="00FD68B3">
      <w:pPr>
        <w:pStyle w:val="ListParagraph"/>
        <w:numPr>
          <w:ilvl w:val="0"/>
          <w:numId w:val="37"/>
        </w:numPr>
        <w:spacing w:before="40" w:after="40" w:line="288" w:lineRule="auto"/>
        <w:contextualSpacing/>
        <w:jc w:val="both"/>
        <w:rPr>
          <w:rFonts w:ascii="Aptos" w:eastAsia="Calibri" w:hAnsi="Aptos" w:cs="Calibri"/>
          <w:color w:val="000000"/>
        </w:rPr>
      </w:pPr>
      <w:r>
        <w:rPr>
          <w:rFonts w:ascii="Aptos" w:eastAsia="Calibri" w:hAnsi="Aptos" w:cs="Calibri"/>
          <w:color w:val="000000"/>
        </w:rPr>
        <w:t>If</w:t>
      </w:r>
      <w:r w:rsidRPr="00E312B2">
        <w:rPr>
          <w:rFonts w:ascii="Aptos" w:eastAsia="Calibri" w:hAnsi="Aptos" w:cs="Calibri"/>
          <w:color w:val="000000"/>
        </w:rPr>
        <w:t xml:space="preserve"> an allegation is made against a member of staff, contractor or volunteer, the Group is committed to dealing with the allegation fairly, quickly and consistently, in a way that provides effective protection for the child and supports the person who is the subject of the allegation.  </w:t>
      </w:r>
    </w:p>
    <w:p w14:paraId="512C5546" w14:textId="77777777" w:rsidR="00FD68B3" w:rsidRPr="00E312B2" w:rsidRDefault="00FD68B3" w:rsidP="00FD68B3">
      <w:pPr>
        <w:pStyle w:val="ListParagraph"/>
        <w:numPr>
          <w:ilvl w:val="0"/>
          <w:numId w:val="37"/>
        </w:numPr>
        <w:spacing w:before="40" w:after="40" w:line="288" w:lineRule="auto"/>
        <w:contextualSpacing/>
        <w:rPr>
          <w:rFonts w:ascii="Aptos" w:eastAsia="Calibri" w:hAnsi="Aptos" w:cs="Calibri"/>
          <w:color w:val="000000"/>
        </w:rPr>
      </w:pPr>
      <w:r w:rsidRPr="00E312B2">
        <w:rPr>
          <w:rFonts w:ascii="Aptos" w:eastAsia="Calibri" w:hAnsi="Aptos" w:cs="Calibri"/>
          <w:color w:val="000000"/>
        </w:rPr>
        <w:t>Staff should familiarise themselves with information relevant to staff-student relationships in the</w:t>
      </w:r>
      <w:r>
        <w:rPr>
          <w:rFonts w:ascii="Aptos" w:eastAsia="Calibri" w:hAnsi="Aptos" w:cs="Calibri"/>
          <w:color w:val="000000"/>
        </w:rPr>
        <w:t xml:space="preserve">ir school </w:t>
      </w:r>
      <w:r w:rsidRPr="00E312B2">
        <w:rPr>
          <w:rFonts w:ascii="Aptos" w:eastAsia="Calibri" w:hAnsi="Aptos" w:cs="Calibri"/>
          <w:color w:val="000000"/>
        </w:rPr>
        <w:t>policies and procedures</w:t>
      </w:r>
      <w:r>
        <w:rPr>
          <w:rFonts w:ascii="Aptos" w:eastAsia="Calibri" w:hAnsi="Aptos" w:cs="Calibri"/>
          <w:color w:val="000000"/>
        </w:rPr>
        <w:t>, such as:</w:t>
      </w:r>
    </w:p>
    <w:p w14:paraId="2CD041C9" w14:textId="77777777" w:rsidR="00FD68B3" w:rsidRPr="00E312B2" w:rsidRDefault="00FD68B3" w:rsidP="00FD68B3">
      <w:pPr>
        <w:pStyle w:val="ListParagraph"/>
        <w:numPr>
          <w:ilvl w:val="2"/>
          <w:numId w:val="37"/>
        </w:numPr>
        <w:tabs>
          <w:tab w:val="left" w:pos="993"/>
          <w:tab w:val="num" w:pos="1276"/>
        </w:tabs>
        <w:spacing w:before="40" w:after="40" w:line="288" w:lineRule="auto"/>
        <w:ind w:left="1276" w:hanging="709"/>
        <w:contextualSpacing/>
        <w:rPr>
          <w:rFonts w:ascii="Aptos" w:eastAsia="Calibri" w:hAnsi="Aptos" w:cs="Calibri"/>
          <w:color w:val="000000"/>
        </w:rPr>
      </w:pPr>
      <w:r w:rsidRPr="00E312B2">
        <w:rPr>
          <w:rFonts w:ascii="Aptos" w:eastAsia="Calibri" w:hAnsi="Aptos" w:cs="Calibri"/>
          <w:color w:val="000000"/>
        </w:rPr>
        <w:t xml:space="preserve">Safeguarding Policy and Child Protection Policy and </w:t>
      </w:r>
      <w:proofErr w:type="gramStart"/>
      <w:r w:rsidRPr="00E312B2">
        <w:rPr>
          <w:rFonts w:ascii="Aptos" w:eastAsia="Calibri" w:hAnsi="Aptos" w:cs="Calibri"/>
          <w:color w:val="000000"/>
        </w:rPr>
        <w:t>Procedures;</w:t>
      </w:r>
      <w:proofErr w:type="gramEnd"/>
    </w:p>
    <w:p w14:paraId="4C789050" w14:textId="77777777" w:rsidR="00FD68B3" w:rsidRPr="00E312B2" w:rsidRDefault="00FD68B3" w:rsidP="00FD68B3">
      <w:pPr>
        <w:pStyle w:val="ListParagraph"/>
        <w:numPr>
          <w:ilvl w:val="2"/>
          <w:numId w:val="37"/>
        </w:numPr>
        <w:tabs>
          <w:tab w:val="left" w:pos="993"/>
          <w:tab w:val="num" w:pos="1276"/>
        </w:tabs>
        <w:spacing w:before="40" w:after="40" w:line="288" w:lineRule="auto"/>
        <w:ind w:left="1276" w:hanging="709"/>
        <w:contextualSpacing/>
        <w:rPr>
          <w:rFonts w:ascii="Aptos" w:eastAsia="Calibri" w:hAnsi="Aptos" w:cs="Calibri"/>
          <w:color w:val="000000"/>
        </w:rPr>
      </w:pPr>
      <w:r w:rsidRPr="00E312B2">
        <w:rPr>
          <w:rFonts w:ascii="Aptos" w:eastAsia="Calibri" w:hAnsi="Aptos" w:cs="Calibri"/>
          <w:color w:val="000000"/>
        </w:rPr>
        <w:t xml:space="preserve">Behaviour and </w:t>
      </w:r>
      <w:proofErr w:type="gramStart"/>
      <w:r w:rsidRPr="00E312B2">
        <w:rPr>
          <w:rFonts w:ascii="Aptos" w:eastAsia="Calibri" w:hAnsi="Aptos" w:cs="Calibri"/>
          <w:color w:val="000000"/>
        </w:rPr>
        <w:t>Discipline;</w:t>
      </w:r>
      <w:proofErr w:type="gramEnd"/>
    </w:p>
    <w:p w14:paraId="4845342A" w14:textId="77777777" w:rsidR="00FD68B3" w:rsidRPr="00E312B2" w:rsidRDefault="00FD68B3" w:rsidP="00FD68B3">
      <w:pPr>
        <w:pStyle w:val="ListParagraph"/>
        <w:numPr>
          <w:ilvl w:val="2"/>
          <w:numId w:val="37"/>
        </w:numPr>
        <w:tabs>
          <w:tab w:val="left" w:pos="993"/>
          <w:tab w:val="num" w:pos="1276"/>
        </w:tabs>
        <w:spacing w:before="40" w:after="40" w:line="288" w:lineRule="auto"/>
        <w:ind w:left="1276" w:hanging="709"/>
        <w:contextualSpacing/>
        <w:rPr>
          <w:rFonts w:ascii="Aptos" w:eastAsia="Calibri" w:hAnsi="Aptos" w:cs="Calibri"/>
          <w:color w:val="000000"/>
        </w:rPr>
      </w:pPr>
      <w:r w:rsidRPr="00E312B2">
        <w:rPr>
          <w:rFonts w:ascii="Aptos" w:eastAsia="Calibri" w:hAnsi="Aptos" w:cs="Calibri"/>
          <w:color w:val="000000"/>
        </w:rPr>
        <w:t xml:space="preserve">Physical </w:t>
      </w:r>
      <w:proofErr w:type="gramStart"/>
      <w:r w:rsidRPr="00E312B2">
        <w:rPr>
          <w:rFonts w:ascii="Aptos" w:eastAsia="Calibri" w:hAnsi="Aptos" w:cs="Calibri"/>
          <w:color w:val="000000"/>
        </w:rPr>
        <w:t>Restraint;</w:t>
      </w:r>
      <w:proofErr w:type="gramEnd"/>
    </w:p>
    <w:p w14:paraId="21EF06B4" w14:textId="77777777" w:rsidR="00FD68B3" w:rsidRPr="00E312B2" w:rsidRDefault="00FD68B3" w:rsidP="00FD68B3">
      <w:pPr>
        <w:pStyle w:val="ListParagraph"/>
        <w:numPr>
          <w:ilvl w:val="2"/>
          <w:numId w:val="37"/>
        </w:numPr>
        <w:tabs>
          <w:tab w:val="left" w:pos="993"/>
          <w:tab w:val="num" w:pos="1276"/>
        </w:tabs>
        <w:spacing w:before="40" w:after="40" w:line="288" w:lineRule="auto"/>
        <w:ind w:left="1276" w:hanging="709"/>
        <w:contextualSpacing/>
        <w:rPr>
          <w:rFonts w:ascii="Aptos" w:eastAsia="Calibri" w:hAnsi="Aptos" w:cs="Calibri"/>
          <w:color w:val="000000"/>
        </w:rPr>
      </w:pPr>
      <w:r w:rsidRPr="00E312B2">
        <w:rPr>
          <w:rFonts w:ascii="Aptos" w:eastAsia="Calibri" w:hAnsi="Aptos" w:cs="Calibri"/>
          <w:color w:val="000000"/>
        </w:rPr>
        <w:t xml:space="preserve">Email and Internet Acceptable Use </w:t>
      </w:r>
      <w:proofErr w:type="gramStart"/>
      <w:r w:rsidRPr="00E312B2">
        <w:rPr>
          <w:rFonts w:ascii="Aptos" w:eastAsia="Calibri" w:hAnsi="Aptos" w:cs="Calibri"/>
          <w:color w:val="000000"/>
        </w:rPr>
        <w:t>Policy;</w:t>
      </w:r>
      <w:proofErr w:type="gramEnd"/>
    </w:p>
    <w:p w14:paraId="69E0D9E4" w14:textId="77777777" w:rsidR="00FD68B3" w:rsidRDefault="00FD68B3" w:rsidP="00FD68B3">
      <w:pPr>
        <w:pStyle w:val="ListParagraph"/>
        <w:numPr>
          <w:ilvl w:val="2"/>
          <w:numId w:val="37"/>
        </w:numPr>
        <w:tabs>
          <w:tab w:val="left" w:pos="993"/>
          <w:tab w:val="num" w:pos="1276"/>
        </w:tabs>
        <w:spacing w:before="40" w:after="40" w:line="288" w:lineRule="auto"/>
        <w:ind w:left="1276" w:hanging="709"/>
        <w:contextualSpacing/>
        <w:rPr>
          <w:rFonts w:ascii="Aptos" w:eastAsia="Calibri" w:hAnsi="Aptos" w:cs="Calibri"/>
          <w:color w:val="000000"/>
        </w:rPr>
      </w:pPr>
      <w:r w:rsidRPr="00E312B2">
        <w:rPr>
          <w:rFonts w:ascii="Aptos" w:eastAsia="Calibri" w:hAnsi="Aptos" w:cs="Calibri"/>
          <w:color w:val="000000"/>
        </w:rPr>
        <w:t>Social Media Policy.</w:t>
      </w:r>
    </w:p>
    <w:p w14:paraId="0A03B74C" w14:textId="77777777" w:rsidR="009C71F3" w:rsidRPr="00AD4E88" w:rsidRDefault="009C71F3" w:rsidP="00B151CB">
      <w:pPr>
        <w:jc w:val="both"/>
        <w:rPr>
          <w:rFonts w:ascii="Aptos" w:hAnsi="Aptos" w:cs="Arial"/>
        </w:rPr>
      </w:pPr>
    </w:p>
    <w:sectPr w:rsidR="009C71F3" w:rsidRPr="00AD4E88" w:rsidSect="00BF5054">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Frazer Smith" w:date="2023-06-02T09:54:00Z" w:initials="FS">
    <w:p w14:paraId="14BCAB3F" w14:textId="77777777" w:rsidR="00AC5D76" w:rsidRDefault="00AC5D76" w:rsidP="007565A0">
      <w:pPr>
        <w:pStyle w:val="CommentText"/>
      </w:pPr>
      <w:r>
        <w:rPr>
          <w:rStyle w:val="CommentReference"/>
        </w:rPr>
        <w:annotationRef/>
      </w:r>
      <w:r>
        <w:t>CHANGE OF CONTENT</w:t>
      </w:r>
    </w:p>
  </w:comment>
  <w:comment w:id="12" w:author="Frazer Smith" w:date="2020-06-19T10:40:00Z" w:initials="FS">
    <w:p w14:paraId="32FC08C8" w14:textId="77777777" w:rsidR="008900A7" w:rsidRDefault="008900A7">
      <w:pPr>
        <w:pStyle w:val="CommentText"/>
      </w:pPr>
      <w:r>
        <w:rPr>
          <w:rStyle w:val="CommentReference"/>
        </w:rPr>
        <w:annotationRef/>
      </w:r>
      <w:r>
        <w:t>Schools may wish to include details here of the full team or reference to where this may be found e.g. in an appendix.</w:t>
      </w:r>
    </w:p>
  </w:comment>
  <w:comment w:id="13" w:author="Frazer Smith" w:date="2020-06-19T10:42:00Z" w:initials="FS">
    <w:p w14:paraId="0BB7BBF6" w14:textId="77777777" w:rsidR="009C53D1" w:rsidRDefault="009C53D1" w:rsidP="009C53D1">
      <w:pPr>
        <w:pStyle w:val="CommentText"/>
      </w:pPr>
      <w:r>
        <w:rPr>
          <w:rStyle w:val="CommentReference"/>
        </w:rPr>
        <w:annotationRef/>
      </w:r>
      <w:r>
        <w:t>Schools should omit this if they do not have early years provision.</w:t>
      </w:r>
    </w:p>
  </w:comment>
  <w:comment w:id="15" w:author="Frazer Smith" w:date="2021-06-24T11:09:00Z" w:initials="FS">
    <w:p w14:paraId="38070ECD" w14:textId="77777777" w:rsidR="009C53D1" w:rsidRDefault="009C53D1" w:rsidP="009C53D1">
      <w:pPr>
        <w:pStyle w:val="CommentText"/>
      </w:pPr>
      <w:r>
        <w:rPr>
          <w:rStyle w:val="CommentReference"/>
        </w:rPr>
        <w:annotationRef/>
      </w:r>
      <w:r>
        <w:t>Schools without early years provision can omit this section.</w:t>
      </w:r>
    </w:p>
  </w:comment>
  <w:comment w:id="16" w:author="Frazer Smith" w:date="2022-06-06T08:40:00Z" w:initials="FS">
    <w:p w14:paraId="01CFA0BF" w14:textId="77777777" w:rsidR="009C53D1" w:rsidRDefault="009C53D1" w:rsidP="009C53D1">
      <w:pPr>
        <w:pStyle w:val="CommentText"/>
      </w:pPr>
      <w:r>
        <w:rPr>
          <w:rStyle w:val="CommentReference"/>
        </w:rPr>
        <w:annotationRef/>
      </w:r>
      <w:r w:rsidRPr="00CC61C1">
        <w:rPr>
          <w:highlight w:val="yellow"/>
        </w:rPr>
        <w:t>Updated guidance (can be removed for schools without boarding provision.</w:t>
      </w:r>
      <w:r>
        <w:rPr>
          <w:highlight w:val="yellow"/>
        </w:rPr>
        <w:t>)</w:t>
      </w:r>
    </w:p>
  </w:comment>
  <w:comment w:id="14" w:author="Frazer Smith" w:date="2023-06-02T14:35:00Z" w:initials="FS">
    <w:p w14:paraId="155683CD" w14:textId="77777777" w:rsidR="009C53D1" w:rsidRDefault="009C53D1" w:rsidP="009C53D1">
      <w:pPr>
        <w:pStyle w:val="CommentText"/>
      </w:pPr>
      <w:r>
        <w:rPr>
          <w:rStyle w:val="CommentReference"/>
        </w:rPr>
        <w:annotationRef/>
      </w:r>
      <w:r>
        <w:t>Documentation updated.</w:t>
      </w:r>
    </w:p>
  </w:comment>
  <w:comment w:id="17" w:author="Frazer Smith" w:date="2024-05-30T13:39:00Z" w:initials="FS">
    <w:p w14:paraId="0DFD5F99" w14:textId="77777777" w:rsidR="00BB696F" w:rsidRDefault="00BB696F" w:rsidP="00BB696F">
      <w:pPr>
        <w:pStyle w:val="CommentText"/>
      </w:pPr>
      <w:r>
        <w:rPr>
          <w:rStyle w:val="CommentReference"/>
        </w:rPr>
        <w:annotationRef/>
      </w:r>
      <w:r>
        <w:t>Exploitation added for consistency with statutory guidance.  Addition to safeguarding definition consistent with statutory guidance</w:t>
      </w:r>
    </w:p>
  </w:comment>
  <w:comment w:id="18" w:author="Frazer Smith" w:date="2024-06-04T09:12:00Z" w:initials="FS">
    <w:p w14:paraId="661F77D3" w14:textId="77777777" w:rsidR="00AD3048" w:rsidRDefault="00AD3048" w:rsidP="00AD3048">
      <w:pPr>
        <w:pStyle w:val="CommentText"/>
      </w:pPr>
      <w:r>
        <w:rPr>
          <w:rStyle w:val="CommentReference"/>
        </w:rPr>
        <w:annotationRef/>
      </w:r>
      <w:r>
        <w:t>Additional content to definition of safeguarding</w:t>
      </w:r>
    </w:p>
  </w:comment>
  <w:comment w:id="19" w:author="Frazer Smith" w:date="2020-06-19T12:15:00Z" w:initials="FS">
    <w:p w14:paraId="21D48737" w14:textId="03CC64FD" w:rsidR="008C6FDF" w:rsidRDefault="008C6FDF">
      <w:pPr>
        <w:pStyle w:val="CommentText"/>
      </w:pPr>
      <w:r>
        <w:rPr>
          <w:rStyle w:val="CommentReference"/>
        </w:rPr>
        <w:annotationRef/>
      </w:r>
      <w:r>
        <w:rPr>
          <w:sz w:val="22"/>
          <w:szCs w:val="22"/>
        </w:rPr>
        <w:t>School</w:t>
      </w:r>
      <w:r w:rsidRPr="00DA5A3C">
        <w:rPr>
          <w:sz w:val="22"/>
          <w:szCs w:val="22"/>
        </w:rPr>
        <w:t xml:space="preserve"> policy should include reference, as appropriate to</w:t>
      </w:r>
      <w:r>
        <w:rPr>
          <w:sz w:val="22"/>
          <w:szCs w:val="22"/>
        </w:rPr>
        <w:t xml:space="preserve"> each school’s</w:t>
      </w:r>
      <w:r w:rsidRPr="00DA5A3C">
        <w:rPr>
          <w:sz w:val="22"/>
          <w:szCs w:val="22"/>
        </w:rPr>
        <w:t xml:space="preserve"> </w:t>
      </w:r>
      <w:r>
        <w:rPr>
          <w:sz w:val="22"/>
          <w:szCs w:val="22"/>
        </w:rPr>
        <w:t xml:space="preserve">student cohort, to </w:t>
      </w:r>
      <w:r w:rsidRPr="00DA5A3C">
        <w:rPr>
          <w:sz w:val="22"/>
          <w:szCs w:val="22"/>
        </w:rPr>
        <w:t xml:space="preserve">specific safeguarding concerns such as children missing education, </w:t>
      </w:r>
      <w:r>
        <w:rPr>
          <w:sz w:val="22"/>
          <w:szCs w:val="22"/>
        </w:rPr>
        <w:t>FGM</w:t>
      </w:r>
      <w:r w:rsidRPr="00DA5A3C">
        <w:rPr>
          <w:sz w:val="22"/>
          <w:szCs w:val="22"/>
        </w:rPr>
        <w:t>, child sexual exploitation, radicalisation, so-called honour-based violence and forced marriage</w:t>
      </w:r>
      <w:r>
        <w:rPr>
          <w:sz w:val="22"/>
          <w:szCs w:val="22"/>
        </w:rPr>
        <w:t>. Appendix 1 provides template wording.</w:t>
      </w:r>
    </w:p>
  </w:comment>
  <w:comment w:id="21" w:author="Danielle Francombe" w:date="2022-06-21T09:49:00Z" w:initials="DF">
    <w:p w14:paraId="1F6BE8D8" w14:textId="35821399" w:rsidR="008C6FDF" w:rsidRPr="00376323" w:rsidRDefault="008C6FDF" w:rsidP="00376323">
      <w:pPr>
        <w:pStyle w:val="Default"/>
        <w:jc w:val="both"/>
      </w:pPr>
      <w:r>
        <w:rPr>
          <w:rStyle w:val="CommentReference"/>
        </w:rPr>
        <w:annotationRef/>
      </w:r>
      <w:r w:rsidRPr="003C2B92">
        <w:rPr>
          <w:highlight w:val="yellow"/>
        </w:rPr>
        <w:t>This essentially duplicates that wording set out below in the “What staff should do if a child is suffering, or is likely to suffer from harm” section and so we have removed it here</w:t>
      </w:r>
      <w:r>
        <w:t>.</w:t>
      </w:r>
    </w:p>
    <w:p w14:paraId="650D28EF" w14:textId="7DA1B26D" w:rsidR="008C6FDF" w:rsidRDefault="008C6FDF">
      <w:pPr>
        <w:pStyle w:val="CommentText"/>
      </w:pPr>
    </w:p>
  </w:comment>
  <w:comment w:id="22" w:author="Frazer Smith" w:date="2024-05-30T13:52:00Z" w:initials="FS">
    <w:p w14:paraId="496F1BF1" w14:textId="77777777" w:rsidR="005112B9" w:rsidRDefault="005112B9" w:rsidP="005112B9">
      <w:pPr>
        <w:pStyle w:val="CommentText"/>
      </w:pPr>
      <w:r>
        <w:rPr>
          <w:rStyle w:val="CommentReference"/>
        </w:rPr>
        <w:annotationRef/>
      </w:r>
      <w:r>
        <w:t>Slight change of content.</w:t>
      </w:r>
    </w:p>
  </w:comment>
  <w:comment w:id="23" w:author="Frazer Smith" w:date="2024-05-30T14:46:00Z" w:initials="FS">
    <w:p w14:paraId="59770FEB" w14:textId="77777777" w:rsidR="00BB5856" w:rsidRDefault="00BB5856" w:rsidP="00BB5856">
      <w:pPr>
        <w:pStyle w:val="CommentText"/>
      </w:pPr>
      <w:r>
        <w:rPr>
          <w:rStyle w:val="CommentReference"/>
        </w:rPr>
        <w:annotationRef/>
      </w:r>
      <w:r>
        <w:t>Change of content.</w:t>
      </w:r>
    </w:p>
  </w:comment>
  <w:comment w:id="24" w:author="Frazer Smith" w:date="2020-06-19T12:28:00Z" w:initials="FS">
    <w:p w14:paraId="4708598B" w14:textId="77777777" w:rsidR="00B03EAC" w:rsidRDefault="00B03EAC" w:rsidP="00B03EAC">
      <w:pPr>
        <w:pStyle w:val="CommentText"/>
      </w:pPr>
      <w:r>
        <w:rPr>
          <w:rStyle w:val="CommentReference"/>
        </w:rPr>
        <w:annotationRef/>
      </w:r>
      <w:r w:rsidRPr="00D66FD8">
        <w:t>These will be the school’s local authority, clinical commissioning group for the local area, and chief officer of police for the police area in the local authority area.</w:t>
      </w:r>
    </w:p>
  </w:comment>
  <w:comment w:id="25" w:author="Frazer Smith" w:date="2020-06-19T12:29:00Z" w:initials="FS">
    <w:p w14:paraId="7B56E96D" w14:textId="242FA4C6" w:rsidR="008C6FDF" w:rsidRDefault="008C6FDF">
      <w:pPr>
        <w:pStyle w:val="CommentText"/>
      </w:pPr>
      <w:r>
        <w:rPr>
          <w:rStyle w:val="CommentReference"/>
        </w:rPr>
        <w:annotationRef/>
      </w:r>
      <w:r w:rsidRPr="00477446">
        <w:rPr>
          <w:rFonts w:ascii="Calibri" w:hAnsi="Calibri"/>
          <w:bCs/>
          <w:iCs/>
        </w:rPr>
        <w:t>It is possible that staff may encounter these issues relating to a girl in the family of a boy in a single sex school and they should still take action. It may also be that staff in all-boy settings work across a cluster in a mixed or girls’ school, so they need to know the risks and their duty to report.</w:t>
      </w:r>
    </w:p>
  </w:comment>
  <w:comment w:id="26" w:author="Frazer Smith" w:date="2024-05-30T13:53:00Z" w:initials="FS">
    <w:p w14:paraId="709A0F4D" w14:textId="77777777" w:rsidR="005112B9" w:rsidRDefault="005112B9" w:rsidP="005112B9">
      <w:pPr>
        <w:pStyle w:val="CommentText"/>
      </w:pPr>
      <w:r>
        <w:rPr>
          <w:rStyle w:val="CommentReference"/>
        </w:rPr>
        <w:annotationRef/>
      </w:r>
      <w:r>
        <w:t>Additional content.</w:t>
      </w:r>
    </w:p>
  </w:comment>
  <w:comment w:id="27" w:author="Frazer Smith" w:date="2020-06-19T12:36:00Z" w:initials="FS">
    <w:p w14:paraId="53D246FE" w14:textId="51A052E4" w:rsidR="008C6FDF" w:rsidRDefault="008C6FDF">
      <w:pPr>
        <w:pStyle w:val="CommentText"/>
      </w:pPr>
      <w:r>
        <w:rPr>
          <w:rStyle w:val="CommentReference"/>
        </w:rPr>
        <w:annotationRef/>
      </w:r>
      <w:r>
        <w:t>Each school should have procedures to minimise peer on peer abuse. Each school should insert their arrangements here.</w:t>
      </w:r>
    </w:p>
  </w:comment>
  <w:comment w:id="28" w:author="Danielle Francombe" w:date="2022-06-21T10:09:00Z" w:initials="DF">
    <w:p w14:paraId="47F88162" w14:textId="453BCF36" w:rsidR="008C6FDF" w:rsidRDefault="008C6FDF">
      <w:pPr>
        <w:pStyle w:val="CommentText"/>
      </w:pPr>
      <w:r>
        <w:rPr>
          <w:rStyle w:val="CommentReference"/>
        </w:rPr>
        <w:annotationRef/>
      </w:r>
      <w:r w:rsidRPr="003C2B92">
        <w:rPr>
          <w:highlight w:val="yellow"/>
        </w:rPr>
        <w:t>This should reflect the provisions set out in Part 5 of KCSIE/local procedures</w:t>
      </w:r>
      <w:r>
        <w:rPr>
          <w:highlight w:val="yellow"/>
        </w:rPr>
        <w:t xml:space="preserve">.  </w:t>
      </w:r>
      <w:r w:rsidRPr="009D07BA">
        <w:rPr>
          <w:highlight w:val="yellow"/>
        </w:rPr>
        <w:t>Note also the obligation in the Independent School Standards Regulations Part 3 (which also applies to academies) to ensure draw up and effectively implement a pupil welfare written risk assessment policy, against which the school should be able to identify the actions taken to mitigate those risks.  The risks identified should always include child on child abuse, as the Ofsted Review made it clear that all school should assume this is taking place.</w:t>
      </w:r>
    </w:p>
  </w:comment>
  <w:comment w:id="29" w:author="Frazer Smith" w:date="2020-06-19T12:36:00Z" w:initials="FS">
    <w:p w14:paraId="1D3D62C7" w14:textId="2D795F27" w:rsidR="008C6FDF" w:rsidRDefault="008C6FDF">
      <w:pPr>
        <w:pStyle w:val="CommentText"/>
      </w:pPr>
      <w:r>
        <w:rPr>
          <w:rStyle w:val="CommentReference"/>
        </w:rPr>
        <w:annotationRef/>
      </w:r>
      <w:r>
        <w:rPr>
          <w:sz w:val="22"/>
          <w:szCs w:val="22"/>
        </w:rPr>
        <w:t>School</w:t>
      </w:r>
      <w:r w:rsidRPr="00E15BA9">
        <w:rPr>
          <w:sz w:val="22"/>
          <w:szCs w:val="22"/>
        </w:rPr>
        <w:t xml:space="preserve">s </w:t>
      </w:r>
      <w:r>
        <w:rPr>
          <w:sz w:val="22"/>
          <w:szCs w:val="22"/>
        </w:rPr>
        <w:t>should ensure sexting and the S</w:t>
      </w:r>
      <w:r w:rsidRPr="00E15BA9">
        <w:rPr>
          <w:sz w:val="22"/>
          <w:szCs w:val="22"/>
        </w:rPr>
        <w:t>chool’s approach to it is reflected in the child protection policy.</w:t>
      </w:r>
      <w:r>
        <w:rPr>
          <w:sz w:val="22"/>
          <w:szCs w:val="22"/>
        </w:rPr>
        <w:t xml:space="preserve"> Schools should insert their arrangements here.</w:t>
      </w:r>
    </w:p>
  </w:comment>
  <w:comment w:id="30" w:author="Frazer Smith" w:date="2020-06-19T12:37:00Z" w:initials="FS">
    <w:p w14:paraId="10E6064B" w14:textId="4FA6DC23" w:rsidR="008C6FDF" w:rsidRDefault="008C6FDF">
      <w:pPr>
        <w:pStyle w:val="CommentText"/>
      </w:pPr>
      <w:r>
        <w:rPr>
          <w:rStyle w:val="CommentReference"/>
        </w:rPr>
        <w:annotationRef/>
      </w:r>
      <w:r>
        <w:t>Each school should have procedures for how allegations of child-on-child abuse will be recorded, investigated and dealt with. Each school should insert their arrangements here in light of local policies and following any consultation and feedback from key stakeholders.  These should be consistent with Part 5 of KCSIE 2022 and local procedures.</w:t>
      </w:r>
    </w:p>
  </w:comment>
  <w:comment w:id="31" w:author="Frazer Smith" w:date="2020-06-19T12:38:00Z" w:initials="FS">
    <w:p w14:paraId="5118828C" w14:textId="6C4B1531" w:rsidR="008C6FDF" w:rsidRDefault="008C6FDF" w:rsidP="00BC26BB">
      <w:pPr>
        <w:pStyle w:val="CommentText"/>
        <w:rPr>
          <w:sz w:val="22"/>
          <w:szCs w:val="22"/>
        </w:rPr>
      </w:pPr>
      <w:r>
        <w:rPr>
          <w:rStyle w:val="CommentReference"/>
        </w:rPr>
        <w:annotationRef/>
      </w:r>
      <w:r w:rsidRPr="00AB7A3E">
        <w:rPr>
          <w:rFonts w:eastAsia="Arial"/>
          <w:color w:val="000000"/>
          <w:sz w:val="22"/>
          <w:szCs w:val="22"/>
        </w:rPr>
        <w:t xml:space="preserve">Schools </w:t>
      </w:r>
      <w:r>
        <w:rPr>
          <w:rFonts w:eastAsia="Arial"/>
          <w:color w:val="000000"/>
          <w:sz w:val="22"/>
          <w:szCs w:val="22"/>
        </w:rPr>
        <w:t xml:space="preserve">should have clear processes as to how </w:t>
      </w:r>
      <w:r w:rsidRPr="00AB7A3E">
        <w:rPr>
          <w:rFonts w:eastAsia="Arial"/>
          <w:color w:val="000000"/>
          <w:sz w:val="22"/>
          <w:szCs w:val="22"/>
        </w:rPr>
        <w:t xml:space="preserve">victims, perpetrators and any other child affected by </w:t>
      </w:r>
      <w:r>
        <w:rPr>
          <w:rFonts w:eastAsia="Arial"/>
          <w:color w:val="000000"/>
          <w:sz w:val="22"/>
          <w:szCs w:val="22"/>
        </w:rPr>
        <w:t>child-on-child</w:t>
      </w:r>
      <w:r w:rsidRPr="00AB7A3E">
        <w:rPr>
          <w:rFonts w:eastAsia="Arial"/>
          <w:color w:val="000000"/>
          <w:sz w:val="22"/>
          <w:szCs w:val="22"/>
        </w:rPr>
        <w:t xml:space="preserve"> abuse will be supported. </w:t>
      </w:r>
      <w:r w:rsidRPr="00AB7A3E">
        <w:rPr>
          <w:sz w:val="22"/>
          <w:szCs w:val="22"/>
        </w:rPr>
        <w:t>Schools should insert their arrangements here</w:t>
      </w:r>
      <w:r>
        <w:rPr>
          <w:sz w:val="22"/>
          <w:szCs w:val="22"/>
        </w:rPr>
        <w:t>.</w:t>
      </w:r>
    </w:p>
    <w:p w14:paraId="345510DF" w14:textId="77777777" w:rsidR="008C6FDF" w:rsidRDefault="008C6FDF" w:rsidP="00BC26BB">
      <w:pPr>
        <w:pStyle w:val="CommentText"/>
        <w:rPr>
          <w:sz w:val="22"/>
          <w:szCs w:val="22"/>
        </w:rPr>
      </w:pPr>
    </w:p>
    <w:p w14:paraId="308072FA" w14:textId="77777777" w:rsidR="008C6FDF" w:rsidRDefault="008C6FDF" w:rsidP="00BC26BB">
      <w:pPr>
        <w:pStyle w:val="CommentText"/>
        <w:rPr>
          <w:sz w:val="23"/>
          <w:szCs w:val="23"/>
        </w:rPr>
      </w:pPr>
      <w:r>
        <w:rPr>
          <w:sz w:val="23"/>
          <w:szCs w:val="23"/>
        </w:rPr>
        <w:t>Schools should also recognise that not everyone who has been subjected to sexual violence and/or sexual harassment considers themselves a victim or would want to be described in this way. Ultimately, schools should be prepared to use any term with which the individual child is most comfortable.</w:t>
      </w:r>
    </w:p>
    <w:p w14:paraId="6B259901" w14:textId="77777777" w:rsidR="008C6FDF" w:rsidRDefault="008C6FDF" w:rsidP="00BC26BB">
      <w:pPr>
        <w:pStyle w:val="CommentText"/>
        <w:rPr>
          <w:sz w:val="23"/>
          <w:szCs w:val="23"/>
        </w:rPr>
      </w:pPr>
    </w:p>
    <w:p w14:paraId="75756A58" w14:textId="4CFFA67A" w:rsidR="008C6FDF" w:rsidRDefault="008C6FDF" w:rsidP="00BC26BB">
      <w:pPr>
        <w:pStyle w:val="CommentText"/>
      </w:pPr>
      <w:r>
        <w:t>These should be consistent with Part 5 of KCSIE 2022 and local procedures.</w:t>
      </w:r>
    </w:p>
  </w:comment>
  <w:comment w:id="32" w:author="Frazer Smith" w:date="2020-06-19T12:47:00Z" w:initials="FS">
    <w:p w14:paraId="2A1E08E3" w14:textId="4836C65E" w:rsidR="008C6FDF" w:rsidRDefault="008C6FDF">
      <w:pPr>
        <w:pStyle w:val="CommentText"/>
      </w:pPr>
      <w:r>
        <w:rPr>
          <w:rStyle w:val="CommentReference"/>
        </w:rPr>
        <w:annotationRef/>
      </w:r>
      <w:r>
        <w:t>Where the LADO and/or the police need to be informed this should be done immediately.  UL Human Resources and Safeguarding Lead should be informed within one working day if there has not already been contact.</w:t>
      </w:r>
    </w:p>
  </w:comment>
  <w:comment w:id="33" w:author="Frazer Smith" w:date="2020-06-22T13:36:00Z" w:initials="FS">
    <w:p w14:paraId="675F4206" w14:textId="3838DF26" w:rsidR="008C6FDF" w:rsidRDefault="008C6FDF">
      <w:pPr>
        <w:pStyle w:val="CommentText"/>
      </w:pPr>
      <w:r>
        <w:rPr>
          <w:rStyle w:val="CommentReference"/>
        </w:rPr>
        <w:annotationRef/>
      </w:r>
      <w:r>
        <w:t>Some LSCP procedures may not allow this and further details may need to be provided.</w:t>
      </w:r>
    </w:p>
  </w:comment>
  <w:comment w:id="36" w:author="Frazer Smith" w:date="2022-06-14T09:36:00Z" w:initials="FS">
    <w:p w14:paraId="10F6921A" w14:textId="763DC535" w:rsidR="008C6FDF" w:rsidRDefault="008C6FDF">
      <w:pPr>
        <w:pStyle w:val="CommentText"/>
      </w:pPr>
      <w:r>
        <w:rPr>
          <w:rStyle w:val="CommentReference"/>
        </w:rPr>
        <w:annotationRef/>
      </w:r>
      <w:r w:rsidRPr="00BD3763">
        <w:rPr>
          <w:highlight w:val="yellow"/>
        </w:rPr>
        <w:t>This line can be removed if concerns are to be reported to headteacher/principal.</w:t>
      </w:r>
    </w:p>
  </w:comment>
  <w:comment w:id="35" w:author="Frazer Smith" w:date="2021-07-22T09:26:00Z" w:initials="FS">
    <w:p w14:paraId="563EBD7A" w14:textId="3C96CD9C" w:rsidR="008C6FDF" w:rsidRDefault="008C6FDF">
      <w:pPr>
        <w:pStyle w:val="CommentText"/>
      </w:pPr>
      <w:r>
        <w:rPr>
          <w:rStyle w:val="CommentReference"/>
        </w:rPr>
        <w:annotationRef/>
      </w:r>
      <w:r>
        <w:t>SHOULD ALSO BE INCLUDED IN STAFF CODE OF CONDUCT/BEHAVIOUR POLICY</w:t>
      </w:r>
    </w:p>
  </w:comment>
  <w:comment w:id="37" w:author="Danielle Francombe" w:date="2022-06-21T11:14:00Z" w:initials="DF">
    <w:p w14:paraId="42DFC38F" w14:textId="77777777" w:rsidR="00F1267D" w:rsidRDefault="00F1267D" w:rsidP="00F1267D">
      <w:pPr>
        <w:pStyle w:val="CommentText"/>
      </w:pPr>
      <w:r>
        <w:rPr>
          <w:rStyle w:val="CommentReference"/>
        </w:rPr>
        <w:annotationRef/>
      </w:r>
      <w:r w:rsidRPr="00CC61C1">
        <w:rPr>
          <w:highlight w:val="yellow"/>
        </w:rPr>
        <w:t>Note that the code of conduct/staff behaviour policy should also be updated in this regard</w:t>
      </w:r>
      <w:r>
        <w:rPr>
          <w:highlight w:val="yellow"/>
        </w:rPr>
        <w:t>.</w:t>
      </w:r>
    </w:p>
  </w:comment>
  <w:comment w:id="38" w:author="Frazer Smith" w:date="2023-06-08T15:12:00Z" w:initials="FS">
    <w:p w14:paraId="42A34BBD" w14:textId="77777777" w:rsidR="007F2E02" w:rsidRDefault="007F2E02" w:rsidP="008210D8">
      <w:pPr>
        <w:pStyle w:val="CommentText"/>
      </w:pPr>
      <w:r>
        <w:rPr>
          <w:rStyle w:val="CommentReference"/>
        </w:rPr>
        <w:annotationRef/>
      </w:r>
      <w:r>
        <w:t>Additional text around responsibilities of DSL, also needs to be in job description.</w:t>
      </w:r>
    </w:p>
  </w:comment>
  <w:comment w:id="39" w:author="Frazer Smith" w:date="2024-05-30T14:14:00Z" w:initials="FS">
    <w:p w14:paraId="4F9E0912" w14:textId="77777777" w:rsidR="00415CF8" w:rsidRDefault="00415CF8" w:rsidP="00415CF8">
      <w:pPr>
        <w:pStyle w:val="CommentText"/>
      </w:pPr>
      <w:r>
        <w:rPr>
          <w:rStyle w:val="CommentReference"/>
        </w:rPr>
        <w:annotationRef/>
      </w:r>
      <w:r>
        <w:t>Additional content.</w:t>
      </w:r>
    </w:p>
  </w:comment>
  <w:comment w:id="40" w:author="Frazer Smith" w:date="2020-06-19T12:51:00Z" w:initials="FS">
    <w:p w14:paraId="45E1FD6C" w14:textId="77777777" w:rsidR="0084256A" w:rsidRPr="0059203F" w:rsidRDefault="0084256A" w:rsidP="0084256A">
      <w:pPr>
        <w:pStyle w:val="CommentText"/>
        <w:rPr>
          <w:rFonts w:cstheme="minorHAnsi"/>
        </w:rPr>
      </w:pPr>
      <w:r>
        <w:rPr>
          <w:rStyle w:val="CommentReference"/>
        </w:rPr>
        <w:annotationRef/>
      </w:r>
      <w:r w:rsidRPr="0059203F">
        <w:rPr>
          <w:rStyle w:val="Emphasis"/>
          <w:rFonts w:cstheme="minorHAnsi"/>
          <w:sz w:val="22"/>
          <w:szCs w:val="22"/>
        </w:rPr>
        <w:t xml:space="preserve">Each school should have a staff behaviour policy/code of conduct either in the safeguarding policy </w:t>
      </w:r>
      <w:r w:rsidRPr="0059203F">
        <w:rPr>
          <w:rStyle w:val="Emphasis"/>
          <w:rFonts w:cstheme="minorHAnsi"/>
          <w:b/>
          <w:sz w:val="22"/>
          <w:szCs w:val="22"/>
          <w:u w:val="single"/>
        </w:rPr>
        <w:t>or</w:t>
      </w:r>
      <w:r w:rsidRPr="0059203F">
        <w:rPr>
          <w:rStyle w:val="Emphasis"/>
          <w:rFonts w:cstheme="minorHAnsi"/>
          <w:sz w:val="22"/>
          <w:szCs w:val="22"/>
        </w:rPr>
        <w:t xml:space="preserve"> a separate document signposted from the safeguarding policy. The aim of the staff behaviour policy is to provide clear guidance about behaviour and actions so as not to place pupils or staff at risk of harm or of allegations of harm to a pupil. The guidance should be tailored to the school, for example including access to accommodation in a boarding school and changing arrangements in a nursery class. Other possible points for inclusion are in one-to-one tuition, music, performing arts or sports coaching, conveying a pupil by car, engaging in inappropriate electronic communication with a pupil, and so on.</w:t>
      </w:r>
    </w:p>
  </w:comment>
  <w:comment w:id="41" w:author="Frazer Smith" w:date="2020-06-19T12:52:00Z" w:initials="FS">
    <w:p w14:paraId="0936E83E" w14:textId="3884F3E2" w:rsidR="008C6FDF" w:rsidRDefault="008C6FDF">
      <w:pPr>
        <w:pStyle w:val="CommentText"/>
      </w:pPr>
      <w:r>
        <w:rPr>
          <w:rStyle w:val="CommentReference"/>
        </w:rPr>
        <w:annotationRef/>
      </w:r>
      <w:r>
        <w:rPr>
          <w:sz w:val="22"/>
          <w:szCs w:val="22"/>
        </w:rPr>
        <w:t xml:space="preserve">Each time Part One of </w:t>
      </w:r>
      <w:r>
        <w:rPr>
          <w:i/>
          <w:iCs/>
          <w:sz w:val="22"/>
          <w:szCs w:val="22"/>
        </w:rPr>
        <w:t xml:space="preserve">KCSIE </w:t>
      </w:r>
      <w:r>
        <w:rPr>
          <w:sz w:val="22"/>
          <w:szCs w:val="22"/>
        </w:rPr>
        <w:t>is updated by the Department for Education, existing staff must be updated. Each school should insert how they do this here.</w:t>
      </w:r>
    </w:p>
  </w:comment>
  <w:comment w:id="42" w:author="Frazer Smith" w:date="2020-06-19T12:58:00Z" w:initials="FS">
    <w:p w14:paraId="1C3091A9" w14:textId="73FB54F3" w:rsidR="008C6FDF" w:rsidRDefault="008C6FDF">
      <w:pPr>
        <w:pStyle w:val="CommentText"/>
      </w:pPr>
      <w:r>
        <w:rPr>
          <w:rStyle w:val="CommentReference"/>
        </w:rPr>
        <w:annotationRef/>
      </w:r>
      <w:r>
        <w:t xml:space="preserve">Each </w:t>
      </w:r>
      <w:r>
        <w:rPr>
          <w:rFonts w:ascii="Calibri" w:hAnsi="Calibri" w:cs="Calibri"/>
          <w:color w:val="000000"/>
        </w:rPr>
        <w:t xml:space="preserve">school will need to insert here their </w:t>
      </w:r>
      <w:r w:rsidRPr="00AC3962">
        <w:rPr>
          <w:rFonts w:ascii="Calibri" w:hAnsi="Calibri" w:cs="Calibri"/>
          <w:color w:val="000000"/>
        </w:rPr>
        <w:t>policy on the</w:t>
      </w:r>
      <w:r>
        <w:rPr>
          <w:rFonts w:ascii="Calibri" w:hAnsi="Calibri" w:cs="Calibri"/>
          <w:color w:val="000000"/>
        </w:rPr>
        <w:t xml:space="preserve"> use </w:t>
      </w:r>
      <w:r w:rsidRPr="00AC3962">
        <w:rPr>
          <w:rFonts w:ascii="Calibri" w:hAnsi="Calibri" w:cs="Calibri"/>
          <w:color w:val="000000"/>
        </w:rPr>
        <w:t>of mobile technology in the school</w:t>
      </w:r>
      <w:r>
        <w:rPr>
          <w:rFonts w:ascii="Calibri" w:hAnsi="Calibri" w:cs="Calibri"/>
          <w:color w:val="000000"/>
        </w:rPr>
        <w:t>.</w:t>
      </w:r>
    </w:p>
  </w:comment>
  <w:comment w:id="43" w:author="Danielle Francombe" w:date="2022-06-21T11:17:00Z" w:initials="DF">
    <w:p w14:paraId="7C28CC9D" w14:textId="77777777" w:rsidR="008C6FDF" w:rsidRPr="004328F2" w:rsidRDefault="008C6FDF" w:rsidP="00037E9B">
      <w:pPr>
        <w:pStyle w:val="CommentText"/>
      </w:pPr>
      <w:r>
        <w:rPr>
          <w:rStyle w:val="CommentReference"/>
        </w:rPr>
        <w:annotationRef/>
      </w:r>
      <w:r w:rsidRPr="00CC61C1">
        <w:rPr>
          <w:highlight w:val="yellow"/>
        </w:rPr>
        <w:t xml:space="preserve">N.B. This is only </w:t>
      </w:r>
      <w:r w:rsidRPr="00CC61C1">
        <w:rPr>
          <w:b/>
          <w:highlight w:val="yellow"/>
          <w:u w:val="single"/>
        </w:rPr>
        <w:t>necessary</w:t>
      </w:r>
      <w:r w:rsidRPr="00CC61C1">
        <w:rPr>
          <w:highlight w:val="yellow"/>
          <w:u w:val="single"/>
        </w:rPr>
        <w:t xml:space="preserve"> </w:t>
      </w:r>
      <w:r w:rsidRPr="00CC61C1">
        <w:rPr>
          <w:highlight w:val="yellow"/>
        </w:rPr>
        <w:t>in academies, though it is appropriate in independent schools as well.</w:t>
      </w:r>
    </w:p>
    <w:p w14:paraId="0B6FD0C6" w14:textId="5BA8F76C" w:rsidR="008C6FDF" w:rsidRDefault="008C6FDF">
      <w:pPr>
        <w:pStyle w:val="CommentText"/>
      </w:pPr>
    </w:p>
  </w:comment>
  <w:comment w:id="44" w:author="Frazer Smith" w:date="2020-06-19T13:01:00Z" w:initials="FS">
    <w:p w14:paraId="5F9A94FA" w14:textId="77777777" w:rsidR="009D002A" w:rsidRDefault="009D002A" w:rsidP="009D002A">
      <w:pPr>
        <w:pStyle w:val="CommentText"/>
      </w:pPr>
      <w:r>
        <w:rPr>
          <w:rStyle w:val="CommentReference"/>
        </w:rPr>
        <w:annotationRef/>
      </w:r>
      <w:r>
        <w:rPr>
          <w:rFonts w:ascii="Calibri" w:hAnsi="Calibri" w:cs="Calibri"/>
          <w:i/>
          <w:iCs/>
          <w:color w:val="000000"/>
        </w:rPr>
        <w:t>S</w:t>
      </w:r>
      <w:r w:rsidRPr="008A4423">
        <w:rPr>
          <w:rFonts w:ascii="Calibri" w:hAnsi="Calibri" w:cs="Calibri"/>
          <w:color w:val="000000"/>
        </w:rPr>
        <w:t>chools</w:t>
      </w:r>
      <w:r>
        <w:rPr>
          <w:rFonts w:ascii="Calibri" w:hAnsi="Calibri" w:cs="Calibri"/>
          <w:color w:val="000000"/>
        </w:rPr>
        <w:t xml:space="preserve"> should</w:t>
      </w:r>
      <w:r w:rsidRPr="008A4423">
        <w:rPr>
          <w:rFonts w:ascii="Calibri" w:hAnsi="Calibri" w:cs="Calibri"/>
          <w:color w:val="000000"/>
        </w:rPr>
        <w:t xml:space="preserve"> have clear protocols for ensuring that any visiting speakers</w:t>
      </w:r>
      <w:r>
        <w:rPr>
          <w:rFonts w:ascii="Calibri" w:hAnsi="Calibri" w:cs="Calibri"/>
          <w:color w:val="000000"/>
        </w:rPr>
        <w:t xml:space="preserve"> are appropriately supervised.  </w:t>
      </w:r>
    </w:p>
  </w:comment>
  <w:comment w:id="45" w:author="Frazer Smith" w:date="2025-07-07T16:45:00Z" w:initials="FS">
    <w:p w14:paraId="3C93F9EF" w14:textId="77777777" w:rsidR="00FC28D3" w:rsidRDefault="000A250E" w:rsidP="00FC28D3">
      <w:pPr>
        <w:pStyle w:val="CommentText"/>
      </w:pPr>
      <w:r>
        <w:rPr>
          <w:rStyle w:val="CommentReference"/>
        </w:rPr>
        <w:annotationRef/>
      </w:r>
      <w:r w:rsidR="00FC28D3">
        <w:t>Further detail added to the expected arrangements for AP, can be deleted if do not use AP.</w:t>
      </w:r>
    </w:p>
  </w:comment>
  <w:comment w:id="46" w:author="Frazer Smith" w:date="2020-06-19T13:01:00Z" w:initials="FS">
    <w:p w14:paraId="2863CD21" w14:textId="204639FC" w:rsidR="008C6FDF" w:rsidRDefault="008C6FDF">
      <w:pPr>
        <w:pStyle w:val="CommentText"/>
      </w:pPr>
      <w:r>
        <w:rPr>
          <w:rStyle w:val="CommentReference"/>
        </w:rPr>
        <w:annotationRef/>
      </w:r>
      <w:r>
        <w:t>Schools without early years provision can omit this section.</w:t>
      </w:r>
    </w:p>
  </w:comment>
  <w:comment w:id="47" w:author="Frazer Smith" w:date="2020-06-19T13:03:00Z" w:initials="FS">
    <w:p w14:paraId="17F6DB05" w14:textId="0F31FF8A" w:rsidR="008C6FDF" w:rsidRDefault="008C6FDF">
      <w:pPr>
        <w:pStyle w:val="CommentText"/>
      </w:pPr>
      <w:r>
        <w:rPr>
          <w:rStyle w:val="CommentReference"/>
        </w:rPr>
        <w:annotationRef/>
      </w:r>
      <w:r w:rsidRPr="00CE1D36">
        <w:rPr>
          <w:rFonts w:ascii="Calibri" w:hAnsi="Calibri" w:cs="Calibri"/>
          <w:color w:val="000000"/>
        </w:rPr>
        <w:t xml:space="preserve">The school’s safeguarding policy must include the school’s policy on the use of mobile phones and cameras in the setting.  </w:t>
      </w:r>
    </w:p>
  </w:comment>
  <w:comment w:id="48" w:author="Frazer Smith" w:date="2024-05-24T16:17:00Z" w:initials="FS">
    <w:p w14:paraId="6D3B308F" w14:textId="77777777" w:rsidR="0064631F" w:rsidRDefault="0064631F" w:rsidP="0064631F">
      <w:pPr>
        <w:pStyle w:val="CommentText"/>
      </w:pPr>
      <w:r>
        <w:rPr>
          <w:rStyle w:val="CommentReference"/>
        </w:rPr>
        <w:annotationRef/>
      </w:r>
      <w:r>
        <w:t>Additional content to cover all potential devices e.g.  Smart watches</w:t>
      </w:r>
    </w:p>
  </w:comment>
  <w:comment w:id="49" w:author="Frazer Smith" w:date="2020-06-24T16:02:00Z" w:initials="FS">
    <w:p w14:paraId="7BB04771" w14:textId="2DB3BC72" w:rsidR="008C6FDF" w:rsidRDefault="008C6FDF">
      <w:pPr>
        <w:pStyle w:val="CommentText"/>
      </w:pPr>
      <w:r>
        <w:rPr>
          <w:rStyle w:val="CommentReference"/>
        </w:rPr>
        <w:annotationRef/>
      </w:r>
      <w:r>
        <w:t>Schools without EYFS can remove</w:t>
      </w:r>
    </w:p>
  </w:comment>
  <w:comment w:id="50" w:author="Frazer Smith" w:date="2020-06-19T13:04:00Z" w:initials="FS">
    <w:p w14:paraId="462E77F1" w14:textId="77777777" w:rsidR="008C6FDF" w:rsidRDefault="008C6FDF" w:rsidP="00400091">
      <w:pPr>
        <w:pStyle w:val="CommentText"/>
        <w:rPr>
          <w:rFonts w:ascii="Calibri" w:hAnsi="Calibri" w:cs="Calibri"/>
          <w:color w:val="000000"/>
        </w:rPr>
      </w:pPr>
      <w:r>
        <w:rPr>
          <w:rStyle w:val="CommentReference"/>
        </w:rPr>
        <w:annotationRef/>
      </w:r>
      <w:r w:rsidRPr="003B18B0">
        <w:rPr>
          <w:rFonts w:ascii="Calibri" w:hAnsi="Calibri" w:cs="Calibri"/>
          <w:color w:val="000000"/>
        </w:rPr>
        <w:t xml:space="preserve">Schools who are registered </w:t>
      </w:r>
      <w:r>
        <w:rPr>
          <w:rFonts w:ascii="Calibri" w:hAnsi="Calibri" w:cs="Calibri"/>
          <w:color w:val="000000"/>
        </w:rPr>
        <w:t xml:space="preserve">EYFS </w:t>
      </w:r>
      <w:r w:rsidRPr="003B18B0">
        <w:rPr>
          <w:rFonts w:ascii="Calibri" w:hAnsi="Calibri" w:cs="Calibri"/>
          <w:color w:val="000000"/>
        </w:rPr>
        <w:t>providers</w:t>
      </w:r>
      <w:r>
        <w:rPr>
          <w:rFonts w:ascii="Calibri" w:hAnsi="Calibri" w:cs="Calibri"/>
          <w:color w:val="000000"/>
        </w:rPr>
        <w:t xml:space="preserve"> </w:t>
      </w:r>
      <w:r>
        <w:t xml:space="preserve">must notify Ofsted of various events / incidents, as set out in the EYFS Framework. </w:t>
      </w:r>
      <w:r>
        <w:rPr>
          <w:rFonts w:ascii="Calibri" w:hAnsi="Calibri" w:cs="Calibri"/>
          <w:color w:val="000000"/>
        </w:rPr>
        <w:t>Those schools who are not registered early years providers with Ofsted can omit this section.</w:t>
      </w:r>
    </w:p>
    <w:p w14:paraId="106ABF25" w14:textId="433793D0" w:rsidR="008C6FDF" w:rsidRDefault="008C6FDF">
      <w:pPr>
        <w:pStyle w:val="CommentText"/>
        <w:rPr>
          <w:rFonts w:ascii="Calibri" w:hAnsi="Calibri" w:cs="Calibri"/>
          <w:color w:val="000000"/>
        </w:rPr>
      </w:pPr>
    </w:p>
    <w:p w14:paraId="716E49F4" w14:textId="77777777" w:rsidR="008C6FDF" w:rsidRDefault="008C6FDF">
      <w:pPr>
        <w:pStyle w:val="CommentText"/>
        <w:rPr>
          <w:rFonts w:ascii="Calibri" w:hAnsi="Calibri" w:cs="Calibri"/>
          <w:color w:val="000000"/>
        </w:rPr>
      </w:pPr>
    </w:p>
    <w:p w14:paraId="0615797E" w14:textId="77777777" w:rsidR="008C6FDF" w:rsidRDefault="008C6FDF">
      <w:pPr>
        <w:pStyle w:val="CommentText"/>
        <w:rPr>
          <w:rFonts w:ascii="Calibri" w:hAnsi="Calibri" w:cs="Calibri"/>
          <w:color w:val="000000"/>
        </w:rPr>
      </w:pPr>
    </w:p>
    <w:p w14:paraId="3153E06E" w14:textId="389D079C" w:rsidR="008C6FDF" w:rsidRDefault="008C6FDF">
      <w:pPr>
        <w:pStyle w:val="CommentText"/>
      </w:pPr>
      <w:r w:rsidRPr="000B5D2A">
        <w:t>https://www.gov.uk/guidance/report-a-serious-childcare-incident</w:t>
      </w:r>
    </w:p>
  </w:comment>
  <w:comment w:id="51" w:author="Frazer Smith" w:date="2025-06-23T13:35:00Z" w:initials="FS">
    <w:p w14:paraId="682B68C7" w14:textId="77777777" w:rsidR="00DB7FC0" w:rsidRDefault="00DB7FC0" w:rsidP="00DB7FC0">
      <w:pPr>
        <w:pStyle w:val="CommentText"/>
      </w:pPr>
      <w:r>
        <w:rPr>
          <w:rStyle w:val="CommentReference"/>
        </w:rPr>
        <w:annotationRef/>
      </w:r>
      <w:r>
        <w:t xml:space="preserve">New section </w:t>
      </w:r>
    </w:p>
  </w:comment>
  <w:comment w:id="52" w:author="Frazer Smith" w:date="2025-06-23T13:38:00Z" w:initials="FS">
    <w:p w14:paraId="645F8211" w14:textId="77777777" w:rsidR="00DB7FC0" w:rsidRDefault="00DB7FC0" w:rsidP="00DB7FC0">
      <w:pPr>
        <w:pStyle w:val="CommentText"/>
      </w:pPr>
      <w:r>
        <w:rPr>
          <w:rStyle w:val="CommentReference"/>
        </w:rPr>
        <w:annotationRef/>
      </w:r>
      <w:r>
        <w:t>Addition.</w:t>
      </w:r>
    </w:p>
  </w:comment>
  <w:comment w:id="53" w:author="Frazer Smith" w:date="2025-06-23T13:38:00Z" w:initials="FS">
    <w:p w14:paraId="3F0DB5F8" w14:textId="77777777" w:rsidR="00DB7FC0" w:rsidRDefault="00DB7FC0" w:rsidP="00DB7FC0">
      <w:pPr>
        <w:pStyle w:val="CommentText"/>
      </w:pPr>
      <w:r>
        <w:rPr>
          <w:rStyle w:val="CommentReference"/>
        </w:rPr>
        <w:annotationRef/>
      </w:r>
      <w:r>
        <w:t>Based on updated EYFS.</w:t>
      </w:r>
    </w:p>
  </w:comment>
  <w:comment w:id="54" w:author="Frazer Smith" w:date="2025-06-23T13:41:00Z" w:initials="FS">
    <w:p w14:paraId="38F4193D" w14:textId="77777777" w:rsidR="00CE4D23" w:rsidRDefault="00CE4D23" w:rsidP="00CE4D23">
      <w:pPr>
        <w:pStyle w:val="CommentText"/>
      </w:pPr>
      <w:r>
        <w:rPr>
          <w:rStyle w:val="CommentReference"/>
        </w:rPr>
        <w:annotationRef/>
      </w:r>
      <w:r>
        <w:t>Addition consistent with new EYFS</w:t>
      </w:r>
    </w:p>
  </w:comment>
  <w:comment w:id="55" w:author="Frazer Smith" w:date="2024-05-30T15:01:00Z" w:initials="FS">
    <w:p w14:paraId="33A64C04" w14:textId="77777777" w:rsidR="00447786" w:rsidRDefault="00447786" w:rsidP="00447786">
      <w:pPr>
        <w:pStyle w:val="CommentText"/>
      </w:pPr>
      <w:r>
        <w:rPr>
          <w:rStyle w:val="CommentReference"/>
        </w:rPr>
        <w:annotationRef/>
      </w:r>
      <w:r>
        <w:t>Change of content.</w:t>
      </w:r>
    </w:p>
  </w:comment>
  <w:comment w:id="56" w:author="Frazer Smith" w:date="2024-05-30T13:59:00Z" w:initials="FS">
    <w:p w14:paraId="2815124D" w14:textId="06FA3890" w:rsidR="000365F5" w:rsidRDefault="000365F5" w:rsidP="000365F5">
      <w:pPr>
        <w:pStyle w:val="CommentText"/>
      </w:pPr>
      <w:r>
        <w:rPr>
          <w:rStyle w:val="CommentReference"/>
        </w:rPr>
        <w:annotationRef/>
      </w:r>
      <w:r>
        <w:t>New definition.</w:t>
      </w:r>
    </w:p>
  </w:comment>
  <w:comment w:id="57" w:author="Frazer Smith" w:date="2024-05-30T14:06:00Z" w:initials="FS">
    <w:p w14:paraId="3C3685FC" w14:textId="77777777" w:rsidR="009F364D" w:rsidRDefault="009F364D" w:rsidP="009F364D">
      <w:pPr>
        <w:pStyle w:val="CommentText"/>
      </w:pPr>
      <w:r>
        <w:rPr>
          <w:rStyle w:val="CommentReference"/>
        </w:rPr>
        <w:annotationRef/>
      </w:r>
      <w:r>
        <w:t>Some changes to content.</w:t>
      </w:r>
    </w:p>
  </w:comment>
  <w:comment w:id="58" w:author="Frazer Smith" w:date="2024-05-30T14:08:00Z" w:initials="FS">
    <w:p w14:paraId="6BFE213F" w14:textId="77777777" w:rsidR="00181D40" w:rsidRDefault="00181D40" w:rsidP="00181D40">
      <w:pPr>
        <w:pStyle w:val="CommentText"/>
      </w:pPr>
      <w:r>
        <w:rPr>
          <w:rStyle w:val="CommentReference"/>
        </w:rPr>
        <w:annotationRef/>
      </w:r>
      <w:r>
        <w:t>Additional content</w:t>
      </w:r>
    </w:p>
  </w:comment>
  <w:comment w:id="59" w:author="Frazer Smith" w:date="2021-06-24T10:56:00Z" w:initials="FS">
    <w:p w14:paraId="74D23B9C" w14:textId="2342C338" w:rsidR="008C6FDF" w:rsidRDefault="008C6FDF">
      <w:pPr>
        <w:pStyle w:val="CommentText"/>
      </w:pPr>
      <w:r>
        <w:rPr>
          <w:rStyle w:val="CommentReference"/>
        </w:rPr>
        <w:annotationRef/>
      </w:r>
      <w:r>
        <w:t>Schools/Nurseries can add and delete rows as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BCAB3F" w15:done="0"/>
  <w15:commentEx w15:paraId="32FC08C8" w15:done="1"/>
  <w15:commentEx w15:paraId="0BB7BBF6" w15:done="0"/>
  <w15:commentEx w15:paraId="38070ECD" w15:done="0"/>
  <w15:commentEx w15:paraId="01CFA0BF" w15:done="0"/>
  <w15:commentEx w15:paraId="155683CD" w15:done="0"/>
  <w15:commentEx w15:paraId="0DFD5F99" w15:done="0"/>
  <w15:commentEx w15:paraId="661F77D3" w15:done="0"/>
  <w15:commentEx w15:paraId="21D48737" w15:done="0"/>
  <w15:commentEx w15:paraId="650D28EF" w15:done="1"/>
  <w15:commentEx w15:paraId="496F1BF1" w15:done="0"/>
  <w15:commentEx w15:paraId="59770FEB" w15:done="0"/>
  <w15:commentEx w15:paraId="4708598B" w15:done="1"/>
  <w15:commentEx w15:paraId="7B56E96D" w15:done="0"/>
  <w15:commentEx w15:paraId="709A0F4D" w15:done="0"/>
  <w15:commentEx w15:paraId="53D246FE" w15:done="0"/>
  <w15:commentEx w15:paraId="47F88162" w15:paraIdParent="53D246FE" w15:done="0"/>
  <w15:commentEx w15:paraId="1D3D62C7" w15:done="0"/>
  <w15:commentEx w15:paraId="10E6064B" w15:done="0"/>
  <w15:commentEx w15:paraId="75756A58" w15:done="0"/>
  <w15:commentEx w15:paraId="2A1E08E3" w15:done="0"/>
  <w15:commentEx w15:paraId="675F4206" w15:done="0"/>
  <w15:commentEx w15:paraId="10F6921A" w15:done="0"/>
  <w15:commentEx w15:paraId="563EBD7A" w15:done="0"/>
  <w15:commentEx w15:paraId="42DFC38F" w15:done="1"/>
  <w15:commentEx w15:paraId="42A34BBD" w15:done="0"/>
  <w15:commentEx w15:paraId="4F9E0912" w15:done="0"/>
  <w15:commentEx w15:paraId="45E1FD6C" w15:done="1"/>
  <w15:commentEx w15:paraId="0936E83E" w15:done="0"/>
  <w15:commentEx w15:paraId="1C3091A9" w15:done="0"/>
  <w15:commentEx w15:paraId="0B6FD0C6" w15:done="0"/>
  <w15:commentEx w15:paraId="5F9A94FA" w15:done="1"/>
  <w15:commentEx w15:paraId="3C93F9EF" w15:done="0"/>
  <w15:commentEx w15:paraId="2863CD21" w15:done="0"/>
  <w15:commentEx w15:paraId="17F6DB05" w15:done="0"/>
  <w15:commentEx w15:paraId="6D3B308F" w15:done="0"/>
  <w15:commentEx w15:paraId="7BB04771" w15:done="0"/>
  <w15:commentEx w15:paraId="3153E06E" w15:done="0"/>
  <w15:commentEx w15:paraId="682B68C7" w15:done="0"/>
  <w15:commentEx w15:paraId="645F8211" w15:done="0"/>
  <w15:commentEx w15:paraId="3F0DB5F8" w15:paraIdParent="645F8211" w15:done="0"/>
  <w15:commentEx w15:paraId="38F4193D" w15:done="0"/>
  <w15:commentEx w15:paraId="33A64C04" w15:done="0"/>
  <w15:commentEx w15:paraId="2815124D" w15:done="0"/>
  <w15:commentEx w15:paraId="3C3685FC" w15:done="1"/>
  <w15:commentEx w15:paraId="6BFE213F" w15:done="0"/>
  <w15:commentEx w15:paraId="74D23B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43ADE" w16cex:dateUtc="2023-06-02T08:54:00Z"/>
  <w16cex:commentExtensible w16cex:durableId="22971496" w16cex:dateUtc="2020-06-19T09:40:00Z"/>
  <w16cex:commentExtensible w16cex:durableId="5743DB52" w16cex:dateUtc="2020-06-19T09:42:00Z"/>
  <w16cex:commentExtensible w16cex:durableId="324E50EA" w16cex:dateUtc="2021-06-24T10:09:00Z"/>
  <w16cex:commentExtensible w16cex:durableId="0720E610" w16cex:dateUtc="2022-06-06T07:40:00Z"/>
  <w16cex:commentExtensible w16cex:durableId="15661B20" w16cex:dateUtc="2023-06-02T13:35:00Z"/>
  <w16cex:commentExtensible w16cex:durableId="463E434B" w16cex:dateUtc="2024-05-30T12:39:00Z"/>
  <w16cex:commentExtensible w16cex:durableId="1A807AD9" w16cex:dateUtc="2024-06-04T08:12:00Z"/>
  <w16cex:commentExtensible w16cex:durableId="22972AD1" w16cex:dateUtc="2020-06-19T11:15:00Z"/>
  <w16cex:commentExtensible w16cex:durableId="04AC54E2" w16cex:dateUtc="2024-05-30T12:52:00Z"/>
  <w16cex:commentExtensible w16cex:durableId="64E74B0D" w16cex:dateUtc="2024-05-30T13:46:00Z"/>
  <w16cex:commentExtensible w16cex:durableId="22972DEA" w16cex:dateUtc="2020-06-19T11:28:00Z"/>
  <w16cex:commentExtensible w16cex:durableId="22972E45" w16cex:dateUtc="2020-06-19T11:29:00Z"/>
  <w16cex:commentExtensible w16cex:durableId="002188D5" w16cex:dateUtc="2024-05-30T12:53:00Z"/>
  <w16cex:commentExtensible w16cex:durableId="22972FB4" w16cex:dateUtc="2020-06-19T11:36:00Z"/>
  <w16cex:commentExtensible w16cex:durableId="22972FC9" w16cex:dateUtc="2020-06-19T11:36:00Z"/>
  <w16cex:commentExtensible w16cex:durableId="22973004" w16cex:dateUtc="2020-06-19T11:37:00Z"/>
  <w16cex:commentExtensible w16cex:durableId="22973049" w16cex:dateUtc="2020-06-19T11:38:00Z"/>
  <w16cex:commentExtensible w16cex:durableId="2297325C" w16cex:dateUtc="2020-06-19T11:47:00Z"/>
  <w16cex:commentExtensible w16cex:durableId="229B326E" w16cex:dateUtc="2020-06-22T12:36:00Z"/>
  <w16cex:commentExtensible w16cex:durableId="2652D52D" w16cex:dateUtc="2022-06-14T08:36:00Z"/>
  <w16cex:commentExtensible w16cex:durableId="24A3B857" w16cex:dateUtc="2021-07-22T08:26:00Z"/>
  <w16cex:commentExtensible w16cex:durableId="282C6E4B" w16cex:dateUtc="2023-06-08T14:12:00Z"/>
  <w16cex:commentExtensible w16cex:durableId="27CBCC85" w16cex:dateUtc="2024-05-30T13:14:00Z"/>
  <w16cex:commentExtensible w16cex:durableId="22973344" w16cex:dateUtc="2020-06-19T11:51:00Z"/>
  <w16cex:commentExtensible w16cex:durableId="22973385" w16cex:dateUtc="2020-06-19T11:52:00Z"/>
  <w16cex:commentExtensible w16cex:durableId="2297350D" w16cex:dateUtc="2020-06-19T11:58:00Z"/>
  <w16cex:commentExtensible w16cex:durableId="229735A1" w16cex:dateUtc="2020-06-19T12:01:00Z"/>
  <w16cex:commentExtensible w16cex:durableId="2D2F78F7" w16cex:dateUtc="2025-07-07T15:45:00Z"/>
  <w16cex:commentExtensible w16cex:durableId="229735C7" w16cex:dateUtc="2020-06-19T12:01:00Z"/>
  <w16cex:commentExtensible w16cex:durableId="2297361E" w16cex:dateUtc="2020-06-19T12:03:00Z"/>
  <w16cex:commentExtensible w16cex:durableId="2B1C01D7" w16cex:dateUtc="2024-05-24T15:17:00Z"/>
  <w16cex:commentExtensible w16cex:durableId="229DF797" w16cex:dateUtc="2020-06-24T15:02:00Z"/>
  <w16cex:commentExtensible w16cex:durableId="2297364C" w16cex:dateUtc="2020-06-19T12:04:00Z"/>
  <w16cex:commentExtensible w16cex:durableId="629D3019" w16cex:dateUtc="2025-06-23T12:35:00Z"/>
  <w16cex:commentExtensible w16cex:durableId="7FFDD749" w16cex:dateUtc="2025-06-23T12:38:00Z"/>
  <w16cex:commentExtensible w16cex:durableId="36D7F07E" w16cex:dateUtc="2025-06-23T12:38:00Z"/>
  <w16cex:commentExtensible w16cex:durableId="59266563" w16cex:dateUtc="2025-06-23T12:41:00Z"/>
  <w16cex:commentExtensible w16cex:durableId="17EB3DF7" w16cex:dateUtc="2024-05-30T14:01:00Z"/>
  <w16cex:commentExtensible w16cex:durableId="09EF0E48" w16cex:dateUtc="2024-05-30T12:59:00Z"/>
  <w16cex:commentExtensible w16cex:durableId="71A9BE78" w16cex:dateUtc="2024-05-30T13:06:00Z"/>
  <w16cex:commentExtensible w16cex:durableId="7BAC9937" w16cex:dateUtc="2024-05-30T13:08:00Z"/>
  <w16cex:commentExtensible w16cex:durableId="247EE367" w16cex:dateUtc="2021-06-24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BCAB3F" w16cid:durableId="28243ADE"/>
  <w16cid:commentId w16cid:paraId="32FC08C8" w16cid:durableId="22971496"/>
  <w16cid:commentId w16cid:paraId="0BB7BBF6" w16cid:durableId="5743DB52"/>
  <w16cid:commentId w16cid:paraId="38070ECD" w16cid:durableId="324E50EA"/>
  <w16cid:commentId w16cid:paraId="01CFA0BF" w16cid:durableId="0720E610"/>
  <w16cid:commentId w16cid:paraId="155683CD" w16cid:durableId="15661B20"/>
  <w16cid:commentId w16cid:paraId="0DFD5F99" w16cid:durableId="463E434B"/>
  <w16cid:commentId w16cid:paraId="661F77D3" w16cid:durableId="1A807AD9"/>
  <w16cid:commentId w16cid:paraId="21D48737" w16cid:durableId="22972AD1"/>
  <w16cid:commentId w16cid:paraId="650D28EF" w16cid:durableId="265C12AD"/>
  <w16cid:commentId w16cid:paraId="496F1BF1" w16cid:durableId="04AC54E2"/>
  <w16cid:commentId w16cid:paraId="59770FEB" w16cid:durableId="64E74B0D"/>
  <w16cid:commentId w16cid:paraId="4708598B" w16cid:durableId="22972DEA"/>
  <w16cid:commentId w16cid:paraId="7B56E96D" w16cid:durableId="22972E45"/>
  <w16cid:commentId w16cid:paraId="709A0F4D" w16cid:durableId="002188D5"/>
  <w16cid:commentId w16cid:paraId="53D246FE" w16cid:durableId="22972FB4"/>
  <w16cid:commentId w16cid:paraId="47F88162" w16cid:durableId="265C1754"/>
  <w16cid:commentId w16cid:paraId="1D3D62C7" w16cid:durableId="22972FC9"/>
  <w16cid:commentId w16cid:paraId="10E6064B" w16cid:durableId="22973004"/>
  <w16cid:commentId w16cid:paraId="75756A58" w16cid:durableId="22973049"/>
  <w16cid:commentId w16cid:paraId="2A1E08E3" w16cid:durableId="2297325C"/>
  <w16cid:commentId w16cid:paraId="675F4206" w16cid:durableId="229B326E"/>
  <w16cid:commentId w16cid:paraId="10F6921A" w16cid:durableId="2652D52D"/>
  <w16cid:commentId w16cid:paraId="563EBD7A" w16cid:durableId="24A3B857"/>
  <w16cid:commentId w16cid:paraId="42DFC38F" w16cid:durableId="265C2696"/>
  <w16cid:commentId w16cid:paraId="42A34BBD" w16cid:durableId="282C6E4B"/>
  <w16cid:commentId w16cid:paraId="4F9E0912" w16cid:durableId="27CBCC85"/>
  <w16cid:commentId w16cid:paraId="45E1FD6C" w16cid:durableId="22973344"/>
  <w16cid:commentId w16cid:paraId="0936E83E" w16cid:durableId="22973385"/>
  <w16cid:commentId w16cid:paraId="1C3091A9" w16cid:durableId="2297350D"/>
  <w16cid:commentId w16cid:paraId="0B6FD0C6" w16cid:durableId="265C2747"/>
  <w16cid:commentId w16cid:paraId="5F9A94FA" w16cid:durableId="229735A1"/>
  <w16cid:commentId w16cid:paraId="3C93F9EF" w16cid:durableId="2D2F78F7"/>
  <w16cid:commentId w16cid:paraId="2863CD21" w16cid:durableId="229735C7"/>
  <w16cid:commentId w16cid:paraId="17F6DB05" w16cid:durableId="2297361E"/>
  <w16cid:commentId w16cid:paraId="6D3B308F" w16cid:durableId="2B1C01D7"/>
  <w16cid:commentId w16cid:paraId="7BB04771" w16cid:durableId="229DF797"/>
  <w16cid:commentId w16cid:paraId="3153E06E" w16cid:durableId="2297364C"/>
  <w16cid:commentId w16cid:paraId="682B68C7" w16cid:durableId="629D3019"/>
  <w16cid:commentId w16cid:paraId="645F8211" w16cid:durableId="7FFDD749"/>
  <w16cid:commentId w16cid:paraId="3F0DB5F8" w16cid:durableId="36D7F07E"/>
  <w16cid:commentId w16cid:paraId="38F4193D" w16cid:durableId="59266563"/>
  <w16cid:commentId w16cid:paraId="33A64C04" w16cid:durableId="17EB3DF7"/>
  <w16cid:commentId w16cid:paraId="2815124D" w16cid:durableId="09EF0E48"/>
  <w16cid:commentId w16cid:paraId="3C3685FC" w16cid:durableId="71A9BE78"/>
  <w16cid:commentId w16cid:paraId="6BFE213F" w16cid:durableId="7BAC9937"/>
  <w16cid:commentId w16cid:paraId="74D23B9C" w16cid:durableId="247EE3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06C5" w14:textId="77777777" w:rsidR="008A0637" w:rsidRDefault="008A0637" w:rsidP="00332B91">
      <w:pPr>
        <w:spacing w:after="0" w:line="240" w:lineRule="auto"/>
      </w:pPr>
      <w:r>
        <w:separator/>
      </w:r>
    </w:p>
  </w:endnote>
  <w:endnote w:type="continuationSeparator" w:id="0">
    <w:p w14:paraId="7F976C8D" w14:textId="77777777" w:rsidR="008A0637" w:rsidRDefault="008A0637" w:rsidP="00332B91">
      <w:pPr>
        <w:spacing w:after="0" w:line="240" w:lineRule="auto"/>
      </w:pPr>
      <w:r>
        <w:continuationSeparator/>
      </w:r>
    </w:p>
  </w:endnote>
  <w:endnote w:type="continuationNotice" w:id="1">
    <w:p w14:paraId="11D8697E" w14:textId="77777777" w:rsidR="008A0637" w:rsidRDefault="008A0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4E55" w14:textId="58F5D5EF" w:rsidR="008C6FDF" w:rsidRDefault="008C6FDF">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1D19">
      <w:rPr>
        <w:rStyle w:val="PageNumber"/>
        <w:noProof/>
      </w:rPr>
      <w:t>31</w:t>
    </w:r>
    <w:r>
      <w:rPr>
        <w:rStyle w:val="PageNumber"/>
      </w:rPr>
      <w:fldChar w:fldCharType="end"/>
    </w:r>
  </w:p>
  <w:p w14:paraId="6D4B0C57" w14:textId="77777777" w:rsidR="008C6FDF" w:rsidRDefault="008C6FDF" w:rsidP="005633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867879"/>
      <w:docPartObj>
        <w:docPartGallery w:val="Page Numbers (Bottom of Page)"/>
        <w:docPartUnique/>
      </w:docPartObj>
    </w:sdtPr>
    <w:sdtEndPr>
      <w:rPr>
        <w:noProof/>
      </w:rPr>
    </w:sdtEndPr>
    <w:sdtContent>
      <w:p w14:paraId="3AE7FAF7" w14:textId="3CC38FF5" w:rsidR="004F46F3" w:rsidRDefault="004F46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F333C" w14:textId="68F5DB39" w:rsidR="008C6FDF" w:rsidRPr="008C6FDF" w:rsidRDefault="008C6FDF" w:rsidP="008C6FDF">
    <w:pPr>
      <w:pStyle w:val="Footer"/>
      <w:rPr>
        <w:rFonts w:ascii="Arial" w:hAnsi="Arial" w:cs="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924A" w14:textId="764E3C1E" w:rsidR="008C6FDF" w:rsidRPr="008C6FDF" w:rsidRDefault="008C6FDF">
    <w:pPr>
      <w:pStyle w:val="Footer"/>
      <w:rPr>
        <w:rFonts w:ascii="Arial" w:hAnsi="Arial" w:cs="Arial"/>
        <w:color w:val="000000"/>
        <w:sz w:val="16"/>
      </w:rPr>
    </w:pPr>
    <w:r w:rsidRPr="008C6FDF">
      <w:rPr>
        <w:rFonts w:ascii="Arial" w:hAnsi="Arial" w:cs="Arial"/>
        <w:color w:val="000000"/>
        <w:sz w:val="16"/>
      </w:rPr>
      <w:t>15496584.1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058D" w14:textId="77777777" w:rsidR="008A0637" w:rsidRDefault="008A0637" w:rsidP="00332B91">
      <w:pPr>
        <w:spacing w:after="0" w:line="240" w:lineRule="auto"/>
      </w:pPr>
      <w:r>
        <w:separator/>
      </w:r>
    </w:p>
  </w:footnote>
  <w:footnote w:type="continuationSeparator" w:id="0">
    <w:p w14:paraId="2110EAB5" w14:textId="77777777" w:rsidR="008A0637" w:rsidRDefault="008A0637" w:rsidP="00332B91">
      <w:pPr>
        <w:spacing w:after="0" w:line="240" w:lineRule="auto"/>
      </w:pPr>
      <w:r>
        <w:continuationSeparator/>
      </w:r>
    </w:p>
  </w:footnote>
  <w:footnote w:type="continuationNotice" w:id="1">
    <w:p w14:paraId="6FD6F154" w14:textId="77777777" w:rsidR="008A0637" w:rsidRDefault="008A06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FCA"/>
    <w:multiLevelType w:val="hybridMultilevel"/>
    <w:tmpl w:val="BE94D980"/>
    <w:lvl w:ilvl="0" w:tplc="8DD8152A">
      <w:start w:val="1"/>
      <w:numFmt w:val="bullet"/>
      <w:lvlText w:val=""/>
      <w:lvlJc w:val="left"/>
      <w:pPr>
        <w:ind w:left="720" w:hanging="360"/>
      </w:pPr>
      <w:rPr>
        <w:rFonts w:ascii="Symbol" w:hAnsi="Symbol" w:hint="default"/>
      </w:rPr>
    </w:lvl>
    <w:lvl w:ilvl="1" w:tplc="381E3B34" w:tentative="1">
      <w:start w:val="1"/>
      <w:numFmt w:val="bullet"/>
      <w:lvlText w:val="o"/>
      <w:lvlJc w:val="left"/>
      <w:pPr>
        <w:ind w:left="1440" w:hanging="360"/>
      </w:pPr>
      <w:rPr>
        <w:rFonts w:ascii="Courier New" w:hAnsi="Courier New" w:cs="Courier New" w:hint="default"/>
      </w:rPr>
    </w:lvl>
    <w:lvl w:ilvl="2" w:tplc="AD7A9FCA" w:tentative="1">
      <w:start w:val="1"/>
      <w:numFmt w:val="bullet"/>
      <w:lvlText w:val=""/>
      <w:lvlJc w:val="left"/>
      <w:pPr>
        <w:ind w:left="2160" w:hanging="360"/>
      </w:pPr>
      <w:rPr>
        <w:rFonts w:ascii="Wingdings" w:hAnsi="Wingdings" w:hint="default"/>
      </w:rPr>
    </w:lvl>
    <w:lvl w:ilvl="3" w:tplc="A06CF98E" w:tentative="1">
      <w:start w:val="1"/>
      <w:numFmt w:val="bullet"/>
      <w:lvlText w:val=""/>
      <w:lvlJc w:val="left"/>
      <w:pPr>
        <w:ind w:left="2880" w:hanging="360"/>
      </w:pPr>
      <w:rPr>
        <w:rFonts w:ascii="Symbol" w:hAnsi="Symbol" w:hint="default"/>
      </w:rPr>
    </w:lvl>
    <w:lvl w:ilvl="4" w:tplc="694CFB2E" w:tentative="1">
      <w:start w:val="1"/>
      <w:numFmt w:val="bullet"/>
      <w:lvlText w:val="o"/>
      <w:lvlJc w:val="left"/>
      <w:pPr>
        <w:ind w:left="3600" w:hanging="360"/>
      </w:pPr>
      <w:rPr>
        <w:rFonts w:ascii="Courier New" w:hAnsi="Courier New" w:cs="Courier New" w:hint="default"/>
      </w:rPr>
    </w:lvl>
    <w:lvl w:ilvl="5" w:tplc="C1FEBFDA" w:tentative="1">
      <w:start w:val="1"/>
      <w:numFmt w:val="bullet"/>
      <w:lvlText w:val=""/>
      <w:lvlJc w:val="left"/>
      <w:pPr>
        <w:ind w:left="4320" w:hanging="360"/>
      </w:pPr>
      <w:rPr>
        <w:rFonts w:ascii="Wingdings" w:hAnsi="Wingdings" w:hint="default"/>
      </w:rPr>
    </w:lvl>
    <w:lvl w:ilvl="6" w:tplc="C492A11C" w:tentative="1">
      <w:start w:val="1"/>
      <w:numFmt w:val="bullet"/>
      <w:lvlText w:val=""/>
      <w:lvlJc w:val="left"/>
      <w:pPr>
        <w:ind w:left="5040" w:hanging="360"/>
      </w:pPr>
      <w:rPr>
        <w:rFonts w:ascii="Symbol" w:hAnsi="Symbol" w:hint="default"/>
      </w:rPr>
    </w:lvl>
    <w:lvl w:ilvl="7" w:tplc="4052E358" w:tentative="1">
      <w:start w:val="1"/>
      <w:numFmt w:val="bullet"/>
      <w:lvlText w:val="o"/>
      <w:lvlJc w:val="left"/>
      <w:pPr>
        <w:ind w:left="5760" w:hanging="360"/>
      </w:pPr>
      <w:rPr>
        <w:rFonts w:ascii="Courier New" w:hAnsi="Courier New" w:cs="Courier New" w:hint="default"/>
      </w:rPr>
    </w:lvl>
    <w:lvl w:ilvl="8" w:tplc="4B9ADA54" w:tentative="1">
      <w:start w:val="1"/>
      <w:numFmt w:val="bullet"/>
      <w:lvlText w:val=""/>
      <w:lvlJc w:val="left"/>
      <w:pPr>
        <w:ind w:left="6480" w:hanging="360"/>
      </w:pPr>
      <w:rPr>
        <w:rFonts w:ascii="Wingdings" w:hAnsi="Wingdings" w:hint="default"/>
      </w:rPr>
    </w:lvl>
  </w:abstractNum>
  <w:abstractNum w:abstractNumId="1" w15:restartNumberingAfterBreak="0">
    <w:nsid w:val="03131989"/>
    <w:multiLevelType w:val="hybridMultilevel"/>
    <w:tmpl w:val="C92E7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8B2958"/>
    <w:multiLevelType w:val="hybridMultilevel"/>
    <w:tmpl w:val="C4B6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D7A79"/>
    <w:multiLevelType w:val="hybridMultilevel"/>
    <w:tmpl w:val="BB3447B0"/>
    <w:lvl w:ilvl="0" w:tplc="3200A836">
      <w:start w:val="3"/>
      <w:numFmt w:val="decimal"/>
      <w:lvlText w:val="%1."/>
      <w:lvlJc w:val="left"/>
      <w:pPr>
        <w:ind w:left="210" w:hanging="360"/>
      </w:pPr>
      <w:rPr>
        <w:rFonts w:hint="default"/>
      </w:r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4" w15:restartNumberingAfterBreak="0">
    <w:nsid w:val="12AE5E8C"/>
    <w:multiLevelType w:val="hybridMultilevel"/>
    <w:tmpl w:val="E0001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E5F14"/>
    <w:multiLevelType w:val="hybridMultilevel"/>
    <w:tmpl w:val="2F6A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34B81"/>
    <w:multiLevelType w:val="hybridMultilevel"/>
    <w:tmpl w:val="E0083D6C"/>
    <w:lvl w:ilvl="0" w:tplc="596281B0">
      <w:start w:val="1"/>
      <w:numFmt w:val="decimal"/>
      <w:lvlText w:val="%1."/>
      <w:lvlJc w:val="left"/>
      <w:pPr>
        <w:ind w:left="-150" w:hanging="360"/>
      </w:pPr>
      <w:rPr>
        <w:rFonts w:hint="default"/>
      </w:rPr>
    </w:lvl>
    <w:lvl w:ilvl="1" w:tplc="08090019" w:tentative="1">
      <w:start w:val="1"/>
      <w:numFmt w:val="lowerLetter"/>
      <w:lvlText w:val="%2."/>
      <w:lvlJc w:val="left"/>
      <w:pPr>
        <w:ind w:left="570" w:hanging="360"/>
      </w:pPr>
    </w:lvl>
    <w:lvl w:ilvl="2" w:tplc="0809001B" w:tentative="1">
      <w:start w:val="1"/>
      <w:numFmt w:val="lowerRoman"/>
      <w:lvlText w:val="%3."/>
      <w:lvlJc w:val="right"/>
      <w:pPr>
        <w:ind w:left="1290" w:hanging="180"/>
      </w:pPr>
    </w:lvl>
    <w:lvl w:ilvl="3" w:tplc="0809000F" w:tentative="1">
      <w:start w:val="1"/>
      <w:numFmt w:val="decimal"/>
      <w:lvlText w:val="%4."/>
      <w:lvlJc w:val="left"/>
      <w:pPr>
        <w:ind w:left="2010" w:hanging="360"/>
      </w:pPr>
    </w:lvl>
    <w:lvl w:ilvl="4" w:tplc="08090019" w:tentative="1">
      <w:start w:val="1"/>
      <w:numFmt w:val="lowerLetter"/>
      <w:lvlText w:val="%5."/>
      <w:lvlJc w:val="left"/>
      <w:pPr>
        <w:ind w:left="2730" w:hanging="360"/>
      </w:pPr>
    </w:lvl>
    <w:lvl w:ilvl="5" w:tplc="0809001B" w:tentative="1">
      <w:start w:val="1"/>
      <w:numFmt w:val="lowerRoman"/>
      <w:lvlText w:val="%6."/>
      <w:lvlJc w:val="right"/>
      <w:pPr>
        <w:ind w:left="3450" w:hanging="180"/>
      </w:pPr>
    </w:lvl>
    <w:lvl w:ilvl="6" w:tplc="0809000F" w:tentative="1">
      <w:start w:val="1"/>
      <w:numFmt w:val="decimal"/>
      <w:lvlText w:val="%7."/>
      <w:lvlJc w:val="left"/>
      <w:pPr>
        <w:ind w:left="4170" w:hanging="360"/>
      </w:pPr>
    </w:lvl>
    <w:lvl w:ilvl="7" w:tplc="08090019" w:tentative="1">
      <w:start w:val="1"/>
      <w:numFmt w:val="lowerLetter"/>
      <w:lvlText w:val="%8."/>
      <w:lvlJc w:val="left"/>
      <w:pPr>
        <w:ind w:left="4890" w:hanging="360"/>
      </w:pPr>
    </w:lvl>
    <w:lvl w:ilvl="8" w:tplc="0809001B" w:tentative="1">
      <w:start w:val="1"/>
      <w:numFmt w:val="lowerRoman"/>
      <w:lvlText w:val="%9."/>
      <w:lvlJc w:val="right"/>
      <w:pPr>
        <w:ind w:left="5610" w:hanging="180"/>
      </w:pPr>
    </w:lvl>
  </w:abstractNum>
  <w:abstractNum w:abstractNumId="7" w15:restartNumberingAfterBreak="0">
    <w:nsid w:val="1B524278"/>
    <w:multiLevelType w:val="hybridMultilevel"/>
    <w:tmpl w:val="42703BDE"/>
    <w:lvl w:ilvl="0" w:tplc="DA627738">
      <w:numFmt w:val="bullet"/>
      <w:lvlText w:val="•"/>
      <w:lvlJc w:val="left"/>
      <w:pPr>
        <w:ind w:left="643" w:hanging="360"/>
      </w:pPr>
      <w:rPr>
        <w:rFonts w:ascii="Calibri" w:eastAsiaTheme="minorHAnsi" w:hAnsi="Calibri" w:cs="Calibri" w:hint="default"/>
      </w:rPr>
    </w:lvl>
    <w:lvl w:ilvl="1" w:tplc="29A63ABC" w:tentative="1">
      <w:start w:val="1"/>
      <w:numFmt w:val="bullet"/>
      <w:lvlText w:val="o"/>
      <w:lvlJc w:val="left"/>
      <w:pPr>
        <w:ind w:left="1440" w:hanging="360"/>
      </w:pPr>
      <w:rPr>
        <w:rFonts w:ascii="Courier New" w:hAnsi="Courier New" w:cs="Courier New" w:hint="default"/>
      </w:rPr>
    </w:lvl>
    <w:lvl w:ilvl="2" w:tplc="93E89040" w:tentative="1">
      <w:start w:val="1"/>
      <w:numFmt w:val="bullet"/>
      <w:lvlText w:val=""/>
      <w:lvlJc w:val="left"/>
      <w:pPr>
        <w:ind w:left="2160" w:hanging="360"/>
      </w:pPr>
      <w:rPr>
        <w:rFonts w:ascii="Wingdings" w:hAnsi="Wingdings" w:hint="default"/>
      </w:rPr>
    </w:lvl>
    <w:lvl w:ilvl="3" w:tplc="866696EE" w:tentative="1">
      <w:start w:val="1"/>
      <w:numFmt w:val="bullet"/>
      <w:lvlText w:val=""/>
      <w:lvlJc w:val="left"/>
      <w:pPr>
        <w:ind w:left="2880" w:hanging="360"/>
      </w:pPr>
      <w:rPr>
        <w:rFonts w:ascii="Symbol" w:hAnsi="Symbol" w:hint="default"/>
      </w:rPr>
    </w:lvl>
    <w:lvl w:ilvl="4" w:tplc="AB4E3FCE" w:tentative="1">
      <w:start w:val="1"/>
      <w:numFmt w:val="bullet"/>
      <w:lvlText w:val="o"/>
      <w:lvlJc w:val="left"/>
      <w:pPr>
        <w:ind w:left="3600" w:hanging="360"/>
      </w:pPr>
      <w:rPr>
        <w:rFonts w:ascii="Courier New" w:hAnsi="Courier New" w:cs="Courier New" w:hint="default"/>
      </w:rPr>
    </w:lvl>
    <w:lvl w:ilvl="5" w:tplc="4C2804FA" w:tentative="1">
      <w:start w:val="1"/>
      <w:numFmt w:val="bullet"/>
      <w:lvlText w:val=""/>
      <w:lvlJc w:val="left"/>
      <w:pPr>
        <w:ind w:left="4320" w:hanging="360"/>
      </w:pPr>
      <w:rPr>
        <w:rFonts w:ascii="Wingdings" w:hAnsi="Wingdings" w:hint="default"/>
      </w:rPr>
    </w:lvl>
    <w:lvl w:ilvl="6" w:tplc="30B622FE" w:tentative="1">
      <w:start w:val="1"/>
      <w:numFmt w:val="bullet"/>
      <w:lvlText w:val=""/>
      <w:lvlJc w:val="left"/>
      <w:pPr>
        <w:ind w:left="5040" w:hanging="360"/>
      </w:pPr>
      <w:rPr>
        <w:rFonts w:ascii="Symbol" w:hAnsi="Symbol" w:hint="default"/>
      </w:rPr>
    </w:lvl>
    <w:lvl w:ilvl="7" w:tplc="E4F660CE" w:tentative="1">
      <w:start w:val="1"/>
      <w:numFmt w:val="bullet"/>
      <w:lvlText w:val="o"/>
      <w:lvlJc w:val="left"/>
      <w:pPr>
        <w:ind w:left="5760" w:hanging="360"/>
      </w:pPr>
      <w:rPr>
        <w:rFonts w:ascii="Courier New" w:hAnsi="Courier New" w:cs="Courier New" w:hint="default"/>
      </w:rPr>
    </w:lvl>
    <w:lvl w:ilvl="8" w:tplc="1AF2181E" w:tentative="1">
      <w:start w:val="1"/>
      <w:numFmt w:val="bullet"/>
      <w:lvlText w:val=""/>
      <w:lvlJc w:val="left"/>
      <w:pPr>
        <w:ind w:left="6480" w:hanging="360"/>
      </w:pPr>
      <w:rPr>
        <w:rFonts w:ascii="Wingdings" w:hAnsi="Wingdings" w:hint="default"/>
      </w:rPr>
    </w:lvl>
  </w:abstractNum>
  <w:abstractNum w:abstractNumId="8" w15:restartNumberingAfterBreak="0">
    <w:nsid w:val="1CA8050D"/>
    <w:multiLevelType w:val="hybridMultilevel"/>
    <w:tmpl w:val="F9722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A1C6E"/>
    <w:multiLevelType w:val="hybridMultilevel"/>
    <w:tmpl w:val="74D8111E"/>
    <w:lvl w:ilvl="0" w:tplc="FB2A0D46">
      <w:numFmt w:val="bullet"/>
      <w:lvlText w:val="•"/>
      <w:lvlJc w:val="left"/>
      <w:pPr>
        <w:ind w:left="720" w:hanging="360"/>
      </w:pPr>
      <w:rPr>
        <w:rFonts w:ascii="Calibri" w:eastAsiaTheme="minorHAnsi" w:hAnsi="Calibri" w:cs="Calibri" w:hint="default"/>
      </w:rPr>
    </w:lvl>
    <w:lvl w:ilvl="1" w:tplc="A3E04022">
      <w:start w:val="1"/>
      <w:numFmt w:val="bullet"/>
      <w:lvlText w:val="o"/>
      <w:lvlJc w:val="left"/>
      <w:pPr>
        <w:ind w:left="1440" w:hanging="360"/>
      </w:pPr>
      <w:rPr>
        <w:rFonts w:ascii="Courier New" w:hAnsi="Courier New" w:cs="Courier New" w:hint="default"/>
      </w:rPr>
    </w:lvl>
    <w:lvl w:ilvl="2" w:tplc="AFD2B25A" w:tentative="1">
      <w:start w:val="1"/>
      <w:numFmt w:val="bullet"/>
      <w:lvlText w:val=""/>
      <w:lvlJc w:val="left"/>
      <w:pPr>
        <w:ind w:left="2160" w:hanging="360"/>
      </w:pPr>
      <w:rPr>
        <w:rFonts w:ascii="Wingdings" w:hAnsi="Wingdings" w:hint="default"/>
      </w:rPr>
    </w:lvl>
    <w:lvl w:ilvl="3" w:tplc="C406D67A" w:tentative="1">
      <w:start w:val="1"/>
      <w:numFmt w:val="bullet"/>
      <w:lvlText w:val=""/>
      <w:lvlJc w:val="left"/>
      <w:pPr>
        <w:ind w:left="2880" w:hanging="360"/>
      </w:pPr>
      <w:rPr>
        <w:rFonts w:ascii="Symbol" w:hAnsi="Symbol" w:hint="default"/>
      </w:rPr>
    </w:lvl>
    <w:lvl w:ilvl="4" w:tplc="C40A5DFE" w:tentative="1">
      <w:start w:val="1"/>
      <w:numFmt w:val="bullet"/>
      <w:lvlText w:val="o"/>
      <w:lvlJc w:val="left"/>
      <w:pPr>
        <w:ind w:left="3600" w:hanging="360"/>
      </w:pPr>
      <w:rPr>
        <w:rFonts w:ascii="Courier New" w:hAnsi="Courier New" w:cs="Courier New" w:hint="default"/>
      </w:rPr>
    </w:lvl>
    <w:lvl w:ilvl="5" w:tplc="57E2D15E" w:tentative="1">
      <w:start w:val="1"/>
      <w:numFmt w:val="bullet"/>
      <w:lvlText w:val=""/>
      <w:lvlJc w:val="left"/>
      <w:pPr>
        <w:ind w:left="4320" w:hanging="360"/>
      </w:pPr>
      <w:rPr>
        <w:rFonts w:ascii="Wingdings" w:hAnsi="Wingdings" w:hint="default"/>
      </w:rPr>
    </w:lvl>
    <w:lvl w:ilvl="6" w:tplc="ACD60F6C" w:tentative="1">
      <w:start w:val="1"/>
      <w:numFmt w:val="bullet"/>
      <w:lvlText w:val=""/>
      <w:lvlJc w:val="left"/>
      <w:pPr>
        <w:ind w:left="5040" w:hanging="360"/>
      </w:pPr>
      <w:rPr>
        <w:rFonts w:ascii="Symbol" w:hAnsi="Symbol" w:hint="default"/>
      </w:rPr>
    </w:lvl>
    <w:lvl w:ilvl="7" w:tplc="E6ACFE8A" w:tentative="1">
      <w:start w:val="1"/>
      <w:numFmt w:val="bullet"/>
      <w:lvlText w:val="o"/>
      <w:lvlJc w:val="left"/>
      <w:pPr>
        <w:ind w:left="5760" w:hanging="360"/>
      </w:pPr>
      <w:rPr>
        <w:rFonts w:ascii="Courier New" w:hAnsi="Courier New" w:cs="Courier New" w:hint="default"/>
      </w:rPr>
    </w:lvl>
    <w:lvl w:ilvl="8" w:tplc="BE22B938" w:tentative="1">
      <w:start w:val="1"/>
      <w:numFmt w:val="bullet"/>
      <w:lvlText w:val=""/>
      <w:lvlJc w:val="left"/>
      <w:pPr>
        <w:ind w:left="6480" w:hanging="360"/>
      </w:pPr>
      <w:rPr>
        <w:rFonts w:ascii="Wingdings" w:hAnsi="Wingdings" w:hint="default"/>
      </w:rPr>
    </w:lvl>
  </w:abstractNum>
  <w:abstractNum w:abstractNumId="10" w15:restartNumberingAfterBreak="0">
    <w:nsid w:val="2553247A"/>
    <w:multiLevelType w:val="hybridMultilevel"/>
    <w:tmpl w:val="944EF3FA"/>
    <w:lvl w:ilvl="0" w:tplc="810A04E6">
      <w:start w:val="1"/>
      <w:numFmt w:val="bullet"/>
      <w:lvlText w:val=""/>
      <w:lvlJc w:val="left"/>
      <w:pPr>
        <w:ind w:left="720" w:hanging="360"/>
      </w:pPr>
      <w:rPr>
        <w:rFonts w:ascii="Symbol" w:hAnsi="Symbol" w:hint="default"/>
      </w:rPr>
    </w:lvl>
    <w:lvl w:ilvl="1" w:tplc="2E0AC13E">
      <w:start w:val="1"/>
      <w:numFmt w:val="bullet"/>
      <w:lvlText w:val="o"/>
      <w:lvlJc w:val="left"/>
      <w:pPr>
        <w:ind w:left="1440" w:hanging="360"/>
      </w:pPr>
      <w:rPr>
        <w:rFonts w:ascii="Courier New" w:hAnsi="Courier New" w:cs="Courier New" w:hint="default"/>
      </w:rPr>
    </w:lvl>
    <w:lvl w:ilvl="2" w:tplc="0616F012" w:tentative="1">
      <w:start w:val="1"/>
      <w:numFmt w:val="bullet"/>
      <w:lvlText w:val=""/>
      <w:lvlJc w:val="left"/>
      <w:pPr>
        <w:ind w:left="2160" w:hanging="360"/>
      </w:pPr>
      <w:rPr>
        <w:rFonts w:ascii="Wingdings" w:hAnsi="Wingdings" w:hint="default"/>
      </w:rPr>
    </w:lvl>
    <w:lvl w:ilvl="3" w:tplc="9678FAFE" w:tentative="1">
      <w:start w:val="1"/>
      <w:numFmt w:val="bullet"/>
      <w:lvlText w:val=""/>
      <w:lvlJc w:val="left"/>
      <w:pPr>
        <w:ind w:left="2880" w:hanging="360"/>
      </w:pPr>
      <w:rPr>
        <w:rFonts w:ascii="Symbol" w:hAnsi="Symbol" w:hint="default"/>
      </w:rPr>
    </w:lvl>
    <w:lvl w:ilvl="4" w:tplc="95488D6E" w:tentative="1">
      <w:start w:val="1"/>
      <w:numFmt w:val="bullet"/>
      <w:lvlText w:val="o"/>
      <w:lvlJc w:val="left"/>
      <w:pPr>
        <w:ind w:left="3600" w:hanging="360"/>
      </w:pPr>
      <w:rPr>
        <w:rFonts w:ascii="Courier New" w:hAnsi="Courier New" w:cs="Courier New" w:hint="default"/>
      </w:rPr>
    </w:lvl>
    <w:lvl w:ilvl="5" w:tplc="51F6B3A0" w:tentative="1">
      <w:start w:val="1"/>
      <w:numFmt w:val="bullet"/>
      <w:lvlText w:val=""/>
      <w:lvlJc w:val="left"/>
      <w:pPr>
        <w:ind w:left="4320" w:hanging="360"/>
      </w:pPr>
      <w:rPr>
        <w:rFonts w:ascii="Wingdings" w:hAnsi="Wingdings" w:hint="default"/>
      </w:rPr>
    </w:lvl>
    <w:lvl w:ilvl="6" w:tplc="AA809604" w:tentative="1">
      <w:start w:val="1"/>
      <w:numFmt w:val="bullet"/>
      <w:lvlText w:val=""/>
      <w:lvlJc w:val="left"/>
      <w:pPr>
        <w:ind w:left="5040" w:hanging="360"/>
      </w:pPr>
      <w:rPr>
        <w:rFonts w:ascii="Symbol" w:hAnsi="Symbol" w:hint="default"/>
      </w:rPr>
    </w:lvl>
    <w:lvl w:ilvl="7" w:tplc="942E0D38" w:tentative="1">
      <w:start w:val="1"/>
      <w:numFmt w:val="bullet"/>
      <w:lvlText w:val="o"/>
      <w:lvlJc w:val="left"/>
      <w:pPr>
        <w:ind w:left="5760" w:hanging="360"/>
      </w:pPr>
      <w:rPr>
        <w:rFonts w:ascii="Courier New" w:hAnsi="Courier New" w:cs="Courier New" w:hint="default"/>
      </w:rPr>
    </w:lvl>
    <w:lvl w:ilvl="8" w:tplc="62802D8C" w:tentative="1">
      <w:start w:val="1"/>
      <w:numFmt w:val="bullet"/>
      <w:lvlText w:val=""/>
      <w:lvlJc w:val="left"/>
      <w:pPr>
        <w:ind w:left="6480" w:hanging="360"/>
      </w:pPr>
      <w:rPr>
        <w:rFonts w:ascii="Wingdings" w:hAnsi="Wingdings" w:hint="default"/>
      </w:rPr>
    </w:lvl>
  </w:abstractNum>
  <w:abstractNum w:abstractNumId="11" w15:restartNumberingAfterBreak="0">
    <w:nsid w:val="2A750445"/>
    <w:multiLevelType w:val="hybridMultilevel"/>
    <w:tmpl w:val="0506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8F3B6"/>
    <w:multiLevelType w:val="hybridMultilevel"/>
    <w:tmpl w:val="A7F4BAFA"/>
    <w:lvl w:ilvl="0" w:tplc="C266534E">
      <w:start w:val="1"/>
      <w:numFmt w:val="decimal"/>
      <w:lvlText w:val="%1"/>
      <w:lvlJc w:val="left"/>
      <w:pPr>
        <w:ind w:left="567" w:hanging="567"/>
      </w:pPr>
      <w:rPr>
        <w:rFonts w:ascii="Aptos" w:hAnsi="Aptos" w:hint="default"/>
      </w:rPr>
    </w:lvl>
    <w:lvl w:ilvl="1" w:tplc="A7202862">
      <w:start w:val="1"/>
      <w:numFmt w:val="lowerLetter"/>
      <w:lvlText w:val="%2."/>
      <w:lvlJc w:val="left"/>
      <w:pPr>
        <w:ind w:left="1440" w:hanging="360"/>
      </w:pPr>
    </w:lvl>
    <w:lvl w:ilvl="2" w:tplc="B24E0E4E">
      <w:start w:val="1"/>
      <w:numFmt w:val="lowerLetter"/>
      <w:lvlText w:val="(%3)"/>
      <w:lvlJc w:val="left"/>
      <w:pPr>
        <w:ind w:left="1434" w:hanging="720"/>
      </w:pPr>
    </w:lvl>
    <w:lvl w:ilvl="3" w:tplc="27E6FEFA">
      <w:start w:val="1"/>
      <w:numFmt w:val="decimal"/>
      <w:lvlText w:val="%4."/>
      <w:lvlJc w:val="left"/>
      <w:pPr>
        <w:ind w:left="2880" w:hanging="360"/>
      </w:pPr>
    </w:lvl>
    <w:lvl w:ilvl="4" w:tplc="68F87AAE">
      <w:start w:val="1"/>
      <w:numFmt w:val="lowerLetter"/>
      <w:lvlText w:val="%5."/>
      <w:lvlJc w:val="left"/>
      <w:pPr>
        <w:ind w:left="3600" w:hanging="360"/>
      </w:pPr>
    </w:lvl>
    <w:lvl w:ilvl="5" w:tplc="F8C6563A">
      <w:start w:val="1"/>
      <w:numFmt w:val="lowerRoman"/>
      <w:lvlText w:val="%6."/>
      <w:lvlJc w:val="right"/>
      <w:pPr>
        <w:ind w:left="4320" w:hanging="180"/>
      </w:pPr>
    </w:lvl>
    <w:lvl w:ilvl="6" w:tplc="64FCAA3A">
      <w:start w:val="1"/>
      <w:numFmt w:val="decimal"/>
      <w:lvlText w:val="%7."/>
      <w:lvlJc w:val="left"/>
      <w:pPr>
        <w:ind w:left="5040" w:hanging="360"/>
      </w:pPr>
    </w:lvl>
    <w:lvl w:ilvl="7" w:tplc="23F49ED4">
      <w:start w:val="1"/>
      <w:numFmt w:val="lowerLetter"/>
      <w:lvlText w:val="%8."/>
      <w:lvlJc w:val="left"/>
      <w:pPr>
        <w:ind w:left="5760" w:hanging="360"/>
      </w:pPr>
    </w:lvl>
    <w:lvl w:ilvl="8" w:tplc="A454A490">
      <w:start w:val="1"/>
      <w:numFmt w:val="lowerRoman"/>
      <w:lvlText w:val="%9."/>
      <w:lvlJc w:val="right"/>
      <w:pPr>
        <w:ind w:left="6480" w:hanging="180"/>
      </w:pPr>
    </w:lvl>
  </w:abstractNum>
  <w:abstractNum w:abstractNumId="13" w15:restartNumberingAfterBreak="0">
    <w:nsid w:val="3D1F1959"/>
    <w:multiLevelType w:val="hybridMultilevel"/>
    <w:tmpl w:val="231C52BC"/>
    <w:lvl w:ilvl="0" w:tplc="3A16A836">
      <w:start w:val="1"/>
      <w:numFmt w:val="bullet"/>
      <w:lvlText w:val=""/>
      <w:lvlJc w:val="left"/>
      <w:pPr>
        <w:ind w:left="720" w:hanging="360"/>
      </w:pPr>
      <w:rPr>
        <w:rFonts w:ascii="Symbol" w:hAnsi="Symbol" w:hint="default"/>
      </w:rPr>
    </w:lvl>
    <w:lvl w:ilvl="1" w:tplc="9CC250C6" w:tentative="1">
      <w:start w:val="1"/>
      <w:numFmt w:val="bullet"/>
      <w:lvlText w:val="o"/>
      <w:lvlJc w:val="left"/>
      <w:pPr>
        <w:ind w:left="1440" w:hanging="360"/>
      </w:pPr>
      <w:rPr>
        <w:rFonts w:ascii="Courier New" w:hAnsi="Courier New" w:cs="Courier New" w:hint="default"/>
      </w:rPr>
    </w:lvl>
    <w:lvl w:ilvl="2" w:tplc="306E777A" w:tentative="1">
      <w:start w:val="1"/>
      <w:numFmt w:val="bullet"/>
      <w:lvlText w:val=""/>
      <w:lvlJc w:val="left"/>
      <w:pPr>
        <w:ind w:left="2160" w:hanging="360"/>
      </w:pPr>
      <w:rPr>
        <w:rFonts w:ascii="Wingdings" w:hAnsi="Wingdings" w:hint="default"/>
      </w:rPr>
    </w:lvl>
    <w:lvl w:ilvl="3" w:tplc="EC92355E" w:tentative="1">
      <w:start w:val="1"/>
      <w:numFmt w:val="bullet"/>
      <w:lvlText w:val=""/>
      <w:lvlJc w:val="left"/>
      <w:pPr>
        <w:ind w:left="2880" w:hanging="360"/>
      </w:pPr>
      <w:rPr>
        <w:rFonts w:ascii="Symbol" w:hAnsi="Symbol" w:hint="default"/>
      </w:rPr>
    </w:lvl>
    <w:lvl w:ilvl="4" w:tplc="B858B738" w:tentative="1">
      <w:start w:val="1"/>
      <w:numFmt w:val="bullet"/>
      <w:lvlText w:val="o"/>
      <w:lvlJc w:val="left"/>
      <w:pPr>
        <w:ind w:left="3600" w:hanging="360"/>
      </w:pPr>
      <w:rPr>
        <w:rFonts w:ascii="Courier New" w:hAnsi="Courier New" w:cs="Courier New" w:hint="default"/>
      </w:rPr>
    </w:lvl>
    <w:lvl w:ilvl="5" w:tplc="78F8441C" w:tentative="1">
      <w:start w:val="1"/>
      <w:numFmt w:val="bullet"/>
      <w:lvlText w:val=""/>
      <w:lvlJc w:val="left"/>
      <w:pPr>
        <w:ind w:left="4320" w:hanging="360"/>
      </w:pPr>
      <w:rPr>
        <w:rFonts w:ascii="Wingdings" w:hAnsi="Wingdings" w:hint="default"/>
      </w:rPr>
    </w:lvl>
    <w:lvl w:ilvl="6" w:tplc="7862EA94" w:tentative="1">
      <w:start w:val="1"/>
      <w:numFmt w:val="bullet"/>
      <w:lvlText w:val=""/>
      <w:lvlJc w:val="left"/>
      <w:pPr>
        <w:ind w:left="5040" w:hanging="360"/>
      </w:pPr>
      <w:rPr>
        <w:rFonts w:ascii="Symbol" w:hAnsi="Symbol" w:hint="default"/>
      </w:rPr>
    </w:lvl>
    <w:lvl w:ilvl="7" w:tplc="C04CB848" w:tentative="1">
      <w:start w:val="1"/>
      <w:numFmt w:val="bullet"/>
      <w:lvlText w:val="o"/>
      <w:lvlJc w:val="left"/>
      <w:pPr>
        <w:ind w:left="5760" w:hanging="360"/>
      </w:pPr>
      <w:rPr>
        <w:rFonts w:ascii="Courier New" w:hAnsi="Courier New" w:cs="Courier New" w:hint="default"/>
      </w:rPr>
    </w:lvl>
    <w:lvl w:ilvl="8" w:tplc="3F0C28C2" w:tentative="1">
      <w:start w:val="1"/>
      <w:numFmt w:val="bullet"/>
      <w:lvlText w:val=""/>
      <w:lvlJc w:val="left"/>
      <w:pPr>
        <w:ind w:left="6480" w:hanging="360"/>
      </w:pPr>
      <w:rPr>
        <w:rFonts w:ascii="Wingdings" w:hAnsi="Wingdings" w:hint="default"/>
      </w:rPr>
    </w:lvl>
  </w:abstractNum>
  <w:abstractNum w:abstractNumId="14" w15:restartNumberingAfterBreak="0">
    <w:nsid w:val="3D855D0E"/>
    <w:multiLevelType w:val="hybridMultilevel"/>
    <w:tmpl w:val="7214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D14AD"/>
    <w:multiLevelType w:val="hybridMultilevel"/>
    <w:tmpl w:val="F01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041CE"/>
    <w:multiLevelType w:val="hybridMultilevel"/>
    <w:tmpl w:val="70D0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B1415"/>
    <w:multiLevelType w:val="hybridMultilevel"/>
    <w:tmpl w:val="2DAA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15AB4"/>
    <w:multiLevelType w:val="hybridMultilevel"/>
    <w:tmpl w:val="F7C61D12"/>
    <w:lvl w:ilvl="0" w:tplc="7D606D16">
      <w:start w:val="1"/>
      <w:numFmt w:val="decimal"/>
      <w:lvlText w:val="%1."/>
      <w:lvlJc w:val="left"/>
      <w:pPr>
        <w:ind w:left="720" w:hanging="360"/>
      </w:pPr>
    </w:lvl>
    <w:lvl w:ilvl="1" w:tplc="6576E610">
      <w:start w:val="1"/>
      <w:numFmt w:val="lowerLetter"/>
      <w:lvlText w:val="%2."/>
      <w:lvlJc w:val="left"/>
      <w:pPr>
        <w:ind w:left="1440" w:hanging="360"/>
      </w:pPr>
    </w:lvl>
    <w:lvl w:ilvl="2" w:tplc="84F2B3E6">
      <w:start w:val="1"/>
      <w:numFmt w:val="lowerRoman"/>
      <w:lvlText w:val="%3."/>
      <w:lvlJc w:val="right"/>
      <w:pPr>
        <w:ind w:left="2160" w:hanging="180"/>
      </w:pPr>
    </w:lvl>
    <w:lvl w:ilvl="3" w:tplc="30CEC1B0" w:tentative="1">
      <w:start w:val="1"/>
      <w:numFmt w:val="decimal"/>
      <w:lvlText w:val="%4."/>
      <w:lvlJc w:val="left"/>
      <w:pPr>
        <w:ind w:left="2880" w:hanging="360"/>
      </w:pPr>
    </w:lvl>
    <w:lvl w:ilvl="4" w:tplc="05DE5806" w:tentative="1">
      <w:start w:val="1"/>
      <w:numFmt w:val="lowerLetter"/>
      <w:lvlText w:val="%5."/>
      <w:lvlJc w:val="left"/>
      <w:pPr>
        <w:ind w:left="3600" w:hanging="360"/>
      </w:pPr>
    </w:lvl>
    <w:lvl w:ilvl="5" w:tplc="4AB42C56" w:tentative="1">
      <w:start w:val="1"/>
      <w:numFmt w:val="lowerRoman"/>
      <w:lvlText w:val="%6."/>
      <w:lvlJc w:val="right"/>
      <w:pPr>
        <w:ind w:left="4320" w:hanging="180"/>
      </w:pPr>
    </w:lvl>
    <w:lvl w:ilvl="6" w:tplc="5D7CFB54" w:tentative="1">
      <w:start w:val="1"/>
      <w:numFmt w:val="decimal"/>
      <w:lvlText w:val="%7."/>
      <w:lvlJc w:val="left"/>
      <w:pPr>
        <w:ind w:left="5040" w:hanging="360"/>
      </w:pPr>
    </w:lvl>
    <w:lvl w:ilvl="7" w:tplc="6AEE89F6" w:tentative="1">
      <w:start w:val="1"/>
      <w:numFmt w:val="lowerLetter"/>
      <w:lvlText w:val="%8."/>
      <w:lvlJc w:val="left"/>
      <w:pPr>
        <w:ind w:left="5760" w:hanging="360"/>
      </w:pPr>
    </w:lvl>
    <w:lvl w:ilvl="8" w:tplc="4B3246B4" w:tentative="1">
      <w:start w:val="1"/>
      <w:numFmt w:val="lowerRoman"/>
      <w:lvlText w:val="%9."/>
      <w:lvlJc w:val="right"/>
      <w:pPr>
        <w:ind w:left="6480" w:hanging="180"/>
      </w:pPr>
    </w:lvl>
  </w:abstractNum>
  <w:abstractNum w:abstractNumId="19" w15:restartNumberingAfterBreak="0">
    <w:nsid w:val="458827FD"/>
    <w:multiLevelType w:val="hybridMultilevel"/>
    <w:tmpl w:val="47448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392ADC"/>
    <w:multiLevelType w:val="hybridMultilevel"/>
    <w:tmpl w:val="FA7C1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010101"/>
    <w:multiLevelType w:val="hybridMultilevel"/>
    <w:tmpl w:val="890AB2BE"/>
    <w:lvl w:ilvl="0" w:tplc="7E423026">
      <w:start w:val="3"/>
      <w:numFmt w:val="bullet"/>
      <w:lvlText w:val="•"/>
      <w:lvlJc w:val="left"/>
      <w:pPr>
        <w:ind w:left="720" w:hanging="360"/>
      </w:pPr>
      <w:rPr>
        <w:rFonts w:ascii="Calibri" w:eastAsiaTheme="minorHAnsi" w:hAnsi="Calibri" w:cs="Arial" w:hint="default"/>
      </w:rPr>
    </w:lvl>
    <w:lvl w:ilvl="1" w:tplc="AFEC7F94" w:tentative="1">
      <w:start w:val="1"/>
      <w:numFmt w:val="bullet"/>
      <w:lvlText w:val="o"/>
      <w:lvlJc w:val="left"/>
      <w:pPr>
        <w:ind w:left="1440" w:hanging="360"/>
      </w:pPr>
      <w:rPr>
        <w:rFonts w:ascii="Courier New" w:hAnsi="Courier New" w:cs="Courier New" w:hint="default"/>
      </w:rPr>
    </w:lvl>
    <w:lvl w:ilvl="2" w:tplc="F46ECE4C" w:tentative="1">
      <w:start w:val="1"/>
      <w:numFmt w:val="bullet"/>
      <w:lvlText w:val=""/>
      <w:lvlJc w:val="left"/>
      <w:pPr>
        <w:ind w:left="2160" w:hanging="360"/>
      </w:pPr>
      <w:rPr>
        <w:rFonts w:ascii="Wingdings" w:hAnsi="Wingdings" w:hint="default"/>
      </w:rPr>
    </w:lvl>
    <w:lvl w:ilvl="3" w:tplc="C9D46162" w:tentative="1">
      <w:start w:val="1"/>
      <w:numFmt w:val="bullet"/>
      <w:lvlText w:val=""/>
      <w:lvlJc w:val="left"/>
      <w:pPr>
        <w:ind w:left="2880" w:hanging="360"/>
      </w:pPr>
      <w:rPr>
        <w:rFonts w:ascii="Symbol" w:hAnsi="Symbol" w:hint="default"/>
      </w:rPr>
    </w:lvl>
    <w:lvl w:ilvl="4" w:tplc="87E0FE36" w:tentative="1">
      <w:start w:val="1"/>
      <w:numFmt w:val="bullet"/>
      <w:lvlText w:val="o"/>
      <w:lvlJc w:val="left"/>
      <w:pPr>
        <w:ind w:left="3600" w:hanging="360"/>
      </w:pPr>
      <w:rPr>
        <w:rFonts w:ascii="Courier New" w:hAnsi="Courier New" w:cs="Courier New" w:hint="default"/>
      </w:rPr>
    </w:lvl>
    <w:lvl w:ilvl="5" w:tplc="2C5AE326" w:tentative="1">
      <w:start w:val="1"/>
      <w:numFmt w:val="bullet"/>
      <w:lvlText w:val=""/>
      <w:lvlJc w:val="left"/>
      <w:pPr>
        <w:ind w:left="4320" w:hanging="360"/>
      </w:pPr>
      <w:rPr>
        <w:rFonts w:ascii="Wingdings" w:hAnsi="Wingdings" w:hint="default"/>
      </w:rPr>
    </w:lvl>
    <w:lvl w:ilvl="6" w:tplc="CB727FA0" w:tentative="1">
      <w:start w:val="1"/>
      <w:numFmt w:val="bullet"/>
      <w:lvlText w:val=""/>
      <w:lvlJc w:val="left"/>
      <w:pPr>
        <w:ind w:left="5040" w:hanging="360"/>
      </w:pPr>
      <w:rPr>
        <w:rFonts w:ascii="Symbol" w:hAnsi="Symbol" w:hint="default"/>
      </w:rPr>
    </w:lvl>
    <w:lvl w:ilvl="7" w:tplc="814A6F8C" w:tentative="1">
      <w:start w:val="1"/>
      <w:numFmt w:val="bullet"/>
      <w:lvlText w:val="o"/>
      <w:lvlJc w:val="left"/>
      <w:pPr>
        <w:ind w:left="5760" w:hanging="360"/>
      </w:pPr>
      <w:rPr>
        <w:rFonts w:ascii="Courier New" w:hAnsi="Courier New" w:cs="Courier New" w:hint="default"/>
      </w:rPr>
    </w:lvl>
    <w:lvl w:ilvl="8" w:tplc="E05EFAA2" w:tentative="1">
      <w:start w:val="1"/>
      <w:numFmt w:val="bullet"/>
      <w:lvlText w:val=""/>
      <w:lvlJc w:val="left"/>
      <w:pPr>
        <w:ind w:left="6480" w:hanging="360"/>
      </w:pPr>
      <w:rPr>
        <w:rFonts w:ascii="Wingdings" w:hAnsi="Wingdings" w:hint="default"/>
      </w:rPr>
    </w:lvl>
  </w:abstractNum>
  <w:abstractNum w:abstractNumId="22" w15:restartNumberingAfterBreak="0">
    <w:nsid w:val="534D7AEF"/>
    <w:multiLevelType w:val="hybridMultilevel"/>
    <w:tmpl w:val="FD06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9710C"/>
    <w:multiLevelType w:val="hybridMultilevel"/>
    <w:tmpl w:val="5B38F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25368F8"/>
    <w:multiLevelType w:val="hybridMultilevel"/>
    <w:tmpl w:val="9078CF5E"/>
    <w:lvl w:ilvl="0" w:tplc="DD849A00">
      <w:start w:val="1"/>
      <w:numFmt w:val="bullet"/>
      <w:lvlText w:val=""/>
      <w:lvlJc w:val="left"/>
      <w:pPr>
        <w:ind w:left="720" w:hanging="360"/>
      </w:pPr>
      <w:rPr>
        <w:rFonts w:ascii="Symbol" w:hAnsi="Symbol" w:hint="default"/>
      </w:rPr>
    </w:lvl>
    <w:lvl w:ilvl="1" w:tplc="5FCEE22C" w:tentative="1">
      <w:start w:val="1"/>
      <w:numFmt w:val="bullet"/>
      <w:lvlText w:val="o"/>
      <w:lvlJc w:val="left"/>
      <w:pPr>
        <w:ind w:left="1440" w:hanging="360"/>
      </w:pPr>
      <w:rPr>
        <w:rFonts w:ascii="Courier New" w:hAnsi="Courier New" w:cs="Courier New" w:hint="default"/>
      </w:rPr>
    </w:lvl>
    <w:lvl w:ilvl="2" w:tplc="628AD0C0" w:tentative="1">
      <w:start w:val="1"/>
      <w:numFmt w:val="bullet"/>
      <w:lvlText w:val=""/>
      <w:lvlJc w:val="left"/>
      <w:pPr>
        <w:ind w:left="2160" w:hanging="360"/>
      </w:pPr>
      <w:rPr>
        <w:rFonts w:ascii="Wingdings" w:hAnsi="Wingdings" w:hint="default"/>
      </w:rPr>
    </w:lvl>
    <w:lvl w:ilvl="3" w:tplc="EC38DB58" w:tentative="1">
      <w:start w:val="1"/>
      <w:numFmt w:val="bullet"/>
      <w:lvlText w:val=""/>
      <w:lvlJc w:val="left"/>
      <w:pPr>
        <w:ind w:left="2880" w:hanging="360"/>
      </w:pPr>
      <w:rPr>
        <w:rFonts w:ascii="Symbol" w:hAnsi="Symbol" w:hint="default"/>
      </w:rPr>
    </w:lvl>
    <w:lvl w:ilvl="4" w:tplc="5C545612" w:tentative="1">
      <w:start w:val="1"/>
      <w:numFmt w:val="bullet"/>
      <w:lvlText w:val="o"/>
      <w:lvlJc w:val="left"/>
      <w:pPr>
        <w:ind w:left="3600" w:hanging="360"/>
      </w:pPr>
      <w:rPr>
        <w:rFonts w:ascii="Courier New" w:hAnsi="Courier New" w:cs="Courier New" w:hint="default"/>
      </w:rPr>
    </w:lvl>
    <w:lvl w:ilvl="5" w:tplc="7116D6E0" w:tentative="1">
      <w:start w:val="1"/>
      <w:numFmt w:val="bullet"/>
      <w:lvlText w:val=""/>
      <w:lvlJc w:val="left"/>
      <w:pPr>
        <w:ind w:left="4320" w:hanging="360"/>
      </w:pPr>
      <w:rPr>
        <w:rFonts w:ascii="Wingdings" w:hAnsi="Wingdings" w:hint="default"/>
      </w:rPr>
    </w:lvl>
    <w:lvl w:ilvl="6" w:tplc="01461ABC" w:tentative="1">
      <w:start w:val="1"/>
      <w:numFmt w:val="bullet"/>
      <w:lvlText w:val=""/>
      <w:lvlJc w:val="left"/>
      <w:pPr>
        <w:ind w:left="5040" w:hanging="360"/>
      </w:pPr>
      <w:rPr>
        <w:rFonts w:ascii="Symbol" w:hAnsi="Symbol" w:hint="default"/>
      </w:rPr>
    </w:lvl>
    <w:lvl w:ilvl="7" w:tplc="053AFA7C" w:tentative="1">
      <w:start w:val="1"/>
      <w:numFmt w:val="bullet"/>
      <w:lvlText w:val="o"/>
      <w:lvlJc w:val="left"/>
      <w:pPr>
        <w:ind w:left="5760" w:hanging="360"/>
      </w:pPr>
      <w:rPr>
        <w:rFonts w:ascii="Courier New" w:hAnsi="Courier New" w:cs="Courier New" w:hint="default"/>
      </w:rPr>
    </w:lvl>
    <w:lvl w:ilvl="8" w:tplc="28CA3FC4" w:tentative="1">
      <w:start w:val="1"/>
      <w:numFmt w:val="bullet"/>
      <w:lvlText w:val=""/>
      <w:lvlJc w:val="left"/>
      <w:pPr>
        <w:ind w:left="6480" w:hanging="360"/>
      </w:pPr>
      <w:rPr>
        <w:rFonts w:ascii="Wingdings" w:hAnsi="Wingdings" w:hint="default"/>
      </w:rPr>
    </w:lvl>
  </w:abstractNum>
  <w:abstractNum w:abstractNumId="25" w15:restartNumberingAfterBreak="0">
    <w:nsid w:val="66B46193"/>
    <w:multiLevelType w:val="hybridMultilevel"/>
    <w:tmpl w:val="EE6425E4"/>
    <w:lvl w:ilvl="0" w:tplc="F94C8B3C">
      <w:start w:val="3"/>
      <w:numFmt w:val="decimal"/>
      <w:lvlText w:val="%1."/>
      <w:lvlJc w:val="left"/>
      <w:pPr>
        <w:ind w:left="-150" w:hanging="360"/>
      </w:pPr>
      <w:rPr>
        <w:rFonts w:hint="default"/>
      </w:rPr>
    </w:lvl>
    <w:lvl w:ilvl="1" w:tplc="08090019" w:tentative="1">
      <w:start w:val="1"/>
      <w:numFmt w:val="lowerLetter"/>
      <w:lvlText w:val="%2."/>
      <w:lvlJc w:val="left"/>
      <w:pPr>
        <w:ind w:left="570" w:hanging="360"/>
      </w:pPr>
    </w:lvl>
    <w:lvl w:ilvl="2" w:tplc="0809001B" w:tentative="1">
      <w:start w:val="1"/>
      <w:numFmt w:val="lowerRoman"/>
      <w:lvlText w:val="%3."/>
      <w:lvlJc w:val="right"/>
      <w:pPr>
        <w:ind w:left="1290" w:hanging="180"/>
      </w:pPr>
    </w:lvl>
    <w:lvl w:ilvl="3" w:tplc="0809000F" w:tentative="1">
      <w:start w:val="1"/>
      <w:numFmt w:val="decimal"/>
      <w:lvlText w:val="%4."/>
      <w:lvlJc w:val="left"/>
      <w:pPr>
        <w:ind w:left="2010" w:hanging="360"/>
      </w:pPr>
    </w:lvl>
    <w:lvl w:ilvl="4" w:tplc="08090019" w:tentative="1">
      <w:start w:val="1"/>
      <w:numFmt w:val="lowerLetter"/>
      <w:lvlText w:val="%5."/>
      <w:lvlJc w:val="left"/>
      <w:pPr>
        <w:ind w:left="2730" w:hanging="360"/>
      </w:pPr>
    </w:lvl>
    <w:lvl w:ilvl="5" w:tplc="0809001B" w:tentative="1">
      <w:start w:val="1"/>
      <w:numFmt w:val="lowerRoman"/>
      <w:lvlText w:val="%6."/>
      <w:lvlJc w:val="right"/>
      <w:pPr>
        <w:ind w:left="3450" w:hanging="180"/>
      </w:pPr>
    </w:lvl>
    <w:lvl w:ilvl="6" w:tplc="0809000F" w:tentative="1">
      <w:start w:val="1"/>
      <w:numFmt w:val="decimal"/>
      <w:lvlText w:val="%7."/>
      <w:lvlJc w:val="left"/>
      <w:pPr>
        <w:ind w:left="4170" w:hanging="360"/>
      </w:pPr>
    </w:lvl>
    <w:lvl w:ilvl="7" w:tplc="08090019" w:tentative="1">
      <w:start w:val="1"/>
      <w:numFmt w:val="lowerLetter"/>
      <w:lvlText w:val="%8."/>
      <w:lvlJc w:val="left"/>
      <w:pPr>
        <w:ind w:left="4890" w:hanging="360"/>
      </w:pPr>
    </w:lvl>
    <w:lvl w:ilvl="8" w:tplc="0809001B" w:tentative="1">
      <w:start w:val="1"/>
      <w:numFmt w:val="lowerRoman"/>
      <w:lvlText w:val="%9."/>
      <w:lvlJc w:val="right"/>
      <w:pPr>
        <w:ind w:left="5610" w:hanging="180"/>
      </w:pPr>
    </w:lvl>
  </w:abstractNum>
  <w:abstractNum w:abstractNumId="26" w15:restartNumberingAfterBreak="0">
    <w:nsid w:val="693732CF"/>
    <w:multiLevelType w:val="hybridMultilevel"/>
    <w:tmpl w:val="F970070A"/>
    <w:lvl w:ilvl="0" w:tplc="69F8C600">
      <w:start w:val="1"/>
      <w:numFmt w:val="lowerLetter"/>
      <w:lvlText w:val="%1)"/>
      <w:lvlJc w:val="left"/>
      <w:pPr>
        <w:ind w:left="720" w:hanging="360"/>
      </w:pPr>
    </w:lvl>
    <w:lvl w:ilvl="1" w:tplc="8D1E570A" w:tentative="1">
      <w:start w:val="1"/>
      <w:numFmt w:val="lowerLetter"/>
      <w:lvlText w:val="%2."/>
      <w:lvlJc w:val="left"/>
      <w:pPr>
        <w:ind w:left="1440" w:hanging="360"/>
      </w:pPr>
    </w:lvl>
    <w:lvl w:ilvl="2" w:tplc="B424683E" w:tentative="1">
      <w:start w:val="1"/>
      <w:numFmt w:val="lowerRoman"/>
      <w:lvlText w:val="%3."/>
      <w:lvlJc w:val="right"/>
      <w:pPr>
        <w:ind w:left="2160" w:hanging="180"/>
      </w:pPr>
    </w:lvl>
    <w:lvl w:ilvl="3" w:tplc="AD1ED45C" w:tentative="1">
      <w:start w:val="1"/>
      <w:numFmt w:val="decimal"/>
      <w:lvlText w:val="%4."/>
      <w:lvlJc w:val="left"/>
      <w:pPr>
        <w:ind w:left="2880" w:hanging="360"/>
      </w:pPr>
    </w:lvl>
    <w:lvl w:ilvl="4" w:tplc="4AA8A118" w:tentative="1">
      <w:start w:val="1"/>
      <w:numFmt w:val="lowerLetter"/>
      <w:lvlText w:val="%5."/>
      <w:lvlJc w:val="left"/>
      <w:pPr>
        <w:ind w:left="3600" w:hanging="360"/>
      </w:pPr>
    </w:lvl>
    <w:lvl w:ilvl="5" w:tplc="BD7CF00A" w:tentative="1">
      <w:start w:val="1"/>
      <w:numFmt w:val="lowerRoman"/>
      <w:lvlText w:val="%6."/>
      <w:lvlJc w:val="right"/>
      <w:pPr>
        <w:ind w:left="4320" w:hanging="180"/>
      </w:pPr>
    </w:lvl>
    <w:lvl w:ilvl="6" w:tplc="41689FE0" w:tentative="1">
      <w:start w:val="1"/>
      <w:numFmt w:val="decimal"/>
      <w:lvlText w:val="%7."/>
      <w:lvlJc w:val="left"/>
      <w:pPr>
        <w:ind w:left="5040" w:hanging="360"/>
      </w:pPr>
    </w:lvl>
    <w:lvl w:ilvl="7" w:tplc="E466DDEC" w:tentative="1">
      <w:start w:val="1"/>
      <w:numFmt w:val="lowerLetter"/>
      <w:lvlText w:val="%8."/>
      <w:lvlJc w:val="left"/>
      <w:pPr>
        <w:ind w:left="5760" w:hanging="360"/>
      </w:pPr>
    </w:lvl>
    <w:lvl w:ilvl="8" w:tplc="49046BA0" w:tentative="1">
      <w:start w:val="1"/>
      <w:numFmt w:val="lowerRoman"/>
      <w:lvlText w:val="%9."/>
      <w:lvlJc w:val="right"/>
      <w:pPr>
        <w:ind w:left="6480" w:hanging="180"/>
      </w:pPr>
    </w:lvl>
  </w:abstractNum>
  <w:abstractNum w:abstractNumId="27" w15:restartNumberingAfterBreak="0">
    <w:nsid w:val="693B4202"/>
    <w:multiLevelType w:val="hybridMultilevel"/>
    <w:tmpl w:val="F4B0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835DF"/>
    <w:multiLevelType w:val="hybridMultilevel"/>
    <w:tmpl w:val="F55A0832"/>
    <w:lvl w:ilvl="0" w:tplc="DD849A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03A5D"/>
    <w:multiLevelType w:val="hybridMultilevel"/>
    <w:tmpl w:val="8E0C0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8B2697"/>
    <w:multiLevelType w:val="hybridMultilevel"/>
    <w:tmpl w:val="5000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202B5"/>
    <w:multiLevelType w:val="hybridMultilevel"/>
    <w:tmpl w:val="2B78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86BD1"/>
    <w:multiLevelType w:val="hybridMultilevel"/>
    <w:tmpl w:val="BE707838"/>
    <w:lvl w:ilvl="0" w:tplc="B1465858">
      <w:start w:val="3"/>
      <w:numFmt w:val="bullet"/>
      <w:lvlText w:val="•"/>
      <w:lvlJc w:val="left"/>
      <w:pPr>
        <w:ind w:left="720" w:hanging="360"/>
      </w:pPr>
      <w:rPr>
        <w:rFonts w:ascii="Calibri" w:eastAsiaTheme="minorHAnsi" w:hAnsi="Calibri" w:cs="Arial" w:hint="default"/>
      </w:rPr>
    </w:lvl>
    <w:lvl w:ilvl="1" w:tplc="B9B4B9F6" w:tentative="1">
      <w:start w:val="1"/>
      <w:numFmt w:val="bullet"/>
      <w:lvlText w:val="o"/>
      <w:lvlJc w:val="left"/>
      <w:pPr>
        <w:ind w:left="1440" w:hanging="360"/>
      </w:pPr>
      <w:rPr>
        <w:rFonts w:ascii="Courier New" w:hAnsi="Courier New" w:cs="Courier New" w:hint="default"/>
      </w:rPr>
    </w:lvl>
    <w:lvl w:ilvl="2" w:tplc="8AE87AB4" w:tentative="1">
      <w:start w:val="1"/>
      <w:numFmt w:val="bullet"/>
      <w:lvlText w:val=""/>
      <w:lvlJc w:val="left"/>
      <w:pPr>
        <w:ind w:left="2160" w:hanging="360"/>
      </w:pPr>
      <w:rPr>
        <w:rFonts w:ascii="Wingdings" w:hAnsi="Wingdings" w:hint="default"/>
      </w:rPr>
    </w:lvl>
    <w:lvl w:ilvl="3" w:tplc="BB2AECF0" w:tentative="1">
      <w:start w:val="1"/>
      <w:numFmt w:val="bullet"/>
      <w:lvlText w:val=""/>
      <w:lvlJc w:val="left"/>
      <w:pPr>
        <w:ind w:left="2880" w:hanging="360"/>
      </w:pPr>
      <w:rPr>
        <w:rFonts w:ascii="Symbol" w:hAnsi="Symbol" w:hint="default"/>
      </w:rPr>
    </w:lvl>
    <w:lvl w:ilvl="4" w:tplc="53C4E25E" w:tentative="1">
      <w:start w:val="1"/>
      <w:numFmt w:val="bullet"/>
      <w:lvlText w:val="o"/>
      <w:lvlJc w:val="left"/>
      <w:pPr>
        <w:ind w:left="3600" w:hanging="360"/>
      </w:pPr>
      <w:rPr>
        <w:rFonts w:ascii="Courier New" w:hAnsi="Courier New" w:cs="Courier New" w:hint="default"/>
      </w:rPr>
    </w:lvl>
    <w:lvl w:ilvl="5" w:tplc="EFB8E672" w:tentative="1">
      <w:start w:val="1"/>
      <w:numFmt w:val="bullet"/>
      <w:lvlText w:val=""/>
      <w:lvlJc w:val="left"/>
      <w:pPr>
        <w:ind w:left="4320" w:hanging="360"/>
      </w:pPr>
      <w:rPr>
        <w:rFonts w:ascii="Wingdings" w:hAnsi="Wingdings" w:hint="default"/>
      </w:rPr>
    </w:lvl>
    <w:lvl w:ilvl="6" w:tplc="48AA2638" w:tentative="1">
      <w:start w:val="1"/>
      <w:numFmt w:val="bullet"/>
      <w:lvlText w:val=""/>
      <w:lvlJc w:val="left"/>
      <w:pPr>
        <w:ind w:left="5040" w:hanging="360"/>
      </w:pPr>
      <w:rPr>
        <w:rFonts w:ascii="Symbol" w:hAnsi="Symbol" w:hint="default"/>
      </w:rPr>
    </w:lvl>
    <w:lvl w:ilvl="7" w:tplc="97A04A04" w:tentative="1">
      <w:start w:val="1"/>
      <w:numFmt w:val="bullet"/>
      <w:lvlText w:val="o"/>
      <w:lvlJc w:val="left"/>
      <w:pPr>
        <w:ind w:left="5760" w:hanging="360"/>
      </w:pPr>
      <w:rPr>
        <w:rFonts w:ascii="Courier New" w:hAnsi="Courier New" w:cs="Courier New" w:hint="default"/>
      </w:rPr>
    </w:lvl>
    <w:lvl w:ilvl="8" w:tplc="DAF22752" w:tentative="1">
      <w:start w:val="1"/>
      <w:numFmt w:val="bullet"/>
      <w:lvlText w:val=""/>
      <w:lvlJc w:val="left"/>
      <w:pPr>
        <w:ind w:left="6480" w:hanging="360"/>
      </w:pPr>
      <w:rPr>
        <w:rFonts w:ascii="Wingdings" w:hAnsi="Wingdings" w:hint="default"/>
      </w:rPr>
    </w:lvl>
  </w:abstractNum>
  <w:abstractNum w:abstractNumId="33" w15:restartNumberingAfterBreak="0">
    <w:nsid w:val="78D83D8E"/>
    <w:multiLevelType w:val="hybridMultilevel"/>
    <w:tmpl w:val="62F2585C"/>
    <w:lvl w:ilvl="0" w:tplc="002609B4">
      <w:start w:val="1"/>
      <w:numFmt w:val="bullet"/>
      <w:lvlText w:val=""/>
      <w:lvlJc w:val="left"/>
      <w:pPr>
        <w:ind w:left="720" w:hanging="360"/>
      </w:pPr>
      <w:rPr>
        <w:rFonts w:ascii="Symbol" w:hAnsi="Symbol" w:hint="default"/>
      </w:rPr>
    </w:lvl>
    <w:lvl w:ilvl="1" w:tplc="962EFE66" w:tentative="1">
      <w:start w:val="1"/>
      <w:numFmt w:val="bullet"/>
      <w:lvlText w:val="o"/>
      <w:lvlJc w:val="left"/>
      <w:pPr>
        <w:ind w:left="1440" w:hanging="360"/>
      </w:pPr>
      <w:rPr>
        <w:rFonts w:ascii="Courier New" w:hAnsi="Courier New" w:cs="Courier New" w:hint="default"/>
      </w:rPr>
    </w:lvl>
    <w:lvl w:ilvl="2" w:tplc="1C8C799C" w:tentative="1">
      <w:start w:val="1"/>
      <w:numFmt w:val="bullet"/>
      <w:lvlText w:val=""/>
      <w:lvlJc w:val="left"/>
      <w:pPr>
        <w:ind w:left="2160" w:hanging="360"/>
      </w:pPr>
      <w:rPr>
        <w:rFonts w:ascii="Wingdings" w:hAnsi="Wingdings" w:hint="default"/>
      </w:rPr>
    </w:lvl>
    <w:lvl w:ilvl="3" w:tplc="F4144FA2" w:tentative="1">
      <w:start w:val="1"/>
      <w:numFmt w:val="bullet"/>
      <w:lvlText w:val=""/>
      <w:lvlJc w:val="left"/>
      <w:pPr>
        <w:ind w:left="2880" w:hanging="360"/>
      </w:pPr>
      <w:rPr>
        <w:rFonts w:ascii="Symbol" w:hAnsi="Symbol" w:hint="default"/>
      </w:rPr>
    </w:lvl>
    <w:lvl w:ilvl="4" w:tplc="4808ED64" w:tentative="1">
      <w:start w:val="1"/>
      <w:numFmt w:val="bullet"/>
      <w:lvlText w:val="o"/>
      <w:lvlJc w:val="left"/>
      <w:pPr>
        <w:ind w:left="3600" w:hanging="360"/>
      </w:pPr>
      <w:rPr>
        <w:rFonts w:ascii="Courier New" w:hAnsi="Courier New" w:cs="Courier New" w:hint="default"/>
      </w:rPr>
    </w:lvl>
    <w:lvl w:ilvl="5" w:tplc="D2FC93B8" w:tentative="1">
      <w:start w:val="1"/>
      <w:numFmt w:val="bullet"/>
      <w:lvlText w:val=""/>
      <w:lvlJc w:val="left"/>
      <w:pPr>
        <w:ind w:left="4320" w:hanging="360"/>
      </w:pPr>
      <w:rPr>
        <w:rFonts w:ascii="Wingdings" w:hAnsi="Wingdings" w:hint="default"/>
      </w:rPr>
    </w:lvl>
    <w:lvl w:ilvl="6" w:tplc="A82AE410" w:tentative="1">
      <w:start w:val="1"/>
      <w:numFmt w:val="bullet"/>
      <w:lvlText w:val=""/>
      <w:lvlJc w:val="left"/>
      <w:pPr>
        <w:ind w:left="5040" w:hanging="360"/>
      </w:pPr>
      <w:rPr>
        <w:rFonts w:ascii="Symbol" w:hAnsi="Symbol" w:hint="default"/>
      </w:rPr>
    </w:lvl>
    <w:lvl w:ilvl="7" w:tplc="E93A186C" w:tentative="1">
      <w:start w:val="1"/>
      <w:numFmt w:val="bullet"/>
      <w:lvlText w:val="o"/>
      <w:lvlJc w:val="left"/>
      <w:pPr>
        <w:ind w:left="5760" w:hanging="360"/>
      </w:pPr>
      <w:rPr>
        <w:rFonts w:ascii="Courier New" w:hAnsi="Courier New" w:cs="Courier New" w:hint="default"/>
      </w:rPr>
    </w:lvl>
    <w:lvl w:ilvl="8" w:tplc="49A49F1E" w:tentative="1">
      <w:start w:val="1"/>
      <w:numFmt w:val="bullet"/>
      <w:lvlText w:val=""/>
      <w:lvlJc w:val="left"/>
      <w:pPr>
        <w:ind w:left="6480" w:hanging="360"/>
      </w:pPr>
      <w:rPr>
        <w:rFonts w:ascii="Wingdings" w:hAnsi="Wingdings" w:hint="default"/>
      </w:rPr>
    </w:lvl>
  </w:abstractNum>
  <w:abstractNum w:abstractNumId="34" w15:restartNumberingAfterBreak="0">
    <w:nsid w:val="7B0122B1"/>
    <w:multiLevelType w:val="hybridMultilevel"/>
    <w:tmpl w:val="2B26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B35A1"/>
    <w:multiLevelType w:val="hybridMultilevel"/>
    <w:tmpl w:val="5652D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8F180A"/>
    <w:multiLevelType w:val="hybridMultilevel"/>
    <w:tmpl w:val="FAF8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246343">
    <w:abstractNumId w:val="10"/>
  </w:num>
  <w:num w:numId="2" w16cid:durableId="1294555127">
    <w:abstractNumId w:val="33"/>
  </w:num>
  <w:num w:numId="3" w16cid:durableId="1576403324">
    <w:abstractNumId w:val="32"/>
  </w:num>
  <w:num w:numId="4" w16cid:durableId="1030717310">
    <w:abstractNumId w:val="21"/>
  </w:num>
  <w:num w:numId="5" w16cid:durableId="1860851186">
    <w:abstractNumId w:val="0"/>
  </w:num>
  <w:num w:numId="6" w16cid:durableId="1244415209">
    <w:abstractNumId w:val="13"/>
  </w:num>
  <w:num w:numId="7" w16cid:durableId="1521964864">
    <w:abstractNumId w:val="18"/>
  </w:num>
  <w:num w:numId="8" w16cid:durableId="569970123">
    <w:abstractNumId w:val="7"/>
  </w:num>
  <w:num w:numId="9" w16cid:durableId="2041543599">
    <w:abstractNumId w:val="26"/>
  </w:num>
  <w:num w:numId="10" w16cid:durableId="1064909143">
    <w:abstractNumId w:val="24"/>
  </w:num>
  <w:num w:numId="11" w16cid:durableId="333580656">
    <w:abstractNumId w:val="9"/>
  </w:num>
  <w:num w:numId="12" w16cid:durableId="721175156">
    <w:abstractNumId w:val="31"/>
  </w:num>
  <w:num w:numId="13" w16cid:durableId="1281835294">
    <w:abstractNumId w:val="11"/>
  </w:num>
  <w:num w:numId="14" w16cid:durableId="1296251078">
    <w:abstractNumId w:val="22"/>
  </w:num>
  <w:num w:numId="15" w16cid:durableId="219829348">
    <w:abstractNumId w:val="19"/>
  </w:num>
  <w:num w:numId="16" w16cid:durableId="1126972789">
    <w:abstractNumId w:val="29"/>
  </w:num>
  <w:num w:numId="17" w16cid:durableId="1608152943">
    <w:abstractNumId w:val="5"/>
  </w:num>
  <w:num w:numId="18" w16cid:durableId="8484959">
    <w:abstractNumId w:val="17"/>
  </w:num>
  <w:num w:numId="19" w16cid:durableId="811412685">
    <w:abstractNumId w:val="30"/>
  </w:num>
  <w:num w:numId="20" w16cid:durableId="112790564">
    <w:abstractNumId w:val="34"/>
  </w:num>
  <w:num w:numId="21" w16cid:durableId="386999520">
    <w:abstractNumId w:val="4"/>
  </w:num>
  <w:num w:numId="22" w16cid:durableId="1101604994">
    <w:abstractNumId w:val="36"/>
  </w:num>
  <w:num w:numId="23" w16cid:durableId="396440608">
    <w:abstractNumId w:val="27"/>
  </w:num>
  <w:num w:numId="24" w16cid:durableId="436603308">
    <w:abstractNumId w:val="20"/>
  </w:num>
  <w:num w:numId="25" w16cid:durableId="1744835350">
    <w:abstractNumId w:val="16"/>
  </w:num>
  <w:num w:numId="26" w16cid:durableId="700516636">
    <w:abstractNumId w:val="2"/>
  </w:num>
  <w:num w:numId="27" w16cid:durableId="231014521">
    <w:abstractNumId w:val="8"/>
  </w:num>
  <w:num w:numId="28" w16cid:durableId="1634748660">
    <w:abstractNumId w:val="15"/>
  </w:num>
  <w:num w:numId="29" w16cid:durableId="129785029">
    <w:abstractNumId w:val="1"/>
  </w:num>
  <w:num w:numId="30" w16cid:durableId="1315447300">
    <w:abstractNumId w:val="23"/>
  </w:num>
  <w:num w:numId="31" w16cid:durableId="1596744517">
    <w:abstractNumId w:val="28"/>
  </w:num>
  <w:num w:numId="32" w16cid:durableId="654721771">
    <w:abstractNumId w:val="35"/>
  </w:num>
  <w:num w:numId="33" w16cid:durableId="987172588">
    <w:abstractNumId w:val="6"/>
  </w:num>
  <w:num w:numId="34" w16cid:durableId="1510483663">
    <w:abstractNumId w:val="3"/>
  </w:num>
  <w:num w:numId="35" w16cid:durableId="1586575529">
    <w:abstractNumId w:val="25"/>
  </w:num>
  <w:num w:numId="36" w16cid:durableId="1991252511">
    <w:abstractNumId w:val="14"/>
  </w:num>
  <w:num w:numId="37" w16cid:durableId="1677416972">
    <w:abstractNumId w:val="1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zer Smith">
    <w15:presenceInfo w15:providerId="AD" w15:userId="S::frazer.smith@unitedlearning.org.uk::ae452bdc-973e-4c9a-b305-83aa35fc5f56"/>
  </w15:person>
  <w15:person w15:author="Danielle Francombe">
    <w15:presenceInfo w15:providerId="AD" w15:userId="S-1-5-21-1890938059-2023303860-410060929-1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08"/>
    <w:rsid w:val="000006FA"/>
    <w:rsid w:val="00001031"/>
    <w:rsid w:val="000026A7"/>
    <w:rsid w:val="000035FE"/>
    <w:rsid w:val="00004746"/>
    <w:rsid w:val="00004991"/>
    <w:rsid w:val="0000587A"/>
    <w:rsid w:val="000079D3"/>
    <w:rsid w:val="00014CE7"/>
    <w:rsid w:val="00016704"/>
    <w:rsid w:val="00016D6F"/>
    <w:rsid w:val="000203DA"/>
    <w:rsid w:val="000234BD"/>
    <w:rsid w:val="00023DAD"/>
    <w:rsid w:val="00026590"/>
    <w:rsid w:val="00027C13"/>
    <w:rsid w:val="00030429"/>
    <w:rsid w:val="000304C6"/>
    <w:rsid w:val="0003376E"/>
    <w:rsid w:val="00035241"/>
    <w:rsid w:val="00035EEB"/>
    <w:rsid w:val="000365F5"/>
    <w:rsid w:val="0003664C"/>
    <w:rsid w:val="00037E9B"/>
    <w:rsid w:val="00040A53"/>
    <w:rsid w:val="0004361C"/>
    <w:rsid w:val="000462EA"/>
    <w:rsid w:val="000511E2"/>
    <w:rsid w:val="00051B57"/>
    <w:rsid w:val="00052D46"/>
    <w:rsid w:val="00052E16"/>
    <w:rsid w:val="00052F1C"/>
    <w:rsid w:val="000534A0"/>
    <w:rsid w:val="00054233"/>
    <w:rsid w:val="000546DB"/>
    <w:rsid w:val="000549FD"/>
    <w:rsid w:val="00056240"/>
    <w:rsid w:val="00056516"/>
    <w:rsid w:val="000569BC"/>
    <w:rsid w:val="0005741F"/>
    <w:rsid w:val="000608BE"/>
    <w:rsid w:val="000614A7"/>
    <w:rsid w:val="000626A6"/>
    <w:rsid w:val="000634B5"/>
    <w:rsid w:val="00064F72"/>
    <w:rsid w:val="00067C36"/>
    <w:rsid w:val="000704AF"/>
    <w:rsid w:val="00070731"/>
    <w:rsid w:val="0007190D"/>
    <w:rsid w:val="000740F9"/>
    <w:rsid w:val="00076707"/>
    <w:rsid w:val="00077872"/>
    <w:rsid w:val="000778F7"/>
    <w:rsid w:val="00077C3E"/>
    <w:rsid w:val="0008079F"/>
    <w:rsid w:val="0008131A"/>
    <w:rsid w:val="00081DFC"/>
    <w:rsid w:val="00084579"/>
    <w:rsid w:val="0008574E"/>
    <w:rsid w:val="00085E70"/>
    <w:rsid w:val="00085EB0"/>
    <w:rsid w:val="00090691"/>
    <w:rsid w:val="00091D81"/>
    <w:rsid w:val="0009520E"/>
    <w:rsid w:val="00096515"/>
    <w:rsid w:val="00097082"/>
    <w:rsid w:val="00097742"/>
    <w:rsid w:val="000A22FB"/>
    <w:rsid w:val="000A250E"/>
    <w:rsid w:val="000A3367"/>
    <w:rsid w:val="000A380F"/>
    <w:rsid w:val="000A6A16"/>
    <w:rsid w:val="000A726A"/>
    <w:rsid w:val="000B1181"/>
    <w:rsid w:val="000B2DC9"/>
    <w:rsid w:val="000B3ED5"/>
    <w:rsid w:val="000B40D4"/>
    <w:rsid w:val="000B48E8"/>
    <w:rsid w:val="000B4A96"/>
    <w:rsid w:val="000B52BF"/>
    <w:rsid w:val="000B5D2A"/>
    <w:rsid w:val="000B61B5"/>
    <w:rsid w:val="000B74AA"/>
    <w:rsid w:val="000C1F8F"/>
    <w:rsid w:val="000C3525"/>
    <w:rsid w:val="000C54E2"/>
    <w:rsid w:val="000C6B23"/>
    <w:rsid w:val="000D0723"/>
    <w:rsid w:val="000D0C6B"/>
    <w:rsid w:val="000D2587"/>
    <w:rsid w:val="000D5043"/>
    <w:rsid w:val="000D6C69"/>
    <w:rsid w:val="000D70A9"/>
    <w:rsid w:val="000E00CE"/>
    <w:rsid w:val="000E110B"/>
    <w:rsid w:val="000E2B78"/>
    <w:rsid w:val="000E44CA"/>
    <w:rsid w:val="000E4C9A"/>
    <w:rsid w:val="000E58AF"/>
    <w:rsid w:val="000F16B2"/>
    <w:rsid w:val="000F236D"/>
    <w:rsid w:val="000F3A78"/>
    <w:rsid w:val="000F6C7C"/>
    <w:rsid w:val="000F713E"/>
    <w:rsid w:val="000F79D0"/>
    <w:rsid w:val="001000EA"/>
    <w:rsid w:val="00100239"/>
    <w:rsid w:val="001061A3"/>
    <w:rsid w:val="00106EE7"/>
    <w:rsid w:val="001070B7"/>
    <w:rsid w:val="0010781B"/>
    <w:rsid w:val="00107DF9"/>
    <w:rsid w:val="0011232F"/>
    <w:rsid w:val="001128FA"/>
    <w:rsid w:val="00112B51"/>
    <w:rsid w:val="00112E24"/>
    <w:rsid w:val="00115914"/>
    <w:rsid w:val="001165D5"/>
    <w:rsid w:val="00116CA8"/>
    <w:rsid w:val="00122FE3"/>
    <w:rsid w:val="00123E96"/>
    <w:rsid w:val="00124EAE"/>
    <w:rsid w:val="00126F2F"/>
    <w:rsid w:val="0013370D"/>
    <w:rsid w:val="0014119A"/>
    <w:rsid w:val="001419BB"/>
    <w:rsid w:val="00142E7D"/>
    <w:rsid w:val="00144B64"/>
    <w:rsid w:val="001458DF"/>
    <w:rsid w:val="00146238"/>
    <w:rsid w:val="00152132"/>
    <w:rsid w:val="00152611"/>
    <w:rsid w:val="00154382"/>
    <w:rsid w:val="00155EAC"/>
    <w:rsid w:val="00156692"/>
    <w:rsid w:val="00157E1A"/>
    <w:rsid w:val="001634C2"/>
    <w:rsid w:val="00164990"/>
    <w:rsid w:val="00166098"/>
    <w:rsid w:val="00170EF0"/>
    <w:rsid w:val="00171B75"/>
    <w:rsid w:val="00172117"/>
    <w:rsid w:val="00172797"/>
    <w:rsid w:val="001731B1"/>
    <w:rsid w:val="00177912"/>
    <w:rsid w:val="0018054D"/>
    <w:rsid w:val="00180AC7"/>
    <w:rsid w:val="001811B7"/>
    <w:rsid w:val="00181D40"/>
    <w:rsid w:val="00183692"/>
    <w:rsid w:val="00183745"/>
    <w:rsid w:val="00183BBF"/>
    <w:rsid w:val="001843EB"/>
    <w:rsid w:val="00185081"/>
    <w:rsid w:val="001850D8"/>
    <w:rsid w:val="00190EF7"/>
    <w:rsid w:val="00191C1F"/>
    <w:rsid w:val="00193511"/>
    <w:rsid w:val="00194294"/>
    <w:rsid w:val="001948ED"/>
    <w:rsid w:val="001950FC"/>
    <w:rsid w:val="001966BD"/>
    <w:rsid w:val="001A02B4"/>
    <w:rsid w:val="001A23EC"/>
    <w:rsid w:val="001A39F4"/>
    <w:rsid w:val="001A61B3"/>
    <w:rsid w:val="001A797D"/>
    <w:rsid w:val="001B07EA"/>
    <w:rsid w:val="001B2EEB"/>
    <w:rsid w:val="001B35E4"/>
    <w:rsid w:val="001B5913"/>
    <w:rsid w:val="001C052D"/>
    <w:rsid w:val="001C17AB"/>
    <w:rsid w:val="001C4FC0"/>
    <w:rsid w:val="001C7330"/>
    <w:rsid w:val="001C7397"/>
    <w:rsid w:val="001C741F"/>
    <w:rsid w:val="001C7705"/>
    <w:rsid w:val="001D0A88"/>
    <w:rsid w:val="001D219F"/>
    <w:rsid w:val="001D365D"/>
    <w:rsid w:val="001D3B75"/>
    <w:rsid w:val="001D3D58"/>
    <w:rsid w:val="001D4EF4"/>
    <w:rsid w:val="001D6A19"/>
    <w:rsid w:val="001D7D72"/>
    <w:rsid w:val="001E0A3C"/>
    <w:rsid w:val="001E0CB9"/>
    <w:rsid w:val="001E5CF7"/>
    <w:rsid w:val="001E79EB"/>
    <w:rsid w:val="001F418A"/>
    <w:rsid w:val="001F422B"/>
    <w:rsid w:val="001F4C25"/>
    <w:rsid w:val="001F4E98"/>
    <w:rsid w:val="001F4F3E"/>
    <w:rsid w:val="001F7AAF"/>
    <w:rsid w:val="00201451"/>
    <w:rsid w:val="0020204C"/>
    <w:rsid w:val="002025BF"/>
    <w:rsid w:val="00203E54"/>
    <w:rsid w:val="002064E3"/>
    <w:rsid w:val="00215153"/>
    <w:rsid w:val="002158DE"/>
    <w:rsid w:val="00217BF6"/>
    <w:rsid w:val="00220808"/>
    <w:rsid w:val="00223BBE"/>
    <w:rsid w:val="00223C35"/>
    <w:rsid w:val="00224A3A"/>
    <w:rsid w:val="002277B0"/>
    <w:rsid w:val="00227A5B"/>
    <w:rsid w:val="002302C1"/>
    <w:rsid w:val="00231016"/>
    <w:rsid w:val="00234816"/>
    <w:rsid w:val="00234BDF"/>
    <w:rsid w:val="00235235"/>
    <w:rsid w:val="002401EC"/>
    <w:rsid w:val="002422A4"/>
    <w:rsid w:val="002445AD"/>
    <w:rsid w:val="00244F01"/>
    <w:rsid w:val="002457A9"/>
    <w:rsid w:val="0024669F"/>
    <w:rsid w:val="00250542"/>
    <w:rsid w:val="00254D4A"/>
    <w:rsid w:val="002602C6"/>
    <w:rsid w:val="002627FB"/>
    <w:rsid w:val="002639AC"/>
    <w:rsid w:val="002654D3"/>
    <w:rsid w:val="00265B71"/>
    <w:rsid w:val="00266CB9"/>
    <w:rsid w:val="00266FD0"/>
    <w:rsid w:val="00270E0A"/>
    <w:rsid w:val="00272B9C"/>
    <w:rsid w:val="00273681"/>
    <w:rsid w:val="002742F3"/>
    <w:rsid w:val="0027584A"/>
    <w:rsid w:val="00277F57"/>
    <w:rsid w:val="002820D5"/>
    <w:rsid w:val="00282310"/>
    <w:rsid w:val="00282441"/>
    <w:rsid w:val="00282CFF"/>
    <w:rsid w:val="00284328"/>
    <w:rsid w:val="00285E11"/>
    <w:rsid w:val="00290DFB"/>
    <w:rsid w:val="00290F9B"/>
    <w:rsid w:val="00294CB8"/>
    <w:rsid w:val="002974F4"/>
    <w:rsid w:val="00297941"/>
    <w:rsid w:val="002A07F4"/>
    <w:rsid w:val="002A1507"/>
    <w:rsid w:val="002A223D"/>
    <w:rsid w:val="002A2565"/>
    <w:rsid w:val="002A26C1"/>
    <w:rsid w:val="002A3652"/>
    <w:rsid w:val="002A3A3F"/>
    <w:rsid w:val="002A3E81"/>
    <w:rsid w:val="002A53EF"/>
    <w:rsid w:val="002A6627"/>
    <w:rsid w:val="002B1A93"/>
    <w:rsid w:val="002B1E5A"/>
    <w:rsid w:val="002B345D"/>
    <w:rsid w:val="002B3881"/>
    <w:rsid w:val="002B42AC"/>
    <w:rsid w:val="002B5D1F"/>
    <w:rsid w:val="002B5E48"/>
    <w:rsid w:val="002B7FBA"/>
    <w:rsid w:val="002C0A34"/>
    <w:rsid w:val="002C3078"/>
    <w:rsid w:val="002C3954"/>
    <w:rsid w:val="002C4356"/>
    <w:rsid w:val="002C44BD"/>
    <w:rsid w:val="002D2398"/>
    <w:rsid w:val="002D30D6"/>
    <w:rsid w:val="002D3D15"/>
    <w:rsid w:val="002D4629"/>
    <w:rsid w:val="002D5CB5"/>
    <w:rsid w:val="002D72D1"/>
    <w:rsid w:val="002E041C"/>
    <w:rsid w:val="002E1B4D"/>
    <w:rsid w:val="002E1D42"/>
    <w:rsid w:val="002E2B9D"/>
    <w:rsid w:val="002E455D"/>
    <w:rsid w:val="002E54A6"/>
    <w:rsid w:val="002F0317"/>
    <w:rsid w:val="002F1745"/>
    <w:rsid w:val="002F2612"/>
    <w:rsid w:val="002F290D"/>
    <w:rsid w:val="002F5D12"/>
    <w:rsid w:val="002F5E40"/>
    <w:rsid w:val="002F6492"/>
    <w:rsid w:val="002F6772"/>
    <w:rsid w:val="002F7C42"/>
    <w:rsid w:val="00300583"/>
    <w:rsid w:val="00300587"/>
    <w:rsid w:val="00300FD1"/>
    <w:rsid w:val="00302F75"/>
    <w:rsid w:val="0030395E"/>
    <w:rsid w:val="003050E3"/>
    <w:rsid w:val="00305CD8"/>
    <w:rsid w:val="003063A0"/>
    <w:rsid w:val="00311C9B"/>
    <w:rsid w:val="00315248"/>
    <w:rsid w:val="003201A5"/>
    <w:rsid w:val="003206D7"/>
    <w:rsid w:val="0032072C"/>
    <w:rsid w:val="003235F6"/>
    <w:rsid w:val="00324697"/>
    <w:rsid w:val="00325BD0"/>
    <w:rsid w:val="0032673D"/>
    <w:rsid w:val="00326984"/>
    <w:rsid w:val="00327311"/>
    <w:rsid w:val="003279B1"/>
    <w:rsid w:val="00330663"/>
    <w:rsid w:val="003308A4"/>
    <w:rsid w:val="00331510"/>
    <w:rsid w:val="00332B91"/>
    <w:rsid w:val="00333AA9"/>
    <w:rsid w:val="0033424C"/>
    <w:rsid w:val="0033434A"/>
    <w:rsid w:val="00334A1E"/>
    <w:rsid w:val="00334D37"/>
    <w:rsid w:val="00343B3A"/>
    <w:rsid w:val="00346435"/>
    <w:rsid w:val="00346D88"/>
    <w:rsid w:val="00346EFF"/>
    <w:rsid w:val="0035494F"/>
    <w:rsid w:val="00356503"/>
    <w:rsid w:val="0036027F"/>
    <w:rsid w:val="00360FD3"/>
    <w:rsid w:val="003611EA"/>
    <w:rsid w:val="003617CA"/>
    <w:rsid w:val="00361E13"/>
    <w:rsid w:val="003634D8"/>
    <w:rsid w:val="00365C4C"/>
    <w:rsid w:val="003663CC"/>
    <w:rsid w:val="003670CD"/>
    <w:rsid w:val="0037294B"/>
    <w:rsid w:val="003729C2"/>
    <w:rsid w:val="00374372"/>
    <w:rsid w:val="0037504A"/>
    <w:rsid w:val="00375DA8"/>
    <w:rsid w:val="00375E79"/>
    <w:rsid w:val="00376065"/>
    <w:rsid w:val="00376323"/>
    <w:rsid w:val="003763CB"/>
    <w:rsid w:val="00380D77"/>
    <w:rsid w:val="0038187C"/>
    <w:rsid w:val="00381F44"/>
    <w:rsid w:val="00383481"/>
    <w:rsid w:val="00383805"/>
    <w:rsid w:val="00383E01"/>
    <w:rsid w:val="00391E5A"/>
    <w:rsid w:val="0039307B"/>
    <w:rsid w:val="00393D8C"/>
    <w:rsid w:val="003A01EE"/>
    <w:rsid w:val="003A18D8"/>
    <w:rsid w:val="003A3B93"/>
    <w:rsid w:val="003A5053"/>
    <w:rsid w:val="003A5D81"/>
    <w:rsid w:val="003A6808"/>
    <w:rsid w:val="003B0F7B"/>
    <w:rsid w:val="003B18B0"/>
    <w:rsid w:val="003B2302"/>
    <w:rsid w:val="003B4146"/>
    <w:rsid w:val="003B52CB"/>
    <w:rsid w:val="003B5EE4"/>
    <w:rsid w:val="003B6311"/>
    <w:rsid w:val="003C1B43"/>
    <w:rsid w:val="003C21E6"/>
    <w:rsid w:val="003C2B92"/>
    <w:rsid w:val="003C2BDA"/>
    <w:rsid w:val="003C2F8B"/>
    <w:rsid w:val="003C367B"/>
    <w:rsid w:val="003C5344"/>
    <w:rsid w:val="003C571D"/>
    <w:rsid w:val="003C7BB4"/>
    <w:rsid w:val="003D5014"/>
    <w:rsid w:val="003D5FDC"/>
    <w:rsid w:val="003D6892"/>
    <w:rsid w:val="003D6F60"/>
    <w:rsid w:val="003D7F10"/>
    <w:rsid w:val="003E0331"/>
    <w:rsid w:val="003E351B"/>
    <w:rsid w:val="003E3DEF"/>
    <w:rsid w:val="003E3EE1"/>
    <w:rsid w:val="003E506F"/>
    <w:rsid w:val="003E5651"/>
    <w:rsid w:val="003E5921"/>
    <w:rsid w:val="003F4977"/>
    <w:rsid w:val="003F6724"/>
    <w:rsid w:val="00400091"/>
    <w:rsid w:val="004003D9"/>
    <w:rsid w:val="00400D29"/>
    <w:rsid w:val="0040366E"/>
    <w:rsid w:val="00406C02"/>
    <w:rsid w:val="004105F1"/>
    <w:rsid w:val="00415CF8"/>
    <w:rsid w:val="004249D9"/>
    <w:rsid w:val="00424AF0"/>
    <w:rsid w:val="0042525D"/>
    <w:rsid w:val="004257F2"/>
    <w:rsid w:val="0042612F"/>
    <w:rsid w:val="004314A9"/>
    <w:rsid w:val="004324A6"/>
    <w:rsid w:val="004328F2"/>
    <w:rsid w:val="004333E3"/>
    <w:rsid w:val="00433424"/>
    <w:rsid w:val="004335A7"/>
    <w:rsid w:val="00434202"/>
    <w:rsid w:val="00436708"/>
    <w:rsid w:val="00440DC2"/>
    <w:rsid w:val="00441BED"/>
    <w:rsid w:val="00442955"/>
    <w:rsid w:val="00442D94"/>
    <w:rsid w:val="00443808"/>
    <w:rsid w:val="00443A72"/>
    <w:rsid w:val="004455D3"/>
    <w:rsid w:val="00447786"/>
    <w:rsid w:val="00450432"/>
    <w:rsid w:val="0045161C"/>
    <w:rsid w:val="00454A84"/>
    <w:rsid w:val="00455C49"/>
    <w:rsid w:val="00456000"/>
    <w:rsid w:val="00456B9D"/>
    <w:rsid w:val="004602F3"/>
    <w:rsid w:val="004661B4"/>
    <w:rsid w:val="004670E3"/>
    <w:rsid w:val="00472FEF"/>
    <w:rsid w:val="00473658"/>
    <w:rsid w:val="00475BA7"/>
    <w:rsid w:val="00477446"/>
    <w:rsid w:val="0047767C"/>
    <w:rsid w:val="00477B32"/>
    <w:rsid w:val="00481177"/>
    <w:rsid w:val="00482A96"/>
    <w:rsid w:val="0048421B"/>
    <w:rsid w:val="00485FDF"/>
    <w:rsid w:val="00487A67"/>
    <w:rsid w:val="00491B7D"/>
    <w:rsid w:val="00491CD8"/>
    <w:rsid w:val="004948B8"/>
    <w:rsid w:val="00496EBD"/>
    <w:rsid w:val="004971B9"/>
    <w:rsid w:val="004A1D0C"/>
    <w:rsid w:val="004A3D29"/>
    <w:rsid w:val="004A4E5C"/>
    <w:rsid w:val="004A5644"/>
    <w:rsid w:val="004A7984"/>
    <w:rsid w:val="004A7AF0"/>
    <w:rsid w:val="004B117C"/>
    <w:rsid w:val="004B2627"/>
    <w:rsid w:val="004B38A9"/>
    <w:rsid w:val="004B4561"/>
    <w:rsid w:val="004B4CC2"/>
    <w:rsid w:val="004B78BA"/>
    <w:rsid w:val="004C50FE"/>
    <w:rsid w:val="004C5953"/>
    <w:rsid w:val="004D0933"/>
    <w:rsid w:val="004D0BAF"/>
    <w:rsid w:val="004D5FEE"/>
    <w:rsid w:val="004E22F6"/>
    <w:rsid w:val="004E2EBF"/>
    <w:rsid w:val="004E59C8"/>
    <w:rsid w:val="004E63A8"/>
    <w:rsid w:val="004E6978"/>
    <w:rsid w:val="004E7228"/>
    <w:rsid w:val="004F111D"/>
    <w:rsid w:val="004F1430"/>
    <w:rsid w:val="004F2DFF"/>
    <w:rsid w:val="004F46F3"/>
    <w:rsid w:val="004F4D0B"/>
    <w:rsid w:val="004F65E0"/>
    <w:rsid w:val="004F6F05"/>
    <w:rsid w:val="005009D6"/>
    <w:rsid w:val="0050320B"/>
    <w:rsid w:val="0050387B"/>
    <w:rsid w:val="005079DA"/>
    <w:rsid w:val="00510ED1"/>
    <w:rsid w:val="005112B9"/>
    <w:rsid w:val="00512C18"/>
    <w:rsid w:val="005133D3"/>
    <w:rsid w:val="00514923"/>
    <w:rsid w:val="0051648C"/>
    <w:rsid w:val="005167AB"/>
    <w:rsid w:val="005169C6"/>
    <w:rsid w:val="00517980"/>
    <w:rsid w:val="005201C0"/>
    <w:rsid w:val="00527186"/>
    <w:rsid w:val="00532294"/>
    <w:rsid w:val="00533145"/>
    <w:rsid w:val="00533707"/>
    <w:rsid w:val="00533B12"/>
    <w:rsid w:val="00533D0C"/>
    <w:rsid w:val="00535409"/>
    <w:rsid w:val="00535FBD"/>
    <w:rsid w:val="00536D76"/>
    <w:rsid w:val="005408D8"/>
    <w:rsid w:val="00540AC0"/>
    <w:rsid w:val="0054137E"/>
    <w:rsid w:val="00542655"/>
    <w:rsid w:val="005432F8"/>
    <w:rsid w:val="00545436"/>
    <w:rsid w:val="00545B02"/>
    <w:rsid w:val="00545CFF"/>
    <w:rsid w:val="005503E1"/>
    <w:rsid w:val="00550BCC"/>
    <w:rsid w:val="00550ED3"/>
    <w:rsid w:val="005510DB"/>
    <w:rsid w:val="00553749"/>
    <w:rsid w:val="00563369"/>
    <w:rsid w:val="0056479B"/>
    <w:rsid w:val="00573AB1"/>
    <w:rsid w:val="0057467B"/>
    <w:rsid w:val="0058096D"/>
    <w:rsid w:val="00581481"/>
    <w:rsid w:val="00581670"/>
    <w:rsid w:val="00583505"/>
    <w:rsid w:val="005858AE"/>
    <w:rsid w:val="005859F7"/>
    <w:rsid w:val="005866D6"/>
    <w:rsid w:val="0059020E"/>
    <w:rsid w:val="0059203F"/>
    <w:rsid w:val="00593A63"/>
    <w:rsid w:val="0059402B"/>
    <w:rsid w:val="00594BDC"/>
    <w:rsid w:val="00597544"/>
    <w:rsid w:val="005979E9"/>
    <w:rsid w:val="005979FB"/>
    <w:rsid w:val="005A14BE"/>
    <w:rsid w:val="005A4296"/>
    <w:rsid w:val="005A60C1"/>
    <w:rsid w:val="005A6759"/>
    <w:rsid w:val="005B2836"/>
    <w:rsid w:val="005B40A1"/>
    <w:rsid w:val="005B44E2"/>
    <w:rsid w:val="005B7421"/>
    <w:rsid w:val="005C0C1C"/>
    <w:rsid w:val="005C1E0E"/>
    <w:rsid w:val="005C1F79"/>
    <w:rsid w:val="005C335B"/>
    <w:rsid w:val="005C709B"/>
    <w:rsid w:val="005C790E"/>
    <w:rsid w:val="005D126E"/>
    <w:rsid w:val="005D12BD"/>
    <w:rsid w:val="005D174B"/>
    <w:rsid w:val="005D3052"/>
    <w:rsid w:val="005D366E"/>
    <w:rsid w:val="005D4F75"/>
    <w:rsid w:val="005D5830"/>
    <w:rsid w:val="005D5AFC"/>
    <w:rsid w:val="005D6D01"/>
    <w:rsid w:val="005E1A40"/>
    <w:rsid w:val="005E44EC"/>
    <w:rsid w:val="005E5252"/>
    <w:rsid w:val="005E6D42"/>
    <w:rsid w:val="005F146A"/>
    <w:rsid w:val="005F43AD"/>
    <w:rsid w:val="0060081C"/>
    <w:rsid w:val="00600AE9"/>
    <w:rsid w:val="00600D36"/>
    <w:rsid w:val="00601C45"/>
    <w:rsid w:val="00602E5E"/>
    <w:rsid w:val="0060328F"/>
    <w:rsid w:val="00603CC8"/>
    <w:rsid w:val="006053D0"/>
    <w:rsid w:val="00607AF9"/>
    <w:rsid w:val="00611754"/>
    <w:rsid w:val="0061369E"/>
    <w:rsid w:val="00614B72"/>
    <w:rsid w:val="00617FB3"/>
    <w:rsid w:val="0062086A"/>
    <w:rsid w:val="00622962"/>
    <w:rsid w:val="00622B7B"/>
    <w:rsid w:val="00622F5D"/>
    <w:rsid w:val="00626182"/>
    <w:rsid w:val="00634D6B"/>
    <w:rsid w:val="006356EC"/>
    <w:rsid w:val="00637A01"/>
    <w:rsid w:val="00637B94"/>
    <w:rsid w:val="00637BF0"/>
    <w:rsid w:val="00640475"/>
    <w:rsid w:val="00644D32"/>
    <w:rsid w:val="00644E77"/>
    <w:rsid w:val="0064631F"/>
    <w:rsid w:val="00650623"/>
    <w:rsid w:val="00650987"/>
    <w:rsid w:val="00651F97"/>
    <w:rsid w:val="00652006"/>
    <w:rsid w:val="00652D07"/>
    <w:rsid w:val="0065562A"/>
    <w:rsid w:val="00656E1D"/>
    <w:rsid w:val="0066136E"/>
    <w:rsid w:val="00663233"/>
    <w:rsid w:val="00663919"/>
    <w:rsid w:val="00671617"/>
    <w:rsid w:val="0067191E"/>
    <w:rsid w:val="00673913"/>
    <w:rsid w:val="00674862"/>
    <w:rsid w:val="00675619"/>
    <w:rsid w:val="0068390C"/>
    <w:rsid w:val="00683C04"/>
    <w:rsid w:val="00684446"/>
    <w:rsid w:val="00685484"/>
    <w:rsid w:val="00685910"/>
    <w:rsid w:val="00685F6F"/>
    <w:rsid w:val="00690A79"/>
    <w:rsid w:val="00690AE8"/>
    <w:rsid w:val="00695451"/>
    <w:rsid w:val="00696532"/>
    <w:rsid w:val="006A1DA9"/>
    <w:rsid w:val="006A3BB0"/>
    <w:rsid w:val="006A5138"/>
    <w:rsid w:val="006A5B13"/>
    <w:rsid w:val="006B1DA5"/>
    <w:rsid w:val="006B2E60"/>
    <w:rsid w:val="006B2F2E"/>
    <w:rsid w:val="006B3CD1"/>
    <w:rsid w:val="006B47AE"/>
    <w:rsid w:val="006C1B02"/>
    <w:rsid w:val="006C2384"/>
    <w:rsid w:val="006C2E3E"/>
    <w:rsid w:val="006C4C56"/>
    <w:rsid w:val="006C53E3"/>
    <w:rsid w:val="006C5483"/>
    <w:rsid w:val="006C5D6D"/>
    <w:rsid w:val="006C60C8"/>
    <w:rsid w:val="006D056A"/>
    <w:rsid w:val="006D2EFB"/>
    <w:rsid w:val="006D59F1"/>
    <w:rsid w:val="006D5B3B"/>
    <w:rsid w:val="006D76D9"/>
    <w:rsid w:val="006E06D5"/>
    <w:rsid w:val="006E100D"/>
    <w:rsid w:val="006E4567"/>
    <w:rsid w:val="006E6508"/>
    <w:rsid w:val="006E7CCC"/>
    <w:rsid w:val="006F06BF"/>
    <w:rsid w:val="006F11AB"/>
    <w:rsid w:val="006F1E08"/>
    <w:rsid w:val="006F30D5"/>
    <w:rsid w:val="006F44D6"/>
    <w:rsid w:val="006F6F67"/>
    <w:rsid w:val="0070270A"/>
    <w:rsid w:val="00704C0D"/>
    <w:rsid w:val="00705B61"/>
    <w:rsid w:val="007066BF"/>
    <w:rsid w:val="007068C5"/>
    <w:rsid w:val="007127A9"/>
    <w:rsid w:val="007138B6"/>
    <w:rsid w:val="007162E6"/>
    <w:rsid w:val="00717876"/>
    <w:rsid w:val="00717C17"/>
    <w:rsid w:val="007200B7"/>
    <w:rsid w:val="00720F94"/>
    <w:rsid w:val="00721D23"/>
    <w:rsid w:val="00724FE6"/>
    <w:rsid w:val="00731CC2"/>
    <w:rsid w:val="007336DA"/>
    <w:rsid w:val="007373FE"/>
    <w:rsid w:val="007414C5"/>
    <w:rsid w:val="00744F07"/>
    <w:rsid w:val="007464DF"/>
    <w:rsid w:val="007505C9"/>
    <w:rsid w:val="00750F22"/>
    <w:rsid w:val="00752772"/>
    <w:rsid w:val="007541CE"/>
    <w:rsid w:val="0075442F"/>
    <w:rsid w:val="00754BE8"/>
    <w:rsid w:val="0075684D"/>
    <w:rsid w:val="007578D9"/>
    <w:rsid w:val="00760D87"/>
    <w:rsid w:val="00761BA3"/>
    <w:rsid w:val="00764F05"/>
    <w:rsid w:val="00765D3F"/>
    <w:rsid w:val="007668A0"/>
    <w:rsid w:val="007707F4"/>
    <w:rsid w:val="00774920"/>
    <w:rsid w:val="007751F0"/>
    <w:rsid w:val="0078014E"/>
    <w:rsid w:val="007824FD"/>
    <w:rsid w:val="00784B6F"/>
    <w:rsid w:val="00792533"/>
    <w:rsid w:val="007927D8"/>
    <w:rsid w:val="00794E23"/>
    <w:rsid w:val="00795A61"/>
    <w:rsid w:val="007A061B"/>
    <w:rsid w:val="007A143B"/>
    <w:rsid w:val="007A1766"/>
    <w:rsid w:val="007A1A2D"/>
    <w:rsid w:val="007A3929"/>
    <w:rsid w:val="007A543B"/>
    <w:rsid w:val="007A7EA1"/>
    <w:rsid w:val="007B20E9"/>
    <w:rsid w:val="007B3969"/>
    <w:rsid w:val="007B3AB0"/>
    <w:rsid w:val="007B43AA"/>
    <w:rsid w:val="007B4E1E"/>
    <w:rsid w:val="007B512E"/>
    <w:rsid w:val="007B5208"/>
    <w:rsid w:val="007C024E"/>
    <w:rsid w:val="007C0842"/>
    <w:rsid w:val="007C582D"/>
    <w:rsid w:val="007C5A63"/>
    <w:rsid w:val="007C741C"/>
    <w:rsid w:val="007D1B6B"/>
    <w:rsid w:val="007D1CDF"/>
    <w:rsid w:val="007D4084"/>
    <w:rsid w:val="007D43FC"/>
    <w:rsid w:val="007D4B6A"/>
    <w:rsid w:val="007E0717"/>
    <w:rsid w:val="007E1F99"/>
    <w:rsid w:val="007E362D"/>
    <w:rsid w:val="007E4BBD"/>
    <w:rsid w:val="007E5CD8"/>
    <w:rsid w:val="007F2CB6"/>
    <w:rsid w:val="007F2E02"/>
    <w:rsid w:val="007F3DD2"/>
    <w:rsid w:val="007F4BC9"/>
    <w:rsid w:val="007F5A2B"/>
    <w:rsid w:val="007F6129"/>
    <w:rsid w:val="007F6B4D"/>
    <w:rsid w:val="007F78FD"/>
    <w:rsid w:val="007F79AA"/>
    <w:rsid w:val="007F7D58"/>
    <w:rsid w:val="00800D29"/>
    <w:rsid w:val="0080508B"/>
    <w:rsid w:val="00811431"/>
    <w:rsid w:val="008114ED"/>
    <w:rsid w:val="00812359"/>
    <w:rsid w:val="00812AFD"/>
    <w:rsid w:val="008151E2"/>
    <w:rsid w:val="008153BF"/>
    <w:rsid w:val="0081753A"/>
    <w:rsid w:val="00820C13"/>
    <w:rsid w:val="00822443"/>
    <w:rsid w:val="00824F88"/>
    <w:rsid w:val="008301D2"/>
    <w:rsid w:val="00832FC7"/>
    <w:rsid w:val="00840ECF"/>
    <w:rsid w:val="00841961"/>
    <w:rsid w:val="00841D30"/>
    <w:rsid w:val="00842410"/>
    <w:rsid w:val="0084256A"/>
    <w:rsid w:val="0084725D"/>
    <w:rsid w:val="0085274D"/>
    <w:rsid w:val="00856F6F"/>
    <w:rsid w:val="00861BA9"/>
    <w:rsid w:val="008631F9"/>
    <w:rsid w:val="0086395F"/>
    <w:rsid w:val="0087142B"/>
    <w:rsid w:val="00871CB2"/>
    <w:rsid w:val="00872609"/>
    <w:rsid w:val="00874E56"/>
    <w:rsid w:val="00877177"/>
    <w:rsid w:val="00877519"/>
    <w:rsid w:val="00882FB2"/>
    <w:rsid w:val="008837CE"/>
    <w:rsid w:val="0088497C"/>
    <w:rsid w:val="00884F43"/>
    <w:rsid w:val="00885926"/>
    <w:rsid w:val="008873BE"/>
    <w:rsid w:val="008900A7"/>
    <w:rsid w:val="00891C9D"/>
    <w:rsid w:val="00893383"/>
    <w:rsid w:val="00893781"/>
    <w:rsid w:val="00893DA5"/>
    <w:rsid w:val="00894989"/>
    <w:rsid w:val="00895348"/>
    <w:rsid w:val="008960FB"/>
    <w:rsid w:val="008A0637"/>
    <w:rsid w:val="008A2AC3"/>
    <w:rsid w:val="008A3989"/>
    <w:rsid w:val="008A3DE9"/>
    <w:rsid w:val="008A534F"/>
    <w:rsid w:val="008A5398"/>
    <w:rsid w:val="008A57DF"/>
    <w:rsid w:val="008A611C"/>
    <w:rsid w:val="008A7679"/>
    <w:rsid w:val="008A7D16"/>
    <w:rsid w:val="008A7DA1"/>
    <w:rsid w:val="008B06F6"/>
    <w:rsid w:val="008B2786"/>
    <w:rsid w:val="008B27AD"/>
    <w:rsid w:val="008B357A"/>
    <w:rsid w:val="008B38D5"/>
    <w:rsid w:val="008B3F6B"/>
    <w:rsid w:val="008B589A"/>
    <w:rsid w:val="008B6F7D"/>
    <w:rsid w:val="008C08CE"/>
    <w:rsid w:val="008C15A5"/>
    <w:rsid w:val="008C50E7"/>
    <w:rsid w:val="008C6FDF"/>
    <w:rsid w:val="008C7797"/>
    <w:rsid w:val="008C7FE5"/>
    <w:rsid w:val="008D0322"/>
    <w:rsid w:val="008D11FC"/>
    <w:rsid w:val="008D1A80"/>
    <w:rsid w:val="008D41FF"/>
    <w:rsid w:val="008D4A99"/>
    <w:rsid w:val="008D4B8C"/>
    <w:rsid w:val="008D533C"/>
    <w:rsid w:val="008D7A9B"/>
    <w:rsid w:val="008D7E40"/>
    <w:rsid w:val="008E15FE"/>
    <w:rsid w:val="008E665D"/>
    <w:rsid w:val="008E7975"/>
    <w:rsid w:val="008F0D56"/>
    <w:rsid w:val="008F1B9A"/>
    <w:rsid w:val="008F4020"/>
    <w:rsid w:val="008F43B5"/>
    <w:rsid w:val="00900A14"/>
    <w:rsid w:val="00901803"/>
    <w:rsid w:val="00903305"/>
    <w:rsid w:val="009035F1"/>
    <w:rsid w:val="009038E1"/>
    <w:rsid w:val="009049DA"/>
    <w:rsid w:val="0090597A"/>
    <w:rsid w:val="00910333"/>
    <w:rsid w:val="009126C2"/>
    <w:rsid w:val="00913488"/>
    <w:rsid w:val="009201EC"/>
    <w:rsid w:val="00920397"/>
    <w:rsid w:val="00920692"/>
    <w:rsid w:val="00921FC6"/>
    <w:rsid w:val="009250BA"/>
    <w:rsid w:val="00925393"/>
    <w:rsid w:val="009258DE"/>
    <w:rsid w:val="00926EEE"/>
    <w:rsid w:val="00927F1D"/>
    <w:rsid w:val="00930117"/>
    <w:rsid w:val="0093099F"/>
    <w:rsid w:val="00930AF5"/>
    <w:rsid w:val="00931C44"/>
    <w:rsid w:val="0093303B"/>
    <w:rsid w:val="00933489"/>
    <w:rsid w:val="009349CA"/>
    <w:rsid w:val="009350E2"/>
    <w:rsid w:val="00940B40"/>
    <w:rsid w:val="0094259F"/>
    <w:rsid w:val="00945FBD"/>
    <w:rsid w:val="00947D0C"/>
    <w:rsid w:val="00950368"/>
    <w:rsid w:val="009504F8"/>
    <w:rsid w:val="009522A3"/>
    <w:rsid w:val="00954C55"/>
    <w:rsid w:val="00954E6E"/>
    <w:rsid w:val="009562C1"/>
    <w:rsid w:val="00961296"/>
    <w:rsid w:val="009629AB"/>
    <w:rsid w:val="0096486D"/>
    <w:rsid w:val="00965D59"/>
    <w:rsid w:val="0097078C"/>
    <w:rsid w:val="00970B1A"/>
    <w:rsid w:val="00980887"/>
    <w:rsid w:val="009837F0"/>
    <w:rsid w:val="00983970"/>
    <w:rsid w:val="009844EF"/>
    <w:rsid w:val="009858EE"/>
    <w:rsid w:val="00986383"/>
    <w:rsid w:val="0098785B"/>
    <w:rsid w:val="00990ACE"/>
    <w:rsid w:val="00996FA1"/>
    <w:rsid w:val="009A359C"/>
    <w:rsid w:val="009A54C9"/>
    <w:rsid w:val="009A6A28"/>
    <w:rsid w:val="009B063E"/>
    <w:rsid w:val="009B0A32"/>
    <w:rsid w:val="009B3766"/>
    <w:rsid w:val="009B3A2C"/>
    <w:rsid w:val="009B4226"/>
    <w:rsid w:val="009B6309"/>
    <w:rsid w:val="009B65E9"/>
    <w:rsid w:val="009B6AE4"/>
    <w:rsid w:val="009C07B2"/>
    <w:rsid w:val="009C137B"/>
    <w:rsid w:val="009C2037"/>
    <w:rsid w:val="009C33B7"/>
    <w:rsid w:val="009C3A78"/>
    <w:rsid w:val="009C53D1"/>
    <w:rsid w:val="009C71F3"/>
    <w:rsid w:val="009D002A"/>
    <w:rsid w:val="009D0705"/>
    <w:rsid w:val="009D07BA"/>
    <w:rsid w:val="009D089B"/>
    <w:rsid w:val="009D299E"/>
    <w:rsid w:val="009D3D52"/>
    <w:rsid w:val="009E1CC0"/>
    <w:rsid w:val="009E3C40"/>
    <w:rsid w:val="009E41FD"/>
    <w:rsid w:val="009E689A"/>
    <w:rsid w:val="009E6E49"/>
    <w:rsid w:val="009F0A30"/>
    <w:rsid w:val="009F2416"/>
    <w:rsid w:val="009F2CFF"/>
    <w:rsid w:val="009F364D"/>
    <w:rsid w:val="009F4613"/>
    <w:rsid w:val="009F6C3C"/>
    <w:rsid w:val="009F7B73"/>
    <w:rsid w:val="00A02AD9"/>
    <w:rsid w:val="00A043EE"/>
    <w:rsid w:val="00A04A13"/>
    <w:rsid w:val="00A04BD6"/>
    <w:rsid w:val="00A06CC0"/>
    <w:rsid w:val="00A10FA1"/>
    <w:rsid w:val="00A127EE"/>
    <w:rsid w:val="00A12832"/>
    <w:rsid w:val="00A12864"/>
    <w:rsid w:val="00A13448"/>
    <w:rsid w:val="00A13A85"/>
    <w:rsid w:val="00A20C97"/>
    <w:rsid w:val="00A21284"/>
    <w:rsid w:val="00A26375"/>
    <w:rsid w:val="00A32E94"/>
    <w:rsid w:val="00A33B80"/>
    <w:rsid w:val="00A37257"/>
    <w:rsid w:val="00A374F3"/>
    <w:rsid w:val="00A37F4E"/>
    <w:rsid w:val="00A4067E"/>
    <w:rsid w:val="00A40BA6"/>
    <w:rsid w:val="00A434A9"/>
    <w:rsid w:val="00A43D8A"/>
    <w:rsid w:val="00A43E30"/>
    <w:rsid w:val="00A43ECD"/>
    <w:rsid w:val="00A445E0"/>
    <w:rsid w:val="00A471A6"/>
    <w:rsid w:val="00A472B8"/>
    <w:rsid w:val="00A506AE"/>
    <w:rsid w:val="00A5197C"/>
    <w:rsid w:val="00A5475C"/>
    <w:rsid w:val="00A57844"/>
    <w:rsid w:val="00A57C99"/>
    <w:rsid w:val="00A60313"/>
    <w:rsid w:val="00A616D8"/>
    <w:rsid w:val="00A642B5"/>
    <w:rsid w:val="00A654C0"/>
    <w:rsid w:val="00A65F9F"/>
    <w:rsid w:val="00A66990"/>
    <w:rsid w:val="00A66D9B"/>
    <w:rsid w:val="00A70A09"/>
    <w:rsid w:val="00A717CA"/>
    <w:rsid w:val="00A72A6F"/>
    <w:rsid w:val="00A73190"/>
    <w:rsid w:val="00A7492F"/>
    <w:rsid w:val="00A76417"/>
    <w:rsid w:val="00A76439"/>
    <w:rsid w:val="00A811DD"/>
    <w:rsid w:val="00A82517"/>
    <w:rsid w:val="00A84814"/>
    <w:rsid w:val="00A87028"/>
    <w:rsid w:val="00A903CE"/>
    <w:rsid w:val="00A91EAB"/>
    <w:rsid w:val="00A93996"/>
    <w:rsid w:val="00A94D2C"/>
    <w:rsid w:val="00AA1A1C"/>
    <w:rsid w:val="00AA2FF0"/>
    <w:rsid w:val="00AA4F86"/>
    <w:rsid w:val="00AA561E"/>
    <w:rsid w:val="00AA7B2E"/>
    <w:rsid w:val="00AA7BED"/>
    <w:rsid w:val="00AB1186"/>
    <w:rsid w:val="00AB122F"/>
    <w:rsid w:val="00AB5E3F"/>
    <w:rsid w:val="00AB6477"/>
    <w:rsid w:val="00AB7A3E"/>
    <w:rsid w:val="00AC25EC"/>
    <w:rsid w:val="00AC2E34"/>
    <w:rsid w:val="00AC36CC"/>
    <w:rsid w:val="00AC3A82"/>
    <w:rsid w:val="00AC3E6B"/>
    <w:rsid w:val="00AC5D76"/>
    <w:rsid w:val="00AC7C4F"/>
    <w:rsid w:val="00AD07D9"/>
    <w:rsid w:val="00AD1896"/>
    <w:rsid w:val="00AD3048"/>
    <w:rsid w:val="00AD3C0D"/>
    <w:rsid w:val="00AD4E88"/>
    <w:rsid w:val="00AD5AB9"/>
    <w:rsid w:val="00AD6511"/>
    <w:rsid w:val="00AE174D"/>
    <w:rsid w:val="00AE2970"/>
    <w:rsid w:val="00AE3051"/>
    <w:rsid w:val="00AE3FF2"/>
    <w:rsid w:val="00AE7300"/>
    <w:rsid w:val="00AF2070"/>
    <w:rsid w:val="00AF2378"/>
    <w:rsid w:val="00AF2890"/>
    <w:rsid w:val="00AF36B5"/>
    <w:rsid w:val="00AF46DA"/>
    <w:rsid w:val="00AF73A6"/>
    <w:rsid w:val="00B01753"/>
    <w:rsid w:val="00B03EAC"/>
    <w:rsid w:val="00B04E86"/>
    <w:rsid w:val="00B0722D"/>
    <w:rsid w:val="00B10169"/>
    <w:rsid w:val="00B101A3"/>
    <w:rsid w:val="00B1286D"/>
    <w:rsid w:val="00B151CB"/>
    <w:rsid w:val="00B17C60"/>
    <w:rsid w:val="00B267D9"/>
    <w:rsid w:val="00B30034"/>
    <w:rsid w:val="00B31E9F"/>
    <w:rsid w:val="00B327BE"/>
    <w:rsid w:val="00B32EC6"/>
    <w:rsid w:val="00B347E5"/>
    <w:rsid w:val="00B35E17"/>
    <w:rsid w:val="00B36918"/>
    <w:rsid w:val="00B4150A"/>
    <w:rsid w:val="00B424AE"/>
    <w:rsid w:val="00B43588"/>
    <w:rsid w:val="00B435E7"/>
    <w:rsid w:val="00B44689"/>
    <w:rsid w:val="00B51A39"/>
    <w:rsid w:val="00B522BE"/>
    <w:rsid w:val="00B53A5D"/>
    <w:rsid w:val="00B54207"/>
    <w:rsid w:val="00B54818"/>
    <w:rsid w:val="00B56621"/>
    <w:rsid w:val="00B57813"/>
    <w:rsid w:val="00B62C35"/>
    <w:rsid w:val="00B631B8"/>
    <w:rsid w:val="00B63837"/>
    <w:rsid w:val="00B66BD6"/>
    <w:rsid w:val="00B7173C"/>
    <w:rsid w:val="00B7335B"/>
    <w:rsid w:val="00B73E56"/>
    <w:rsid w:val="00B7455C"/>
    <w:rsid w:val="00B75A3C"/>
    <w:rsid w:val="00B80BFD"/>
    <w:rsid w:val="00B83D62"/>
    <w:rsid w:val="00B844BD"/>
    <w:rsid w:val="00B85062"/>
    <w:rsid w:val="00B85AAF"/>
    <w:rsid w:val="00B86031"/>
    <w:rsid w:val="00B8730B"/>
    <w:rsid w:val="00B91562"/>
    <w:rsid w:val="00B9201A"/>
    <w:rsid w:val="00B936E2"/>
    <w:rsid w:val="00B9402C"/>
    <w:rsid w:val="00B948AD"/>
    <w:rsid w:val="00B955EE"/>
    <w:rsid w:val="00BA4778"/>
    <w:rsid w:val="00BA4CEE"/>
    <w:rsid w:val="00BA620E"/>
    <w:rsid w:val="00BA76AF"/>
    <w:rsid w:val="00BB0470"/>
    <w:rsid w:val="00BB5856"/>
    <w:rsid w:val="00BB696F"/>
    <w:rsid w:val="00BB6B2D"/>
    <w:rsid w:val="00BC26BB"/>
    <w:rsid w:val="00BC34F6"/>
    <w:rsid w:val="00BC3887"/>
    <w:rsid w:val="00BC4317"/>
    <w:rsid w:val="00BC598A"/>
    <w:rsid w:val="00BC5B36"/>
    <w:rsid w:val="00BC7BEE"/>
    <w:rsid w:val="00BD1530"/>
    <w:rsid w:val="00BD33D3"/>
    <w:rsid w:val="00BD3763"/>
    <w:rsid w:val="00BD38BB"/>
    <w:rsid w:val="00BD50AF"/>
    <w:rsid w:val="00BD5519"/>
    <w:rsid w:val="00BE02FD"/>
    <w:rsid w:val="00BE0A41"/>
    <w:rsid w:val="00BE169A"/>
    <w:rsid w:val="00BE3B64"/>
    <w:rsid w:val="00BE4702"/>
    <w:rsid w:val="00BE5745"/>
    <w:rsid w:val="00BE591B"/>
    <w:rsid w:val="00BE68B7"/>
    <w:rsid w:val="00BE6985"/>
    <w:rsid w:val="00BF0ABF"/>
    <w:rsid w:val="00BF1FE9"/>
    <w:rsid w:val="00BF4CCE"/>
    <w:rsid w:val="00BF5054"/>
    <w:rsid w:val="00C00BD9"/>
    <w:rsid w:val="00C05821"/>
    <w:rsid w:val="00C10465"/>
    <w:rsid w:val="00C10A5C"/>
    <w:rsid w:val="00C12D2D"/>
    <w:rsid w:val="00C13700"/>
    <w:rsid w:val="00C13A43"/>
    <w:rsid w:val="00C141A7"/>
    <w:rsid w:val="00C150C4"/>
    <w:rsid w:val="00C151CA"/>
    <w:rsid w:val="00C176AF"/>
    <w:rsid w:val="00C21F03"/>
    <w:rsid w:val="00C21F59"/>
    <w:rsid w:val="00C21FAA"/>
    <w:rsid w:val="00C233CC"/>
    <w:rsid w:val="00C24A5C"/>
    <w:rsid w:val="00C2594B"/>
    <w:rsid w:val="00C30834"/>
    <w:rsid w:val="00C32C47"/>
    <w:rsid w:val="00C37500"/>
    <w:rsid w:val="00C4038C"/>
    <w:rsid w:val="00C4044C"/>
    <w:rsid w:val="00C41F6C"/>
    <w:rsid w:val="00C4295E"/>
    <w:rsid w:val="00C42DAD"/>
    <w:rsid w:val="00C45A72"/>
    <w:rsid w:val="00C4687D"/>
    <w:rsid w:val="00C50DAA"/>
    <w:rsid w:val="00C52437"/>
    <w:rsid w:val="00C52597"/>
    <w:rsid w:val="00C5500A"/>
    <w:rsid w:val="00C5762D"/>
    <w:rsid w:val="00C60E2B"/>
    <w:rsid w:val="00C620EB"/>
    <w:rsid w:val="00C62CA3"/>
    <w:rsid w:val="00C65268"/>
    <w:rsid w:val="00C6539C"/>
    <w:rsid w:val="00C66806"/>
    <w:rsid w:val="00C70B3B"/>
    <w:rsid w:val="00C70B58"/>
    <w:rsid w:val="00C71D19"/>
    <w:rsid w:val="00C73DC7"/>
    <w:rsid w:val="00C73FF9"/>
    <w:rsid w:val="00C75162"/>
    <w:rsid w:val="00C80681"/>
    <w:rsid w:val="00C80D27"/>
    <w:rsid w:val="00C81DBD"/>
    <w:rsid w:val="00C829FF"/>
    <w:rsid w:val="00C8405F"/>
    <w:rsid w:val="00C8725A"/>
    <w:rsid w:val="00C91567"/>
    <w:rsid w:val="00C92D23"/>
    <w:rsid w:val="00C931F6"/>
    <w:rsid w:val="00C973F7"/>
    <w:rsid w:val="00C977F2"/>
    <w:rsid w:val="00CA3370"/>
    <w:rsid w:val="00CA439E"/>
    <w:rsid w:val="00CA585B"/>
    <w:rsid w:val="00CA6CD3"/>
    <w:rsid w:val="00CA6EE4"/>
    <w:rsid w:val="00CB0685"/>
    <w:rsid w:val="00CB2D96"/>
    <w:rsid w:val="00CB4C3A"/>
    <w:rsid w:val="00CB72AC"/>
    <w:rsid w:val="00CB7437"/>
    <w:rsid w:val="00CB7E95"/>
    <w:rsid w:val="00CC0A11"/>
    <w:rsid w:val="00CC14B4"/>
    <w:rsid w:val="00CC4BEE"/>
    <w:rsid w:val="00CC61C1"/>
    <w:rsid w:val="00CD04F2"/>
    <w:rsid w:val="00CD0509"/>
    <w:rsid w:val="00CD1537"/>
    <w:rsid w:val="00CD30A8"/>
    <w:rsid w:val="00CD339F"/>
    <w:rsid w:val="00CD47DB"/>
    <w:rsid w:val="00CD5C20"/>
    <w:rsid w:val="00CD669E"/>
    <w:rsid w:val="00CE09CD"/>
    <w:rsid w:val="00CE2149"/>
    <w:rsid w:val="00CE402F"/>
    <w:rsid w:val="00CE4D23"/>
    <w:rsid w:val="00CE4F23"/>
    <w:rsid w:val="00CE5BCF"/>
    <w:rsid w:val="00CE5E9C"/>
    <w:rsid w:val="00CE6265"/>
    <w:rsid w:val="00CE6D35"/>
    <w:rsid w:val="00CF15C1"/>
    <w:rsid w:val="00CF28F0"/>
    <w:rsid w:val="00CF3047"/>
    <w:rsid w:val="00CF3C3D"/>
    <w:rsid w:val="00CF56BF"/>
    <w:rsid w:val="00D02A61"/>
    <w:rsid w:val="00D051E6"/>
    <w:rsid w:val="00D05F36"/>
    <w:rsid w:val="00D065C7"/>
    <w:rsid w:val="00D118F5"/>
    <w:rsid w:val="00D12FC5"/>
    <w:rsid w:val="00D13793"/>
    <w:rsid w:val="00D21FE3"/>
    <w:rsid w:val="00D24F99"/>
    <w:rsid w:val="00D25922"/>
    <w:rsid w:val="00D27707"/>
    <w:rsid w:val="00D30847"/>
    <w:rsid w:val="00D30FBA"/>
    <w:rsid w:val="00D311C3"/>
    <w:rsid w:val="00D332F0"/>
    <w:rsid w:val="00D3585C"/>
    <w:rsid w:val="00D35A1A"/>
    <w:rsid w:val="00D364B7"/>
    <w:rsid w:val="00D42C34"/>
    <w:rsid w:val="00D45B7E"/>
    <w:rsid w:val="00D470F8"/>
    <w:rsid w:val="00D473D5"/>
    <w:rsid w:val="00D504F2"/>
    <w:rsid w:val="00D505E2"/>
    <w:rsid w:val="00D54727"/>
    <w:rsid w:val="00D54BE5"/>
    <w:rsid w:val="00D601DC"/>
    <w:rsid w:val="00D602FE"/>
    <w:rsid w:val="00D622A1"/>
    <w:rsid w:val="00D65286"/>
    <w:rsid w:val="00D66FD8"/>
    <w:rsid w:val="00D71105"/>
    <w:rsid w:val="00D71719"/>
    <w:rsid w:val="00D740BA"/>
    <w:rsid w:val="00D74418"/>
    <w:rsid w:val="00D7652D"/>
    <w:rsid w:val="00D76A1B"/>
    <w:rsid w:val="00D770BA"/>
    <w:rsid w:val="00D8077F"/>
    <w:rsid w:val="00D809FA"/>
    <w:rsid w:val="00D80C01"/>
    <w:rsid w:val="00D80F90"/>
    <w:rsid w:val="00D81CAD"/>
    <w:rsid w:val="00D81F1F"/>
    <w:rsid w:val="00D84EF2"/>
    <w:rsid w:val="00D85373"/>
    <w:rsid w:val="00D859C2"/>
    <w:rsid w:val="00D85A2F"/>
    <w:rsid w:val="00D8709B"/>
    <w:rsid w:val="00D917CA"/>
    <w:rsid w:val="00D97B83"/>
    <w:rsid w:val="00D97C79"/>
    <w:rsid w:val="00DA056A"/>
    <w:rsid w:val="00DA19E8"/>
    <w:rsid w:val="00DA28D9"/>
    <w:rsid w:val="00DA2E78"/>
    <w:rsid w:val="00DA3A25"/>
    <w:rsid w:val="00DA5A3C"/>
    <w:rsid w:val="00DA6334"/>
    <w:rsid w:val="00DB3CAD"/>
    <w:rsid w:val="00DB4713"/>
    <w:rsid w:val="00DB5374"/>
    <w:rsid w:val="00DB5A1A"/>
    <w:rsid w:val="00DB7976"/>
    <w:rsid w:val="00DB7D78"/>
    <w:rsid w:val="00DB7FC0"/>
    <w:rsid w:val="00DC33CE"/>
    <w:rsid w:val="00DC4BC9"/>
    <w:rsid w:val="00DC53B2"/>
    <w:rsid w:val="00DC5573"/>
    <w:rsid w:val="00DC6946"/>
    <w:rsid w:val="00DC6F8D"/>
    <w:rsid w:val="00DD22ED"/>
    <w:rsid w:val="00DD248C"/>
    <w:rsid w:val="00DD3F4E"/>
    <w:rsid w:val="00DD56B3"/>
    <w:rsid w:val="00DD5DEE"/>
    <w:rsid w:val="00DD71F1"/>
    <w:rsid w:val="00DE3A2D"/>
    <w:rsid w:val="00DE4D3C"/>
    <w:rsid w:val="00DE4F92"/>
    <w:rsid w:val="00DE5D9F"/>
    <w:rsid w:val="00DE7264"/>
    <w:rsid w:val="00DF081C"/>
    <w:rsid w:val="00DF1561"/>
    <w:rsid w:val="00DF4B6B"/>
    <w:rsid w:val="00DF6DFA"/>
    <w:rsid w:val="00E02998"/>
    <w:rsid w:val="00E02C69"/>
    <w:rsid w:val="00E04918"/>
    <w:rsid w:val="00E0735F"/>
    <w:rsid w:val="00E179BE"/>
    <w:rsid w:val="00E2153A"/>
    <w:rsid w:val="00E2392E"/>
    <w:rsid w:val="00E25143"/>
    <w:rsid w:val="00E27867"/>
    <w:rsid w:val="00E304F8"/>
    <w:rsid w:val="00E32722"/>
    <w:rsid w:val="00E33BD9"/>
    <w:rsid w:val="00E347B4"/>
    <w:rsid w:val="00E34985"/>
    <w:rsid w:val="00E359C2"/>
    <w:rsid w:val="00E36952"/>
    <w:rsid w:val="00E3736B"/>
    <w:rsid w:val="00E376F2"/>
    <w:rsid w:val="00E37E88"/>
    <w:rsid w:val="00E405C0"/>
    <w:rsid w:val="00E40920"/>
    <w:rsid w:val="00E40B36"/>
    <w:rsid w:val="00E41BB8"/>
    <w:rsid w:val="00E41FB0"/>
    <w:rsid w:val="00E434A7"/>
    <w:rsid w:val="00E43D09"/>
    <w:rsid w:val="00E4551F"/>
    <w:rsid w:val="00E456AF"/>
    <w:rsid w:val="00E5574E"/>
    <w:rsid w:val="00E61B82"/>
    <w:rsid w:val="00E62A2F"/>
    <w:rsid w:val="00E62CA1"/>
    <w:rsid w:val="00E65AF7"/>
    <w:rsid w:val="00E661C7"/>
    <w:rsid w:val="00E6717C"/>
    <w:rsid w:val="00E704C8"/>
    <w:rsid w:val="00E723E6"/>
    <w:rsid w:val="00E7559C"/>
    <w:rsid w:val="00E75CC0"/>
    <w:rsid w:val="00E77418"/>
    <w:rsid w:val="00E804F5"/>
    <w:rsid w:val="00E833CD"/>
    <w:rsid w:val="00E8365C"/>
    <w:rsid w:val="00E871B2"/>
    <w:rsid w:val="00E87DA5"/>
    <w:rsid w:val="00E90699"/>
    <w:rsid w:val="00E912D9"/>
    <w:rsid w:val="00E91570"/>
    <w:rsid w:val="00E946C1"/>
    <w:rsid w:val="00E94731"/>
    <w:rsid w:val="00E9497C"/>
    <w:rsid w:val="00E95488"/>
    <w:rsid w:val="00E96508"/>
    <w:rsid w:val="00E97773"/>
    <w:rsid w:val="00EA272D"/>
    <w:rsid w:val="00EA311B"/>
    <w:rsid w:val="00EA6C80"/>
    <w:rsid w:val="00EB0141"/>
    <w:rsid w:val="00EB1209"/>
    <w:rsid w:val="00EB3F29"/>
    <w:rsid w:val="00EB43AD"/>
    <w:rsid w:val="00EB5C26"/>
    <w:rsid w:val="00EB6969"/>
    <w:rsid w:val="00EC00CC"/>
    <w:rsid w:val="00EC078C"/>
    <w:rsid w:val="00EC142D"/>
    <w:rsid w:val="00EC3012"/>
    <w:rsid w:val="00EC4090"/>
    <w:rsid w:val="00EC4335"/>
    <w:rsid w:val="00ED089D"/>
    <w:rsid w:val="00ED29C4"/>
    <w:rsid w:val="00ED60B9"/>
    <w:rsid w:val="00EE341B"/>
    <w:rsid w:val="00EE3723"/>
    <w:rsid w:val="00EE3E55"/>
    <w:rsid w:val="00EE4818"/>
    <w:rsid w:val="00EE5B43"/>
    <w:rsid w:val="00EE6131"/>
    <w:rsid w:val="00EE6458"/>
    <w:rsid w:val="00EE783A"/>
    <w:rsid w:val="00EF1198"/>
    <w:rsid w:val="00EF28A3"/>
    <w:rsid w:val="00EF4EF0"/>
    <w:rsid w:val="00EF5E46"/>
    <w:rsid w:val="00EF6293"/>
    <w:rsid w:val="00EF759D"/>
    <w:rsid w:val="00F028EF"/>
    <w:rsid w:val="00F0333F"/>
    <w:rsid w:val="00F05A5D"/>
    <w:rsid w:val="00F1036F"/>
    <w:rsid w:val="00F10CAD"/>
    <w:rsid w:val="00F1267D"/>
    <w:rsid w:val="00F13F69"/>
    <w:rsid w:val="00F155C9"/>
    <w:rsid w:val="00F15E19"/>
    <w:rsid w:val="00F16E45"/>
    <w:rsid w:val="00F20411"/>
    <w:rsid w:val="00F20A86"/>
    <w:rsid w:val="00F20FD4"/>
    <w:rsid w:val="00F24032"/>
    <w:rsid w:val="00F24650"/>
    <w:rsid w:val="00F2589E"/>
    <w:rsid w:val="00F266F5"/>
    <w:rsid w:val="00F26AD0"/>
    <w:rsid w:val="00F30099"/>
    <w:rsid w:val="00F30357"/>
    <w:rsid w:val="00F338B3"/>
    <w:rsid w:val="00F338B6"/>
    <w:rsid w:val="00F33BE1"/>
    <w:rsid w:val="00F3792A"/>
    <w:rsid w:val="00F37D77"/>
    <w:rsid w:val="00F41048"/>
    <w:rsid w:val="00F4268E"/>
    <w:rsid w:val="00F4281F"/>
    <w:rsid w:val="00F42DA6"/>
    <w:rsid w:val="00F43204"/>
    <w:rsid w:val="00F436C8"/>
    <w:rsid w:val="00F43DD4"/>
    <w:rsid w:val="00F46213"/>
    <w:rsid w:val="00F46A74"/>
    <w:rsid w:val="00F47317"/>
    <w:rsid w:val="00F51279"/>
    <w:rsid w:val="00F51964"/>
    <w:rsid w:val="00F57155"/>
    <w:rsid w:val="00F62396"/>
    <w:rsid w:val="00F6303B"/>
    <w:rsid w:val="00F63792"/>
    <w:rsid w:val="00F65468"/>
    <w:rsid w:val="00F67DB3"/>
    <w:rsid w:val="00F7078B"/>
    <w:rsid w:val="00F70C0D"/>
    <w:rsid w:val="00F717F2"/>
    <w:rsid w:val="00F7232E"/>
    <w:rsid w:val="00F73310"/>
    <w:rsid w:val="00F74FA3"/>
    <w:rsid w:val="00F756E9"/>
    <w:rsid w:val="00F76BDB"/>
    <w:rsid w:val="00F76C52"/>
    <w:rsid w:val="00F76E58"/>
    <w:rsid w:val="00F81310"/>
    <w:rsid w:val="00F819C4"/>
    <w:rsid w:val="00F81A5B"/>
    <w:rsid w:val="00F8448C"/>
    <w:rsid w:val="00F84EED"/>
    <w:rsid w:val="00F86434"/>
    <w:rsid w:val="00F90657"/>
    <w:rsid w:val="00F92963"/>
    <w:rsid w:val="00F92DBD"/>
    <w:rsid w:val="00F937BD"/>
    <w:rsid w:val="00F96426"/>
    <w:rsid w:val="00F977AA"/>
    <w:rsid w:val="00FA003E"/>
    <w:rsid w:val="00FA09DA"/>
    <w:rsid w:val="00FA5514"/>
    <w:rsid w:val="00FA7747"/>
    <w:rsid w:val="00FA7B18"/>
    <w:rsid w:val="00FB0809"/>
    <w:rsid w:val="00FB144B"/>
    <w:rsid w:val="00FB2732"/>
    <w:rsid w:val="00FB476E"/>
    <w:rsid w:val="00FB6606"/>
    <w:rsid w:val="00FB6E4B"/>
    <w:rsid w:val="00FB77B0"/>
    <w:rsid w:val="00FC28D3"/>
    <w:rsid w:val="00FC30D2"/>
    <w:rsid w:val="00FC36C1"/>
    <w:rsid w:val="00FC3F89"/>
    <w:rsid w:val="00FC7E2C"/>
    <w:rsid w:val="00FD11B7"/>
    <w:rsid w:val="00FD22EE"/>
    <w:rsid w:val="00FD2E2A"/>
    <w:rsid w:val="00FD4AEC"/>
    <w:rsid w:val="00FD55B2"/>
    <w:rsid w:val="00FD5ACF"/>
    <w:rsid w:val="00FD635F"/>
    <w:rsid w:val="00FD68B3"/>
    <w:rsid w:val="00FE07B7"/>
    <w:rsid w:val="00FE3FA3"/>
    <w:rsid w:val="00FE4714"/>
    <w:rsid w:val="00FE55E5"/>
    <w:rsid w:val="00FE58AE"/>
    <w:rsid w:val="00FE5F92"/>
    <w:rsid w:val="00FE78AF"/>
    <w:rsid w:val="00FF27D0"/>
    <w:rsid w:val="02D3319C"/>
    <w:rsid w:val="036B64F9"/>
    <w:rsid w:val="05C27888"/>
    <w:rsid w:val="0B89D409"/>
    <w:rsid w:val="0C6A39D1"/>
    <w:rsid w:val="0F053ED8"/>
    <w:rsid w:val="116C384B"/>
    <w:rsid w:val="1759AD00"/>
    <w:rsid w:val="1F2B3ECB"/>
    <w:rsid w:val="26297E10"/>
    <w:rsid w:val="2B668E31"/>
    <w:rsid w:val="2C603597"/>
    <w:rsid w:val="2D4C6738"/>
    <w:rsid w:val="301C446B"/>
    <w:rsid w:val="3203B00C"/>
    <w:rsid w:val="35206C74"/>
    <w:rsid w:val="37FC29F4"/>
    <w:rsid w:val="3D4B76CC"/>
    <w:rsid w:val="3DE1EDAA"/>
    <w:rsid w:val="3E34FABE"/>
    <w:rsid w:val="4248BC72"/>
    <w:rsid w:val="47AB5D06"/>
    <w:rsid w:val="48B8B795"/>
    <w:rsid w:val="4C346125"/>
    <w:rsid w:val="4D498FA9"/>
    <w:rsid w:val="4FD48779"/>
    <w:rsid w:val="524A5155"/>
    <w:rsid w:val="5260C8CB"/>
    <w:rsid w:val="530F94CF"/>
    <w:rsid w:val="5965ADF6"/>
    <w:rsid w:val="6453F53F"/>
    <w:rsid w:val="76324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8E9391"/>
  <w15:docId w15:val="{7D18AB9E-0E7A-472D-91B7-E59E3991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D3"/>
    <w:pPr>
      <w:spacing w:line="256" w:lineRule="auto"/>
    </w:pPr>
  </w:style>
  <w:style w:type="paragraph" w:styleId="Heading1">
    <w:name w:val="heading 1"/>
    <w:basedOn w:val="Normal"/>
    <w:link w:val="Heading1Char"/>
    <w:uiPriority w:val="9"/>
    <w:qFormat/>
    <w:rsid w:val="00794E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F5E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B85AA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0333F"/>
    <w:pPr>
      <w:keepNext/>
      <w:keepLines/>
      <w:spacing w:before="40" w:after="0" w:line="300" w:lineRule="auto"/>
      <w:ind w:left="642" w:hanging="1152"/>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0333F"/>
    <w:pPr>
      <w:keepNext/>
      <w:keepLines/>
      <w:spacing w:before="40" w:after="0" w:line="300" w:lineRule="auto"/>
      <w:ind w:left="786" w:hanging="1296"/>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0333F"/>
    <w:pPr>
      <w:keepNext/>
      <w:keepLines/>
      <w:spacing w:before="40" w:after="0" w:line="300" w:lineRule="auto"/>
      <w:ind w:left="93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333F"/>
    <w:pPr>
      <w:keepNext/>
      <w:keepLines/>
      <w:spacing w:before="40" w:after="0" w:line="300" w:lineRule="auto"/>
      <w:ind w:left="107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F05"/>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B65E69"/>
    <w:rPr>
      <w:sz w:val="16"/>
      <w:szCs w:val="16"/>
    </w:rPr>
  </w:style>
  <w:style w:type="paragraph" w:styleId="CommentText">
    <w:name w:val="annotation text"/>
    <w:basedOn w:val="Normal"/>
    <w:link w:val="CommentTextChar"/>
    <w:uiPriority w:val="99"/>
    <w:unhideWhenUsed/>
    <w:rsid w:val="00B65E69"/>
    <w:pPr>
      <w:spacing w:line="240" w:lineRule="auto"/>
    </w:pPr>
    <w:rPr>
      <w:sz w:val="20"/>
      <w:szCs w:val="20"/>
    </w:rPr>
  </w:style>
  <w:style w:type="character" w:customStyle="1" w:styleId="CommentTextChar">
    <w:name w:val="Comment Text Char"/>
    <w:basedOn w:val="DefaultParagraphFont"/>
    <w:link w:val="CommentText"/>
    <w:uiPriority w:val="99"/>
    <w:rsid w:val="00B65E69"/>
    <w:rPr>
      <w:sz w:val="20"/>
      <w:szCs w:val="20"/>
    </w:rPr>
  </w:style>
  <w:style w:type="paragraph" w:styleId="CommentSubject">
    <w:name w:val="annotation subject"/>
    <w:basedOn w:val="CommentText"/>
    <w:next w:val="CommentText"/>
    <w:link w:val="CommentSubjectChar"/>
    <w:uiPriority w:val="99"/>
    <w:semiHidden/>
    <w:unhideWhenUsed/>
    <w:rsid w:val="00B65E69"/>
    <w:rPr>
      <w:b/>
      <w:bCs/>
    </w:rPr>
  </w:style>
  <w:style w:type="character" w:customStyle="1" w:styleId="CommentSubjectChar">
    <w:name w:val="Comment Subject Char"/>
    <w:basedOn w:val="CommentTextChar"/>
    <w:link w:val="CommentSubject"/>
    <w:uiPriority w:val="99"/>
    <w:semiHidden/>
    <w:rsid w:val="00B65E69"/>
    <w:rPr>
      <w:b/>
      <w:bCs/>
      <w:sz w:val="20"/>
      <w:szCs w:val="20"/>
    </w:rPr>
  </w:style>
  <w:style w:type="paragraph" w:styleId="BalloonText">
    <w:name w:val="Balloon Text"/>
    <w:basedOn w:val="Normal"/>
    <w:link w:val="BalloonTextChar"/>
    <w:uiPriority w:val="99"/>
    <w:semiHidden/>
    <w:unhideWhenUsed/>
    <w:rsid w:val="00B65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E69"/>
    <w:rPr>
      <w:rFonts w:ascii="Segoe UI" w:hAnsi="Segoe UI" w:cs="Segoe UI"/>
      <w:sz w:val="18"/>
      <w:szCs w:val="18"/>
    </w:rPr>
  </w:style>
  <w:style w:type="paragraph" w:styleId="EndnoteText">
    <w:name w:val="endnote text"/>
    <w:basedOn w:val="Normal"/>
    <w:link w:val="EndnoteTextChar"/>
    <w:uiPriority w:val="99"/>
    <w:semiHidden/>
    <w:unhideWhenUsed/>
    <w:rsid w:val="00B65E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E69"/>
    <w:rPr>
      <w:sz w:val="20"/>
      <w:szCs w:val="20"/>
    </w:rPr>
  </w:style>
  <w:style w:type="character" w:styleId="EndnoteReference">
    <w:name w:val="endnote reference"/>
    <w:basedOn w:val="DefaultParagraphFont"/>
    <w:uiPriority w:val="99"/>
    <w:semiHidden/>
    <w:unhideWhenUsed/>
    <w:rsid w:val="00B65E69"/>
    <w:rPr>
      <w:vertAlign w:val="superscript"/>
    </w:rPr>
  </w:style>
  <w:style w:type="paragraph" w:styleId="FootnoteText">
    <w:name w:val="footnote text"/>
    <w:basedOn w:val="Normal"/>
    <w:link w:val="FootnoteTextChar"/>
    <w:rsid w:val="00616B9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16B97"/>
    <w:rPr>
      <w:rFonts w:ascii="Times New Roman" w:eastAsia="Times New Roman" w:hAnsi="Times New Roman" w:cs="Times New Roman"/>
      <w:sz w:val="20"/>
      <w:szCs w:val="20"/>
      <w:lang w:eastAsia="en-GB"/>
    </w:rPr>
  </w:style>
  <w:style w:type="character" w:styleId="FootnoteReference">
    <w:name w:val="footnote reference"/>
    <w:rsid w:val="00616B97"/>
    <w:rPr>
      <w:vertAlign w:val="superscript"/>
    </w:rPr>
  </w:style>
  <w:style w:type="table" w:styleId="TableGrid">
    <w:name w:val="Table Grid"/>
    <w:basedOn w:val="TableNormal"/>
    <w:uiPriority w:val="59"/>
    <w:rsid w:val="002B1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1E5A"/>
    <w:rPr>
      <w:color w:val="0563C1" w:themeColor="hyperlink"/>
      <w:u w:val="single"/>
    </w:rPr>
  </w:style>
  <w:style w:type="paragraph" w:styleId="NoSpacing">
    <w:name w:val="No Spacing"/>
    <w:uiPriority w:val="1"/>
    <w:qFormat/>
    <w:rsid w:val="00DB7976"/>
    <w:pPr>
      <w:spacing w:after="0" w:line="240" w:lineRule="auto"/>
    </w:pPr>
  </w:style>
  <w:style w:type="paragraph" w:customStyle="1" w:styleId="Default">
    <w:name w:val="Default"/>
    <w:rsid w:val="00326984"/>
    <w:pPr>
      <w:autoSpaceDE w:val="0"/>
      <w:autoSpaceDN w:val="0"/>
      <w:adjustRightInd w:val="0"/>
      <w:spacing w:after="0" w:line="240" w:lineRule="auto"/>
    </w:pPr>
    <w:rPr>
      <w:rFonts w:ascii="Arial" w:hAnsi="Arial" w:cs="Arial"/>
      <w:color w:val="000000"/>
      <w:sz w:val="24"/>
      <w:szCs w:val="24"/>
    </w:rPr>
  </w:style>
  <w:style w:type="paragraph" w:customStyle="1" w:styleId="NormalWeb10">
    <w:name w:val="Normal (Web)10"/>
    <w:basedOn w:val="Normal"/>
    <w:rsid w:val="00035241"/>
    <w:pPr>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B4561"/>
    <w:pPr>
      <w:spacing w:after="0" w:line="240" w:lineRule="auto"/>
    </w:pPr>
  </w:style>
  <w:style w:type="paragraph" w:styleId="Header">
    <w:name w:val="header"/>
    <w:basedOn w:val="Normal"/>
    <w:link w:val="HeaderChar"/>
    <w:uiPriority w:val="99"/>
    <w:unhideWhenUsed/>
    <w:rsid w:val="00332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B91"/>
  </w:style>
  <w:style w:type="paragraph" w:styleId="Footer">
    <w:name w:val="footer"/>
    <w:basedOn w:val="Normal"/>
    <w:link w:val="FooterChar"/>
    <w:uiPriority w:val="99"/>
    <w:unhideWhenUsed/>
    <w:rsid w:val="00332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B91"/>
  </w:style>
  <w:style w:type="character" w:styleId="Emphasis">
    <w:name w:val="Emphasis"/>
    <w:basedOn w:val="DefaultParagraphFont"/>
    <w:uiPriority w:val="20"/>
    <w:qFormat/>
    <w:rsid w:val="00C151CA"/>
    <w:rPr>
      <w:b w:val="0"/>
      <w:bCs w:val="0"/>
      <w:i w:val="0"/>
      <w:iCs w:val="0"/>
    </w:rPr>
  </w:style>
  <w:style w:type="paragraph" w:styleId="BodyTextIndent">
    <w:name w:val="Body Text Indent"/>
    <w:basedOn w:val="Normal"/>
    <w:link w:val="BodyTextIndentChar"/>
    <w:uiPriority w:val="99"/>
    <w:unhideWhenUsed/>
    <w:rsid w:val="006C53E3"/>
    <w:pPr>
      <w:spacing w:after="0" w:line="240" w:lineRule="auto"/>
      <w:ind w:left="720" w:hanging="72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uiPriority w:val="99"/>
    <w:rsid w:val="006C53E3"/>
    <w:rPr>
      <w:rFonts w:ascii="Times New Roman" w:eastAsia="Times New Roman" w:hAnsi="Times New Roman" w:cs="Times New Roman"/>
      <w:sz w:val="26"/>
      <w:szCs w:val="20"/>
    </w:rPr>
  </w:style>
  <w:style w:type="character" w:styleId="PlaceholderText">
    <w:name w:val="Placeholder Text"/>
    <w:basedOn w:val="DefaultParagraphFont"/>
    <w:uiPriority w:val="99"/>
    <w:semiHidden/>
    <w:rsid w:val="00BF5054"/>
    <w:rPr>
      <w:color w:val="808080"/>
    </w:rPr>
  </w:style>
  <w:style w:type="character" w:styleId="Strong">
    <w:name w:val="Strong"/>
    <w:basedOn w:val="DefaultParagraphFont"/>
    <w:uiPriority w:val="22"/>
    <w:qFormat/>
    <w:rsid w:val="00C91567"/>
    <w:rPr>
      <w:b/>
      <w:bCs/>
    </w:rPr>
  </w:style>
  <w:style w:type="paragraph" w:styleId="NormalWeb">
    <w:name w:val="Normal (Web)"/>
    <w:basedOn w:val="Normal"/>
    <w:uiPriority w:val="99"/>
    <w:semiHidden/>
    <w:unhideWhenUsed/>
    <w:rsid w:val="00AA2F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83C04"/>
    <w:rPr>
      <w:color w:val="954F72" w:themeColor="followedHyperlink"/>
      <w:u w:val="single"/>
    </w:rPr>
  </w:style>
  <w:style w:type="character" w:styleId="UnresolvedMention">
    <w:name w:val="Unresolved Mention"/>
    <w:basedOn w:val="DefaultParagraphFont"/>
    <w:uiPriority w:val="99"/>
    <w:semiHidden/>
    <w:unhideWhenUsed/>
    <w:rsid w:val="001966BD"/>
    <w:rPr>
      <w:color w:val="605E5C"/>
      <w:shd w:val="clear" w:color="auto" w:fill="E1DFDD"/>
    </w:rPr>
  </w:style>
  <w:style w:type="character" w:customStyle="1" w:styleId="Heading1Char">
    <w:name w:val="Heading 1 Char"/>
    <w:basedOn w:val="DefaultParagraphFont"/>
    <w:link w:val="Heading1"/>
    <w:uiPriority w:val="9"/>
    <w:rsid w:val="00794E23"/>
    <w:rPr>
      <w:rFonts w:ascii="Times New Roman" w:eastAsia="Times New Roman" w:hAnsi="Times New Roman" w:cs="Times New Roman"/>
      <w:b/>
      <w:bCs/>
      <w:kern w:val="36"/>
      <w:sz w:val="48"/>
      <w:szCs w:val="48"/>
      <w:lang w:eastAsia="en-GB"/>
    </w:rPr>
  </w:style>
  <w:style w:type="character" w:styleId="PageNumber">
    <w:name w:val="page number"/>
    <w:basedOn w:val="DefaultParagraphFont"/>
    <w:uiPriority w:val="99"/>
    <w:semiHidden/>
    <w:unhideWhenUsed/>
    <w:rsid w:val="00563369"/>
  </w:style>
  <w:style w:type="character" w:customStyle="1" w:styleId="Heading2Char">
    <w:name w:val="Heading 2 Char"/>
    <w:basedOn w:val="DefaultParagraphFont"/>
    <w:link w:val="Heading2"/>
    <w:uiPriority w:val="9"/>
    <w:semiHidden/>
    <w:rsid w:val="002F5E40"/>
    <w:rPr>
      <w:rFonts w:asciiTheme="majorHAnsi" w:eastAsiaTheme="majorEastAsia" w:hAnsiTheme="majorHAnsi" w:cstheme="majorBidi"/>
      <w:color w:val="2E74B5" w:themeColor="accent1" w:themeShade="BF"/>
      <w:sz w:val="26"/>
      <w:szCs w:val="26"/>
    </w:rPr>
  </w:style>
  <w:style w:type="character" w:customStyle="1" w:styleId="cf01">
    <w:name w:val="cf01"/>
    <w:basedOn w:val="DefaultParagraphFont"/>
    <w:rsid w:val="00EE341B"/>
    <w:rPr>
      <w:rFonts w:ascii="Segoe UI" w:hAnsi="Segoe UI" w:cs="Segoe UI" w:hint="default"/>
      <w:sz w:val="18"/>
      <w:szCs w:val="18"/>
      <w:shd w:val="clear" w:color="auto" w:fill="FFFF00"/>
    </w:rPr>
  </w:style>
  <w:style w:type="character" w:customStyle="1" w:styleId="cf11">
    <w:name w:val="cf11"/>
    <w:basedOn w:val="DefaultParagraphFont"/>
    <w:rsid w:val="00EE341B"/>
    <w:rPr>
      <w:rFonts w:ascii="Segoe UI" w:hAnsi="Segoe UI" w:cs="Segoe UI" w:hint="default"/>
      <w:b/>
      <w:bCs/>
      <w:sz w:val="18"/>
      <w:szCs w:val="18"/>
      <w:shd w:val="clear" w:color="auto" w:fill="FFFF00"/>
    </w:rPr>
  </w:style>
  <w:style w:type="paragraph" w:customStyle="1" w:styleId="pf0">
    <w:name w:val="pf0"/>
    <w:basedOn w:val="Normal"/>
    <w:rsid w:val="00F02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B85AAF"/>
    <w:rPr>
      <w:rFonts w:asciiTheme="majorHAnsi" w:eastAsiaTheme="majorEastAsia" w:hAnsiTheme="majorHAnsi" w:cstheme="majorBidi"/>
      <w:color w:val="2E74B5" w:themeColor="accent1" w:themeShade="BF"/>
    </w:rPr>
  </w:style>
  <w:style w:type="paragraph" w:customStyle="1" w:styleId="ULTitle">
    <w:name w:val="UL Title"/>
    <w:basedOn w:val="Heading1"/>
    <w:next w:val="Normal"/>
    <w:qFormat/>
    <w:rsid w:val="00B85AAF"/>
    <w:pPr>
      <w:spacing w:before="120" w:beforeAutospacing="0" w:after="120" w:afterAutospacing="0" w:line="300" w:lineRule="auto"/>
      <w:outlineLvl w:val="9"/>
    </w:pPr>
    <w:rPr>
      <w:rFonts w:ascii="Calibri" w:hAnsi="Calibri"/>
      <w:bCs w:val="0"/>
      <w:color w:val="1F3864" w:themeColor="accent5" w:themeShade="80"/>
      <w:kern w:val="0"/>
      <w:sz w:val="32"/>
      <w:szCs w:val="22"/>
    </w:rPr>
  </w:style>
  <w:style w:type="paragraph" w:customStyle="1" w:styleId="DCTable">
    <w:name w:val="DC Table"/>
    <w:basedOn w:val="Normal"/>
    <w:link w:val="DCTableChar"/>
    <w:qFormat/>
    <w:rsid w:val="00B85AAF"/>
    <w:pPr>
      <w:spacing w:before="60" w:after="60" w:line="240" w:lineRule="auto"/>
    </w:pPr>
    <w:rPr>
      <w:rFonts w:ascii="Calibri" w:eastAsia="Times New Roman" w:hAnsi="Calibri" w:cs="Times New Roman"/>
    </w:rPr>
  </w:style>
  <w:style w:type="character" w:customStyle="1" w:styleId="DCTableChar">
    <w:name w:val="DC Table Char"/>
    <w:basedOn w:val="DefaultParagraphFont"/>
    <w:link w:val="DCTable"/>
    <w:rsid w:val="00B85AAF"/>
    <w:rPr>
      <w:rFonts w:ascii="Calibri" w:eastAsia="Times New Roman" w:hAnsi="Calibri" w:cs="Times New Roman"/>
    </w:rPr>
  </w:style>
  <w:style w:type="paragraph" w:styleId="TOC1">
    <w:name w:val="toc 1"/>
    <w:basedOn w:val="Normal"/>
    <w:next w:val="Normal"/>
    <w:autoRedefine/>
    <w:uiPriority w:val="39"/>
    <w:unhideWhenUsed/>
    <w:rsid w:val="00B85AAF"/>
    <w:pPr>
      <w:spacing w:after="100" w:line="300" w:lineRule="auto"/>
      <w:ind w:left="737" w:hanging="737"/>
      <w:jc w:val="both"/>
    </w:pPr>
    <w:rPr>
      <w:rFonts w:ascii="Calibri" w:eastAsia="Times New Roman" w:hAnsi="Calibri" w:cs="Times New Roman"/>
    </w:rPr>
  </w:style>
  <w:style w:type="character" w:customStyle="1" w:styleId="Heading6Char">
    <w:name w:val="Heading 6 Char"/>
    <w:basedOn w:val="DefaultParagraphFont"/>
    <w:link w:val="Heading6"/>
    <w:uiPriority w:val="9"/>
    <w:rsid w:val="00F0333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0333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033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333F"/>
    <w:rPr>
      <w:rFonts w:asciiTheme="majorHAnsi" w:eastAsiaTheme="majorEastAsia" w:hAnsiTheme="majorHAnsi" w:cstheme="majorBidi"/>
      <w:i/>
      <w:iCs/>
      <w:color w:val="272727" w:themeColor="text1" w:themeTint="D8"/>
      <w:sz w:val="21"/>
      <w:szCs w:val="21"/>
    </w:rPr>
  </w:style>
  <w:style w:type="paragraph" w:customStyle="1" w:styleId="ULSubtitle">
    <w:name w:val="UL Subtitle"/>
    <w:basedOn w:val="Heading2"/>
    <w:next w:val="ULBody"/>
    <w:qFormat/>
    <w:rsid w:val="00F0333F"/>
    <w:pPr>
      <w:tabs>
        <w:tab w:val="num" w:pos="454"/>
      </w:tabs>
      <w:spacing w:before="120" w:after="120" w:line="300" w:lineRule="auto"/>
      <w:ind w:left="454" w:hanging="964"/>
    </w:pPr>
    <w:rPr>
      <w:rFonts w:asciiTheme="minorHAnsi" w:hAnsiTheme="minorHAnsi"/>
      <w:b/>
      <w:bCs/>
      <w:color w:val="0079BC"/>
      <w:sz w:val="24"/>
    </w:rPr>
  </w:style>
  <w:style w:type="paragraph" w:customStyle="1" w:styleId="ULBody">
    <w:name w:val="UL Body"/>
    <w:basedOn w:val="Normal"/>
    <w:link w:val="ULBodyChar"/>
    <w:qFormat/>
    <w:rsid w:val="00F0333F"/>
    <w:pPr>
      <w:tabs>
        <w:tab w:val="num" w:pos="454"/>
      </w:tabs>
      <w:spacing w:after="200" w:line="300" w:lineRule="auto"/>
      <w:ind w:left="454" w:hanging="964"/>
      <w:jc w:val="both"/>
    </w:pPr>
    <w:rPr>
      <w:rFonts w:ascii="Calibri" w:eastAsia="Times New Roman" w:hAnsi="Calibri" w:cs="Times New Roman"/>
    </w:rPr>
  </w:style>
  <w:style w:type="character" w:customStyle="1" w:styleId="ULBodyChar">
    <w:name w:val="UL Body Char"/>
    <w:basedOn w:val="DefaultParagraphFont"/>
    <w:link w:val="ULBody"/>
    <w:rsid w:val="00F0333F"/>
    <w:rPr>
      <w:rFonts w:ascii="Calibri" w:eastAsia="Times New Roman" w:hAnsi="Calibri" w:cs="Times New Roman"/>
    </w:rPr>
  </w:style>
  <w:style w:type="paragraph" w:customStyle="1" w:styleId="ULSubSubText">
    <w:name w:val="ULSubSubText"/>
    <w:basedOn w:val="ULBody"/>
    <w:qFormat/>
    <w:rsid w:val="00F0333F"/>
    <w:pPr>
      <w:tabs>
        <w:tab w:val="clear" w:pos="454"/>
      </w:tabs>
      <w:ind w:left="2160" w:hanging="360"/>
    </w:pPr>
  </w:style>
  <w:style w:type="paragraph" w:customStyle="1" w:styleId="ULBullets">
    <w:name w:val="UL Bullets"/>
    <w:basedOn w:val="ULBody"/>
    <w:qFormat/>
    <w:rsid w:val="00F0333F"/>
    <w:pPr>
      <w:tabs>
        <w:tab w:val="clear" w:pos="454"/>
      </w:tabs>
      <w:spacing w:before="120" w:after="120"/>
      <w:ind w:left="28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4290">
      <w:bodyDiv w:val="1"/>
      <w:marLeft w:val="0"/>
      <w:marRight w:val="0"/>
      <w:marTop w:val="0"/>
      <w:marBottom w:val="0"/>
      <w:divBdr>
        <w:top w:val="none" w:sz="0" w:space="0" w:color="auto"/>
        <w:left w:val="none" w:sz="0" w:space="0" w:color="auto"/>
        <w:bottom w:val="none" w:sz="0" w:space="0" w:color="auto"/>
        <w:right w:val="none" w:sz="0" w:space="0" w:color="auto"/>
      </w:divBdr>
    </w:div>
    <w:div w:id="79915878">
      <w:bodyDiv w:val="1"/>
      <w:marLeft w:val="0"/>
      <w:marRight w:val="0"/>
      <w:marTop w:val="0"/>
      <w:marBottom w:val="0"/>
      <w:divBdr>
        <w:top w:val="none" w:sz="0" w:space="0" w:color="auto"/>
        <w:left w:val="none" w:sz="0" w:space="0" w:color="auto"/>
        <w:bottom w:val="none" w:sz="0" w:space="0" w:color="auto"/>
        <w:right w:val="none" w:sz="0" w:space="0" w:color="auto"/>
      </w:divBdr>
    </w:div>
    <w:div w:id="263075269">
      <w:bodyDiv w:val="1"/>
      <w:marLeft w:val="0"/>
      <w:marRight w:val="0"/>
      <w:marTop w:val="0"/>
      <w:marBottom w:val="0"/>
      <w:divBdr>
        <w:top w:val="none" w:sz="0" w:space="0" w:color="auto"/>
        <w:left w:val="none" w:sz="0" w:space="0" w:color="auto"/>
        <w:bottom w:val="none" w:sz="0" w:space="0" w:color="auto"/>
        <w:right w:val="none" w:sz="0" w:space="0" w:color="auto"/>
      </w:divBdr>
    </w:div>
    <w:div w:id="388847988">
      <w:bodyDiv w:val="1"/>
      <w:marLeft w:val="0"/>
      <w:marRight w:val="0"/>
      <w:marTop w:val="0"/>
      <w:marBottom w:val="0"/>
      <w:divBdr>
        <w:top w:val="none" w:sz="0" w:space="0" w:color="auto"/>
        <w:left w:val="none" w:sz="0" w:space="0" w:color="auto"/>
        <w:bottom w:val="none" w:sz="0" w:space="0" w:color="auto"/>
        <w:right w:val="none" w:sz="0" w:space="0" w:color="auto"/>
      </w:divBdr>
    </w:div>
    <w:div w:id="404646109">
      <w:bodyDiv w:val="1"/>
      <w:marLeft w:val="0"/>
      <w:marRight w:val="0"/>
      <w:marTop w:val="0"/>
      <w:marBottom w:val="0"/>
      <w:divBdr>
        <w:top w:val="none" w:sz="0" w:space="0" w:color="auto"/>
        <w:left w:val="none" w:sz="0" w:space="0" w:color="auto"/>
        <w:bottom w:val="none" w:sz="0" w:space="0" w:color="auto"/>
        <w:right w:val="none" w:sz="0" w:space="0" w:color="auto"/>
      </w:divBdr>
    </w:div>
    <w:div w:id="412092470">
      <w:bodyDiv w:val="1"/>
      <w:marLeft w:val="0"/>
      <w:marRight w:val="0"/>
      <w:marTop w:val="0"/>
      <w:marBottom w:val="0"/>
      <w:divBdr>
        <w:top w:val="none" w:sz="0" w:space="0" w:color="auto"/>
        <w:left w:val="none" w:sz="0" w:space="0" w:color="auto"/>
        <w:bottom w:val="none" w:sz="0" w:space="0" w:color="auto"/>
        <w:right w:val="none" w:sz="0" w:space="0" w:color="auto"/>
      </w:divBdr>
    </w:div>
    <w:div w:id="480924624">
      <w:bodyDiv w:val="1"/>
      <w:marLeft w:val="0"/>
      <w:marRight w:val="0"/>
      <w:marTop w:val="0"/>
      <w:marBottom w:val="0"/>
      <w:divBdr>
        <w:top w:val="none" w:sz="0" w:space="0" w:color="auto"/>
        <w:left w:val="none" w:sz="0" w:space="0" w:color="auto"/>
        <w:bottom w:val="none" w:sz="0" w:space="0" w:color="auto"/>
        <w:right w:val="none" w:sz="0" w:space="0" w:color="auto"/>
      </w:divBdr>
    </w:div>
    <w:div w:id="486745266">
      <w:bodyDiv w:val="1"/>
      <w:marLeft w:val="0"/>
      <w:marRight w:val="0"/>
      <w:marTop w:val="0"/>
      <w:marBottom w:val="0"/>
      <w:divBdr>
        <w:top w:val="none" w:sz="0" w:space="0" w:color="auto"/>
        <w:left w:val="none" w:sz="0" w:space="0" w:color="auto"/>
        <w:bottom w:val="none" w:sz="0" w:space="0" w:color="auto"/>
        <w:right w:val="none" w:sz="0" w:space="0" w:color="auto"/>
      </w:divBdr>
    </w:div>
    <w:div w:id="733746340">
      <w:bodyDiv w:val="1"/>
      <w:marLeft w:val="0"/>
      <w:marRight w:val="0"/>
      <w:marTop w:val="0"/>
      <w:marBottom w:val="0"/>
      <w:divBdr>
        <w:top w:val="none" w:sz="0" w:space="0" w:color="auto"/>
        <w:left w:val="none" w:sz="0" w:space="0" w:color="auto"/>
        <w:bottom w:val="none" w:sz="0" w:space="0" w:color="auto"/>
        <w:right w:val="none" w:sz="0" w:space="0" w:color="auto"/>
      </w:divBdr>
    </w:div>
    <w:div w:id="757681116">
      <w:bodyDiv w:val="1"/>
      <w:marLeft w:val="0"/>
      <w:marRight w:val="0"/>
      <w:marTop w:val="0"/>
      <w:marBottom w:val="0"/>
      <w:divBdr>
        <w:top w:val="none" w:sz="0" w:space="0" w:color="auto"/>
        <w:left w:val="none" w:sz="0" w:space="0" w:color="auto"/>
        <w:bottom w:val="none" w:sz="0" w:space="0" w:color="auto"/>
        <w:right w:val="none" w:sz="0" w:space="0" w:color="auto"/>
      </w:divBdr>
    </w:div>
    <w:div w:id="797718563">
      <w:bodyDiv w:val="1"/>
      <w:marLeft w:val="0"/>
      <w:marRight w:val="0"/>
      <w:marTop w:val="0"/>
      <w:marBottom w:val="0"/>
      <w:divBdr>
        <w:top w:val="none" w:sz="0" w:space="0" w:color="auto"/>
        <w:left w:val="none" w:sz="0" w:space="0" w:color="auto"/>
        <w:bottom w:val="none" w:sz="0" w:space="0" w:color="auto"/>
        <w:right w:val="none" w:sz="0" w:space="0" w:color="auto"/>
      </w:divBdr>
    </w:div>
    <w:div w:id="955988040">
      <w:bodyDiv w:val="1"/>
      <w:marLeft w:val="0"/>
      <w:marRight w:val="0"/>
      <w:marTop w:val="0"/>
      <w:marBottom w:val="0"/>
      <w:divBdr>
        <w:top w:val="none" w:sz="0" w:space="0" w:color="auto"/>
        <w:left w:val="none" w:sz="0" w:space="0" w:color="auto"/>
        <w:bottom w:val="none" w:sz="0" w:space="0" w:color="auto"/>
        <w:right w:val="none" w:sz="0" w:space="0" w:color="auto"/>
      </w:divBdr>
      <w:divsChild>
        <w:div w:id="185145824">
          <w:marLeft w:val="0"/>
          <w:marRight w:val="0"/>
          <w:marTop w:val="0"/>
          <w:marBottom w:val="0"/>
          <w:divBdr>
            <w:top w:val="none" w:sz="0" w:space="0" w:color="auto"/>
            <w:left w:val="none" w:sz="0" w:space="0" w:color="auto"/>
            <w:bottom w:val="none" w:sz="0" w:space="0" w:color="auto"/>
            <w:right w:val="none" w:sz="0" w:space="0" w:color="auto"/>
          </w:divBdr>
          <w:divsChild>
            <w:div w:id="2062248491">
              <w:marLeft w:val="0"/>
              <w:marRight w:val="0"/>
              <w:marTop w:val="0"/>
              <w:marBottom w:val="0"/>
              <w:divBdr>
                <w:top w:val="none" w:sz="0" w:space="0" w:color="auto"/>
                <w:left w:val="none" w:sz="0" w:space="0" w:color="auto"/>
                <w:bottom w:val="none" w:sz="0" w:space="0" w:color="auto"/>
                <w:right w:val="none" w:sz="0" w:space="0" w:color="auto"/>
              </w:divBdr>
              <w:divsChild>
                <w:div w:id="1138835353">
                  <w:marLeft w:val="0"/>
                  <w:marRight w:val="0"/>
                  <w:marTop w:val="0"/>
                  <w:marBottom w:val="0"/>
                  <w:divBdr>
                    <w:top w:val="none" w:sz="0" w:space="0" w:color="auto"/>
                    <w:left w:val="none" w:sz="0" w:space="0" w:color="auto"/>
                    <w:bottom w:val="none" w:sz="0" w:space="0" w:color="auto"/>
                    <w:right w:val="none" w:sz="0" w:space="0" w:color="auto"/>
                  </w:divBdr>
                  <w:divsChild>
                    <w:div w:id="1320428712">
                      <w:marLeft w:val="0"/>
                      <w:marRight w:val="0"/>
                      <w:marTop w:val="0"/>
                      <w:marBottom w:val="0"/>
                      <w:divBdr>
                        <w:top w:val="none" w:sz="0" w:space="0" w:color="auto"/>
                        <w:left w:val="none" w:sz="0" w:space="0" w:color="auto"/>
                        <w:bottom w:val="none" w:sz="0" w:space="0" w:color="auto"/>
                        <w:right w:val="none" w:sz="0" w:space="0" w:color="auto"/>
                      </w:divBdr>
                      <w:divsChild>
                        <w:div w:id="626863179">
                          <w:marLeft w:val="0"/>
                          <w:marRight w:val="0"/>
                          <w:marTop w:val="0"/>
                          <w:marBottom w:val="0"/>
                          <w:divBdr>
                            <w:top w:val="none" w:sz="0" w:space="0" w:color="auto"/>
                            <w:left w:val="none" w:sz="0" w:space="0" w:color="auto"/>
                            <w:bottom w:val="none" w:sz="0" w:space="0" w:color="auto"/>
                            <w:right w:val="none" w:sz="0" w:space="0" w:color="auto"/>
                          </w:divBdr>
                          <w:divsChild>
                            <w:div w:id="5615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87600">
      <w:bodyDiv w:val="1"/>
      <w:marLeft w:val="0"/>
      <w:marRight w:val="0"/>
      <w:marTop w:val="0"/>
      <w:marBottom w:val="0"/>
      <w:divBdr>
        <w:top w:val="none" w:sz="0" w:space="0" w:color="auto"/>
        <w:left w:val="none" w:sz="0" w:space="0" w:color="auto"/>
        <w:bottom w:val="none" w:sz="0" w:space="0" w:color="auto"/>
        <w:right w:val="none" w:sz="0" w:space="0" w:color="auto"/>
      </w:divBdr>
    </w:div>
    <w:div w:id="1020936528">
      <w:bodyDiv w:val="1"/>
      <w:marLeft w:val="0"/>
      <w:marRight w:val="0"/>
      <w:marTop w:val="0"/>
      <w:marBottom w:val="0"/>
      <w:divBdr>
        <w:top w:val="none" w:sz="0" w:space="0" w:color="auto"/>
        <w:left w:val="none" w:sz="0" w:space="0" w:color="auto"/>
        <w:bottom w:val="none" w:sz="0" w:space="0" w:color="auto"/>
        <w:right w:val="none" w:sz="0" w:space="0" w:color="auto"/>
      </w:divBdr>
    </w:div>
    <w:div w:id="1234924578">
      <w:bodyDiv w:val="1"/>
      <w:marLeft w:val="0"/>
      <w:marRight w:val="0"/>
      <w:marTop w:val="0"/>
      <w:marBottom w:val="0"/>
      <w:divBdr>
        <w:top w:val="none" w:sz="0" w:space="0" w:color="auto"/>
        <w:left w:val="none" w:sz="0" w:space="0" w:color="auto"/>
        <w:bottom w:val="none" w:sz="0" w:space="0" w:color="auto"/>
        <w:right w:val="none" w:sz="0" w:space="0" w:color="auto"/>
      </w:divBdr>
    </w:div>
    <w:div w:id="1275289084">
      <w:bodyDiv w:val="1"/>
      <w:marLeft w:val="0"/>
      <w:marRight w:val="0"/>
      <w:marTop w:val="0"/>
      <w:marBottom w:val="0"/>
      <w:divBdr>
        <w:top w:val="none" w:sz="0" w:space="0" w:color="auto"/>
        <w:left w:val="none" w:sz="0" w:space="0" w:color="auto"/>
        <w:bottom w:val="none" w:sz="0" w:space="0" w:color="auto"/>
        <w:right w:val="none" w:sz="0" w:space="0" w:color="auto"/>
      </w:divBdr>
    </w:div>
    <w:div w:id="1345209475">
      <w:bodyDiv w:val="1"/>
      <w:marLeft w:val="0"/>
      <w:marRight w:val="0"/>
      <w:marTop w:val="0"/>
      <w:marBottom w:val="0"/>
      <w:divBdr>
        <w:top w:val="none" w:sz="0" w:space="0" w:color="auto"/>
        <w:left w:val="none" w:sz="0" w:space="0" w:color="auto"/>
        <w:bottom w:val="none" w:sz="0" w:space="0" w:color="auto"/>
        <w:right w:val="none" w:sz="0" w:space="0" w:color="auto"/>
      </w:divBdr>
    </w:div>
    <w:div w:id="1370908356">
      <w:bodyDiv w:val="1"/>
      <w:marLeft w:val="0"/>
      <w:marRight w:val="0"/>
      <w:marTop w:val="0"/>
      <w:marBottom w:val="0"/>
      <w:divBdr>
        <w:top w:val="none" w:sz="0" w:space="0" w:color="auto"/>
        <w:left w:val="none" w:sz="0" w:space="0" w:color="auto"/>
        <w:bottom w:val="none" w:sz="0" w:space="0" w:color="auto"/>
        <w:right w:val="none" w:sz="0" w:space="0" w:color="auto"/>
      </w:divBdr>
    </w:div>
    <w:div w:id="1380321359">
      <w:bodyDiv w:val="1"/>
      <w:marLeft w:val="0"/>
      <w:marRight w:val="0"/>
      <w:marTop w:val="0"/>
      <w:marBottom w:val="0"/>
      <w:divBdr>
        <w:top w:val="none" w:sz="0" w:space="0" w:color="auto"/>
        <w:left w:val="none" w:sz="0" w:space="0" w:color="auto"/>
        <w:bottom w:val="none" w:sz="0" w:space="0" w:color="auto"/>
        <w:right w:val="none" w:sz="0" w:space="0" w:color="auto"/>
      </w:divBdr>
    </w:div>
    <w:div w:id="1394694384">
      <w:bodyDiv w:val="1"/>
      <w:marLeft w:val="0"/>
      <w:marRight w:val="0"/>
      <w:marTop w:val="0"/>
      <w:marBottom w:val="0"/>
      <w:divBdr>
        <w:top w:val="none" w:sz="0" w:space="0" w:color="auto"/>
        <w:left w:val="none" w:sz="0" w:space="0" w:color="auto"/>
        <w:bottom w:val="none" w:sz="0" w:space="0" w:color="auto"/>
        <w:right w:val="none" w:sz="0" w:space="0" w:color="auto"/>
      </w:divBdr>
    </w:div>
    <w:div w:id="1522283688">
      <w:bodyDiv w:val="1"/>
      <w:marLeft w:val="0"/>
      <w:marRight w:val="0"/>
      <w:marTop w:val="0"/>
      <w:marBottom w:val="0"/>
      <w:divBdr>
        <w:top w:val="none" w:sz="0" w:space="0" w:color="auto"/>
        <w:left w:val="none" w:sz="0" w:space="0" w:color="auto"/>
        <w:bottom w:val="none" w:sz="0" w:space="0" w:color="auto"/>
        <w:right w:val="none" w:sz="0" w:space="0" w:color="auto"/>
      </w:divBdr>
    </w:div>
    <w:div w:id="1576477588">
      <w:bodyDiv w:val="1"/>
      <w:marLeft w:val="0"/>
      <w:marRight w:val="0"/>
      <w:marTop w:val="0"/>
      <w:marBottom w:val="0"/>
      <w:divBdr>
        <w:top w:val="none" w:sz="0" w:space="0" w:color="auto"/>
        <w:left w:val="none" w:sz="0" w:space="0" w:color="auto"/>
        <w:bottom w:val="none" w:sz="0" w:space="0" w:color="auto"/>
        <w:right w:val="none" w:sz="0" w:space="0" w:color="auto"/>
      </w:divBdr>
    </w:div>
    <w:div w:id="1652097180">
      <w:bodyDiv w:val="1"/>
      <w:marLeft w:val="0"/>
      <w:marRight w:val="0"/>
      <w:marTop w:val="0"/>
      <w:marBottom w:val="0"/>
      <w:divBdr>
        <w:top w:val="none" w:sz="0" w:space="0" w:color="auto"/>
        <w:left w:val="none" w:sz="0" w:space="0" w:color="auto"/>
        <w:bottom w:val="none" w:sz="0" w:space="0" w:color="auto"/>
        <w:right w:val="none" w:sz="0" w:space="0" w:color="auto"/>
      </w:divBdr>
    </w:div>
    <w:div w:id="1779400514">
      <w:bodyDiv w:val="1"/>
      <w:marLeft w:val="0"/>
      <w:marRight w:val="0"/>
      <w:marTop w:val="0"/>
      <w:marBottom w:val="0"/>
      <w:divBdr>
        <w:top w:val="none" w:sz="0" w:space="0" w:color="auto"/>
        <w:left w:val="none" w:sz="0" w:space="0" w:color="auto"/>
        <w:bottom w:val="none" w:sz="0" w:space="0" w:color="auto"/>
        <w:right w:val="none" w:sz="0" w:space="0" w:color="auto"/>
      </w:divBdr>
    </w:div>
    <w:div w:id="1833908919">
      <w:bodyDiv w:val="1"/>
      <w:marLeft w:val="0"/>
      <w:marRight w:val="0"/>
      <w:marTop w:val="0"/>
      <w:marBottom w:val="0"/>
      <w:divBdr>
        <w:top w:val="none" w:sz="0" w:space="0" w:color="auto"/>
        <w:left w:val="none" w:sz="0" w:space="0" w:color="auto"/>
        <w:bottom w:val="none" w:sz="0" w:space="0" w:color="auto"/>
        <w:right w:val="none" w:sz="0" w:space="0" w:color="auto"/>
      </w:divBdr>
    </w:div>
    <w:div w:id="19422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feguardingchildren.salford.gov.uk/" TargetMode="External"/><Relationship Id="rId18" Type="http://schemas.openxmlformats.org/officeDocument/2006/relationships/comments" Target="comments.xml"/><Relationship Id="rId26" Type="http://schemas.openxmlformats.org/officeDocument/2006/relationships/hyperlink" Target="http://www.safeguarding" TargetMode="External"/><Relationship Id="rId39" Type="http://schemas.openxmlformats.org/officeDocument/2006/relationships/image" Target="media/image3.png"/><Relationship Id="rId21" Type="http://schemas.microsoft.com/office/2018/08/relationships/commentsExtensible" Target="commentsExtensible.xml"/><Relationship Id="rId34" Type="http://schemas.openxmlformats.org/officeDocument/2006/relationships/footer" Target="footer1.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ustomerservices@dbs.gov.uk" TargetMode="External"/><Relationship Id="rId20" Type="http://schemas.microsoft.com/office/2016/09/relationships/commentsIds" Target="commentsIds.xml"/><Relationship Id="rId29" Type="http://schemas.openxmlformats.org/officeDocument/2006/relationships/hyperlink" Target="https://tce.researchinpractice.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ildrensportalehm.salford.gov.uk/web/portal/pages/home" TargetMode="External"/><Relationship Id="rId24" Type="http://schemas.openxmlformats.org/officeDocument/2006/relationships/hyperlink" Target="mailto:maria.flynn@marlboroughroad.org" TargetMode="External"/><Relationship Id="rId32" Type="http://schemas.openxmlformats.org/officeDocument/2006/relationships/hyperlink" Target="http://www.actionagainstabduction.org" TargetMode="External"/><Relationship Id="rId37" Type="http://schemas.openxmlformats.org/officeDocument/2006/relationships/image" Target="media/image1.png"/><Relationship Id="rId40" Type="http://schemas.openxmlformats.org/officeDocument/2006/relationships/hyperlink" Target="https://www.gov.uk/government/uploads/system/uploads/attachment_data/file/444051/Use_of_reasonable_force_advice_Reviewed_July_2015.pdf" TargetMode="External"/><Relationship Id="rId5" Type="http://schemas.openxmlformats.org/officeDocument/2006/relationships/numbering" Target="numbering.xml"/><Relationship Id="rId15" Type="http://schemas.openxmlformats.org/officeDocument/2006/relationships/hyperlink" Target="https://report-extremism.education.gov.uk/" TargetMode="External"/><Relationship Id="rId23" Type="http://schemas.openxmlformats.org/officeDocument/2006/relationships/hyperlink" Target="mailto:sara.bryson@unitedlearning.org.uk" TargetMode="External"/><Relationship Id="rId28" Type="http://schemas.openxmlformats.org/officeDocument/2006/relationships/hyperlink" Target="https://www.manchestersafeguardingpartnership.co.uk/" TargetMode="External"/><Relationship Id="rId36" Type="http://schemas.openxmlformats.org/officeDocument/2006/relationships/footer" Target="footer3.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https://www.gov.uk/government/publications/the-right-to-choose-government-guidance-on-forced-marriag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unter.extremism@education.gov.uk" TargetMode="External"/><Relationship Id="rId22" Type="http://schemas.openxmlformats.org/officeDocument/2006/relationships/hyperlink" Target="mailto:company.secretary@unitedlearning.org.uk" TargetMode="External"/><Relationship Id="rId27" Type="http://schemas.openxmlformats.org/officeDocument/2006/relationships/hyperlink" Target="https://hub.unitedlearning.org.uk/sites/policies" TargetMode="External"/><Relationship Id="rId30" Type="http://schemas.openxmlformats.org/officeDocument/2006/relationships/hyperlink" Target="https://assets.publishing.service.gov.uk/government/uploads/system/uploads/attachment_data/file/863323/HOCountyLinesGuidance_-_Sept2018.pdf" TargetMode="External"/><Relationship Id="rId35" Type="http://schemas.openxmlformats.org/officeDocument/2006/relationships/footer" Target="footer2.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csreply@manchester.gov.uk" TargetMode="External"/><Relationship Id="rId17" Type="http://schemas.openxmlformats.org/officeDocument/2006/relationships/hyperlink" Target="mailto:misconduct.teacher@education.gov.u" TargetMode="External"/><Relationship Id="rId25" Type="http://schemas.openxmlformats.org/officeDocument/2006/relationships/hyperlink" Target="mailto:Carol.grange@marlboroughroad.org" TargetMode="External"/><Relationship Id="rId33" Type="http://schemas.openxmlformats.org/officeDocument/2006/relationships/hyperlink" Target="http://www.clevernevergoes.org" TargetMode="External"/><Relationship Id="rId38"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D5D3B5A11A49C09E5C58D882CB1F23"/>
        <w:category>
          <w:name w:val="General"/>
          <w:gallery w:val="placeholder"/>
        </w:category>
        <w:types>
          <w:type w:val="bbPlcHdr"/>
        </w:types>
        <w:behaviors>
          <w:behavior w:val="content"/>
        </w:behaviors>
        <w:guid w:val="{2D1F5529-4368-4C6E-AA09-4341FC324854}"/>
      </w:docPartPr>
      <w:docPartBody>
        <w:p w:rsidR="005D021E" w:rsidRDefault="0093099F" w:rsidP="0093099F">
          <w:pPr>
            <w:pStyle w:val="14D5D3B5A11A49C09E5C58D882CB1F23"/>
          </w:pPr>
          <w:r>
            <w:rPr>
              <w:rStyle w:val="PlaceholderText"/>
            </w:rPr>
            <w:t>INSERT NAME AND ADD PHOTO BELOW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99F"/>
    <w:rsid w:val="000035FE"/>
    <w:rsid w:val="00004991"/>
    <w:rsid w:val="00036AF5"/>
    <w:rsid w:val="00042F87"/>
    <w:rsid w:val="00051CDB"/>
    <w:rsid w:val="0005624B"/>
    <w:rsid w:val="000736A9"/>
    <w:rsid w:val="000801F0"/>
    <w:rsid w:val="000B0F88"/>
    <w:rsid w:val="000D03DF"/>
    <w:rsid w:val="000D0723"/>
    <w:rsid w:val="0013370D"/>
    <w:rsid w:val="00141663"/>
    <w:rsid w:val="001518AF"/>
    <w:rsid w:val="00174D61"/>
    <w:rsid w:val="00192863"/>
    <w:rsid w:val="001C0F42"/>
    <w:rsid w:val="001E5096"/>
    <w:rsid w:val="00201504"/>
    <w:rsid w:val="00266288"/>
    <w:rsid w:val="00270CD0"/>
    <w:rsid w:val="0028387C"/>
    <w:rsid w:val="002858E0"/>
    <w:rsid w:val="00295C10"/>
    <w:rsid w:val="00297941"/>
    <w:rsid w:val="002A76C5"/>
    <w:rsid w:val="002B0460"/>
    <w:rsid w:val="002D30D6"/>
    <w:rsid w:val="002E1284"/>
    <w:rsid w:val="002E44CA"/>
    <w:rsid w:val="002F0317"/>
    <w:rsid w:val="002F1975"/>
    <w:rsid w:val="00331B44"/>
    <w:rsid w:val="003614A1"/>
    <w:rsid w:val="00362B12"/>
    <w:rsid w:val="003744B6"/>
    <w:rsid w:val="00385342"/>
    <w:rsid w:val="003A64DB"/>
    <w:rsid w:val="003C76D6"/>
    <w:rsid w:val="003E0331"/>
    <w:rsid w:val="0042525D"/>
    <w:rsid w:val="00460DD5"/>
    <w:rsid w:val="004654A7"/>
    <w:rsid w:val="00497CF6"/>
    <w:rsid w:val="004B172D"/>
    <w:rsid w:val="004C1D59"/>
    <w:rsid w:val="004C50FE"/>
    <w:rsid w:val="004E7228"/>
    <w:rsid w:val="004F3E53"/>
    <w:rsid w:val="004F6013"/>
    <w:rsid w:val="00540AC0"/>
    <w:rsid w:val="00571181"/>
    <w:rsid w:val="00573AE3"/>
    <w:rsid w:val="005903D7"/>
    <w:rsid w:val="00592E2B"/>
    <w:rsid w:val="005A1DCD"/>
    <w:rsid w:val="005D021E"/>
    <w:rsid w:val="005F34B4"/>
    <w:rsid w:val="006212E1"/>
    <w:rsid w:val="00656E49"/>
    <w:rsid w:val="006A001E"/>
    <w:rsid w:val="006B2E60"/>
    <w:rsid w:val="006C1B02"/>
    <w:rsid w:val="006C2384"/>
    <w:rsid w:val="006E6508"/>
    <w:rsid w:val="006F6689"/>
    <w:rsid w:val="006F7802"/>
    <w:rsid w:val="006F7B4F"/>
    <w:rsid w:val="007169AE"/>
    <w:rsid w:val="00720F94"/>
    <w:rsid w:val="00745A91"/>
    <w:rsid w:val="00763C81"/>
    <w:rsid w:val="00792533"/>
    <w:rsid w:val="007B45A1"/>
    <w:rsid w:val="007D5C58"/>
    <w:rsid w:val="007E2F6E"/>
    <w:rsid w:val="00873E83"/>
    <w:rsid w:val="0088497C"/>
    <w:rsid w:val="008E1C1C"/>
    <w:rsid w:val="0093099F"/>
    <w:rsid w:val="009370A9"/>
    <w:rsid w:val="0098181B"/>
    <w:rsid w:val="009837F0"/>
    <w:rsid w:val="0098785B"/>
    <w:rsid w:val="009922A7"/>
    <w:rsid w:val="00995D03"/>
    <w:rsid w:val="009B25C6"/>
    <w:rsid w:val="009B4FFE"/>
    <w:rsid w:val="009D7825"/>
    <w:rsid w:val="009E107B"/>
    <w:rsid w:val="009E2F15"/>
    <w:rsid w:val="009F2F87"/>
    <w:rsid w:val="00A01B4F"/>
    <w:rsid w:val="00AC488E"/>
    <w:rsid w:val="00AC7C4F"/>
    <w:rsid w:val="00B24199"/>
    <w:rsid w:val="00B577A9"/>
    <w:rsid w:val="00B93A2A"/>
    <w:rsid w:val="00BD5B5E"/>
    <w:rsid w:val="00BE3AD3"/>
    <w:rsid w:val="00C075E4"/>
    <w:rsid w:val="00C268EC"/>
    <w:rsid w:val="00C51FD9"/>
    <w:rsid w:val="00C95A60"/>
    <w:rsid w:val="00D01E61"/>
    <w:rsid w:val="00D91299"/>
    <w:rsid w:val="00D96381"/>
    <w:rsid w:val="00DA6334"/>
    <w:rsid w:val="00E14429"/>
    <w:rsid w:val="00E617E0"/>
    <w:rsid w:val="00E67BB1"/>
    <w:rsid w:val="00E903EC"/>
    <w:rsid w:val="00F4281F"/>
    <w:rsid w:val="00F43045"/>
    <w:rsid w:val="00F603AD"/>
    <w:rsid w:val="00F63AEB"/>
    <w:rsid w:val="00F863BB"/>
    <w:rsid w:val="00FB07C1"/>
    <w:rsid w:val="00FE2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99F"/>
  </w:style>
  <w:style w:type="paragraph" w:customStyle="1" w:styleId="14D5D3B5A11A49C09E5C58D882CB1F23">
    <w:name w:val="14D5D3B5A11A49C09E5C58D882CB1F23"/>
    <w:rsid w:val="00930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4c583-6362-4ae8-b285-66ad16a7f3e3" xsi:nil="true"/>
    <lcf76f155ced4ddcb4097134ff3c332f xmlns="3a7f4799-435b-41b6-8421-bb460f557e22">
      <Terms xmlns="http://schemas.microsoft.com/office/infopath/2007/PartnerControls"/>
    </lcf76f155ced4ddcb4097134ff3c332f>
    <SharedWithUsers xmlns="fa54c583-6362-4ae8-b285-66ad16a7f3e3">
      <UserInfo>
        <DisplayName>Frazer Smith</DisplayName>
        <AccountId>129</AccountId>
        <AccountType/>
      </UserInfo>
      <UserInfo>
        <DisplayName>Alison Hussain</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18" ma:contentTypeDescription="Create a new document." ma:contentTypeScope="" ma:versionID="c2f7a3e59175a5ff1ac869ff2a62900b">
  <xsd:schema xmlns:xsd="http://www.w3.org/2001/XMLSchema" xmlns:xs="http://www.w3.org/2001/XMLSchema" xmlns:p="http://schemas.microsoft.com/office/2006/metadata/properties" xmlns:ns2="3a7f4799-435b-41b6-8421-bb460f557e22" xmlns:ns3="fa54c583-6362-4ae8-b285-66ad16a7f3e3" targetNamespace="http://schemas.microsoft.com/office/2006/metadata/properties" ma:root="true" ma:fieldsID="ed368274d173f3be2cc16bb03352ea1a" ns2:_="" ns3:_="">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ddfae0-220e-4c65-85f6-948e172b8fcc}"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D4FDF-F9A6-442E-8867-5369243AC057}">
  <ds:schemaRefs>
    <ds:schemaRef ds:uri="3a7f4799-435b-41b6-8421-bb460f557e22"/>
    <ds:schemaRef ds:uri="http://purl.org/dc/terms/"/>
    <ds:schemaRef ds:uri="http://purl.org/dc/elements/1.1/"/>
    <ds:schemaRef ds:uri="http://purl.org/dc/dcmitype/"/>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A836958-5F60-40E6-B2CE-F35F975F7924}">
  <ds:schemaRefs>
    <ds:schemaRef ds:uri="http://schemas.microsoft.com/sharepoint/v3/contenttype/forms"/>
  </ds:schemaRefs>
</ds:datastoreItem>
</file>

<file path=customXml/itemProps3.xml><?xml version="1.0" encoding="utf-8"?>
<ds:datastoreItem xmlns:ds="http://schemas.openxmlformats.org/officeDocument/2006/customXml" ds:itemID="{AEF6023C-38EB-4779-9AA6-A52E491FB9BA}">
  <ds:schemaRefs>
    <ds:schemaRef ds:uri="http://schemas.openxmlformats.org/officeDocument/2006/bibliography"/>
  </ds:schemaRefs>
</ds:datastoreItem>
</file>

<file path=customXml/itemProps4.xml><?xml version="1.0" encoding="utf-8"?>
<ds:datastoreItem xmlns:ds="http://schemas.openxmlformats.org/officeDocument/2006/customXml" ds:itemID="{67B46E9C-3E9F-4DBC-9079-F7C07CF8F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22673</Words>
  <Characters>129242</Characters>
  <Application>Microsoft Office Word</Application>
  <DocSecurity>4</DocSecurity>
  <Lines>1077</Lines>
  <Paragraphs>303</Paragraphs>
  <ScaleCrop>false</ScaleCrop>
  <HeadingPairs>
    <vt:vector size="2" baseType="variant">
      <vt:variant>
        <vt:lpstr>Title</vt:lpstr>
      </vt:variant>
      <vt:variant>
        <vt:i4>1</vt:i4>
      </vt:variant>
    </vt:vector>
  </HeadingPairs>
  <TitlesOfParts>
    <vt:vector size="1" baseType="lpstr">
      <vt:lpstr>ULT Safeguarding Policy Template (Academies)</vt:lpstr>
    </vt:vector>
  </TitlesOfParts>
  <Company>Harrison Clark Rickerbys</Company>
  <LinksUpToDate>false</LinksUpToDate>
  <CharactersWithSpaces>151612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 Safeguarding Policy Template (Academies)</dc:title>
  <dc:creator>Charlotte Melhuish</dc:creator>
  <cp:lastModifiedBy>Lisa Seaborn</cp:lastModifiedBy>
  <cp:revision>2</cp:revision>
  <cp:lastPrinted>2018-07-10T09:54:00Z</cp:lastPrinted>
  <dcterms:created xsi:type="dcterms:W3CDTF">2025-09-29T11:01:00Z</dcterms:created>
  <dcterms:modified xsi:type="dcterms:W3CDTF">2025-09-29T11:01:00Z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18991911</vt:i4>
  </property>
  <property fmtid="{D5CDD505-2E9C-101B-9397-08002B2CF9AE}" pid="3" name="SOSRevision">
    <vt:i4>1</vt:i4>
  </property>
  <property fmtid="{D5CDD505-2E9C-101B-9397-08002B2CF9AE}" pid="4" name="SOSSeqNo">
    <vt:i4>18993622</vt:i4>
  </property>
  <property fmtid="{D5CDD505-2E9C-101B-9397-08002B2CF9AE}" pid="5" name="ContentTypeId">
    <vt:lpwstr>0x0101005D9AA3912C97394CA4204AB9F323E94A</vt:lpwstr>
  </property>
  <property fmtid="{D5CDD505-2E9C-101B-9397-08002B2CF9AE}" pid="6" name="Tags">
    <vt:lpwstr>125;#Safeguarding|98fea918-8d3d-47ec-86af-1b7b8eacf573</vt:lpwstr>
  </property>
  <property fmtid="{D5CDD505-2E9C-101B-9397-08002B2CF9AE}" pid="7" name="MediaServiceImageTags">
    <vt:lpwstr/>
  </property>
</Properties>
</file>